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7A6E" w:rsidRPr="000A0492" w:rsidRDefault="00530BCA" w:rsidP="00717536">
      <w:pPr>
        <w:pStyle w:val="SuperTitle"/>
        <w:pBdr>
          <w:top w:val="none" w:sz="0" w:space="0" w:color="auto"/>
        </w:pBdr>
        <w:spacing w:before="0"/>
        <w:ind w:left="0" w:right="-720"/>
        <w:jc w:val="left"/>
        <w:rPr>
          <w:rFonts w:cs="Arial"/>
          <w:szCs w:val="22"/>
          <w:lang w:val="de-DE"/>
        </w:rPr>
      </w:pPr>
      <w:r w:rsidRPr="000A0492">
        <w:rPr>
          <w:rStyle w:val="CommentReference"/>
          <w:b w:val="0"/>
          <w:snapToGrid/>
          <w:color w:val="auto"/>
          <w:lang w:val="de-DE"/>
        </w:rPr>
        <w:commentReference w:id="0"/>
      </w:r>
    </w:p>
    <w:p w:rsidR="001A7A6E" w:rsidRPr="000A0492" w:rsidRDefault="001A7A6E" w:rsidP="001A7A6E">
      <w:pPr>
        <w:pStyle w:val="Title"/>
        <w:spacing w:before="0" w:after="0"/>
        <w:jc w:val="center"/>
        <w:rPr>
          <w:rFonts w:cs="Arial"/>
          <w:sz w:val="28"/>
          <w:szCs w:val="22"/>
          <w:u w:val="single"/>
          <w:lang w:val="de-DE"/>
        </w:rPr>
      </w:pPr>
      <w:r w:rsidRPr="000A0492">
        <w:rPr>
          <w:noProof/>
          <w:snapToGrid/>
          <w:u w:val="single"/>
          <w:lang w:val="es-PE" w:eastAsia="es-PE"/>
        </w:rPr>
        <mc:AlternateContent>
          <mc:Choice Requires="wps">
            <w:drawing>
              <wp:anchor distT="0" distB="0" distL="114300" distR="114300" simplePos="0" relativeHeight="251662848" behindDoc="0" locked="0" layoutInCell="1" allowOverlap="1" wp14:anchorId="4FDFAD0C" wp14:editId="52FE953A">
                <wp:simplePos x="0" y="0"/>
                <wp:positionH relativeFrom="column">
                  <wp:posOffset>745904</wp:posOffset>
                </wp:positionH>
                <wp:positionV relativeFrom="paragraph">
                  <wp:posOffset>1483360</wp:posOffset>
                </wp:positionV>
                <wp:extent cx="4462018" cy="429854"/>
                <wp:effectExtent l="0" t="0" r="0" b="889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018" cy="4298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74CE" w:rsidRPr="008F2E3D" w:rsidRDefault="004174CE" w:rsidP="00446DAD">
                            <w:pPr>
                              <w:jc w:val="center"/>
                              <w:rPr>
                                <w:rFonts w:cs="Arial"/>
                                <w:b/>
                                <w:color w:val="002060"/>
                                <w:sz w:val="44"/>
                                <w:szCs w:val="48"/>
                                <w:lang w:val="de-CH"/>
                              </w:rPr>
                            </w:pPr>
                            <w:r w:rsidRPr="008F2E3D">
                              <w:rPr>
                                <w:rFonts w:cs="Arial"/>
                                <w:b/>
                                <w:color w:val="002060"/>
                                <w:sz w:val="44"/>
                                <w:szCs w:val="48"/>
                                <w:lang w:val="de-CH"/>
                              </w:rPr>
                              <w:t>FAHRZEUGWAAGEN</w:t>
                            </w:r>
                          </w:p>
                          <w:p w:rsidR="004174CE" w:rsidRPr="002154D9" w:rsidRDefault="004174CE" w:rsidP="001A7A6E">
                            <w:pPr>
                              <w:jc w:val="center"/>
                              <w:rPr>
                                <w:rFonts w:ascii="AvantGarde Com CondBold" w:hAnsi="AvantGarde Com CondBold" w:cs="Arial"/>
                                <w:color w:val="002060"/>
                                <w:sz w:val="44"/>
                                <w:szCs w:val="48"/>
                                <w:lang w:val="de-CH"/>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58.75pt;margin-top:116.8pt;width:351.35pt;height:33.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" stroked="f">
                <v:textbox>
                  <w:txbxContent>
                    <w:p w:rsidR="004174CE" w:rsidRPr="008F2E3D" w:rsidRDefault="004174CE" w:rsidP="00446DAD">
                      <w:pPr>
                        <w:jc w:val="center"/>
                        <w:rPr>
                          <w:rFonts w:cs="Arial"/>
                          <w:b/>
                          <w:color w:val="002060"/>
                          <w:sz w:val="44"/>
                          <w:szCs w:val="48"/>
                          <w:lang w:val="de-CH"/>
                        </w:rPr>
                      </w:pPr>
                      <w:r w:rsidRPr="008F2E3D">
                        <w:rPr>
                          <w:rFonts w:cs="Arial"/>
                          <w:b/>
                          <w:color w:val="002060"/>
                          <w:sz w:val="44"/>
                          <w:szCs w:val="48"/>
                          <w:lang w:val="de-CH"/>
                        </w:rPr>
                        <w:t>FAHRZEUGWAAGEN</w:t>
                      </w:r>
                    </w:p>
                    <w:p w:rsidR="004174CE" w:rsidRPr="002154D9" w:rsidRDefault="004174CE" w:rsidP="001A7A6E">
                      <w:pPr>
                        <w:jc w:val="center"/>
                        <w:rPr>
                          <w:rFonts w:ascii="AvantGarde Com CondBold" w:hAnsi="AvantGarde Com CondBold" w:cs="Arial"/>
                          <w:color w:val="002060"/>
                          <w:sz w:val="44"/>
                          <w:szCs w:val="48"/>
                          <w:lang w:val="de-CH"/>
                        </w:rPr>
                      </w:pPr>
                    </w:p>
                  </w:txbxContent>
                </v:textbox>
              </v:shape>
            </w:pict>
          </mc:Fallback>
        </mc:AlternateContent>
      </w:r>
      <w:r w:rsidRPr="000A0492">
        <w:rPr>
          <w:rFonts w:cs="Arial"/>
          <w:noProof/>
          <w:snapToGrid/>
          <w:sz w:val="28"/>
          <w:szCs w:val="22"/>
          <w:u w:val="single"/>
          <w:lang w:val="es-PE" w:eastAsia="es-PE"/>
        </w:rPr>
        <w:drawing>
          <wp:inline distT="0" distB="0" distL="0" distR="0" wp14:anchorId="0BAFB32E" wp14:editId="6E79AEC5">
            <wp:extent cx="4456671" cy="1960605"/>
            <wp:effectExtent l="0" t="0" r="127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screen">
                      <a:extLst>
                        <a:ext uri="{28A0092B-C50C-407E-A947-70E740481C1C}">
                          <a14:useLocalDpi xmlns:a14="http://schemas.microsoft.com/office/drawing/2010/main" val="0"/>
                        </a:ext>
                      </a:extLst>
                    </a:blip>
                    <a:srcRect b="16535"/>
                    <a:stretch/>
                  </pic:blipFill>
                  <pic:spPr bwMode="auto">
                    <a:xfrm>
                      <a:off x="0" y="0"/>
                      <a:ext cx="4466981" cy="1965141"/>
                    </a:xfrm>
                    <a:prstGeom prst="rect">
                      <a:avLst/>
                    </a:prstGeom>
                    <a:noFill/>
                    <a:ln>
                      <a:noFill/>
                    </a:ln>
                    <a:extLst>
                      <a:ext uri="{53640926-AAD7-44D8-BBD7-CCE9431645EC}">
                        <a14:shadowObscured xmlns:a14="http://schemas.microsoft.com/office/drawing/2010/main"/>
                      </a:ext>
                    </a:extLst>
                  </pic:spPr>
                </pic:pic>
              </a:graphicData>
            </a:graphic>
          </wp:inline>
        </w:drawing>
      </w:r>
    </w:p>
    <w:p w:rsidR="001A7A6E" w:rsidRPr="000A0492" w:rsidRDefault="001A7A6E" w:rsidP="001A7A6E">
      <w:pPr>
        <w:pStyle w:val="Title"/>
        <w:spacing w:before="0" w:after="0"/>
        <w:rPr>
          <w:rFonts w:cs="Arial"/>
          <w:sz w:val="28"/>
          <w:szCs w:val="22"/>
          <w:lang w:val="de-DE"/>
        </w:rPr>
      </w:pPr>
    </w:p>
    <w:p w:rsidR="001A7A6E" w:rsidRPr="000A0492" w:rsidRDefault="001A7A6E" w:rsidP="001A7A6E">
      <w:pPr>
        <w:pStyle w:val="Title"/>
        <w:spacing w:before="0" w:after="0"/>
        <w:rPr>
          <w:rFonts w:cs="Arial"/>
          <w:sz w:val="28"/>
          <w:szCs w:val="22"/>
          <w:lang w:val="de-DE"/>
        </w:rPr>
      </w:pPr>
    </w:p>
    <w:p w:rsidR="001A7A6E" w:rsidRPr="000A0492" w:rsidRDefault="001A7A6E" w:rsidP="001A7A6E">
      <w:pPr>
        <w:pStyle w:val="Title"/>
        <w:spacing w:before="0" w:after="0"/>
        <w:rPr>
          <w:rFonts w:cs="Arial"/>
          <w:sz w:val="28"/>
          <w:szCs w:val="22"/>
          <w:lang w:val="de-DE"/>
        </w:rPr>
      </w:pPr>
    </w:p>
    <w:p w:rsidR="001A7A6E" w:rsidRPr="000A0492" w:rsidRDefault="001A7A6E" w:rsidP="001A7A6E">
      <w:pPr>
        <w:pStyle w:val="Title"/>
        <w:spacing w:before="0" w:after="0"/>
        <w:rPr>
          <w:rFonts w:cs="Arial"/>
          <w:sz w:val="28"/>
          <w:szCs w:val="22"/>
          <w:lang w:val="de-DE"/>
        </w:rPr>
      </w:pPr>
    </w:p>
    <w:p w:rsidR="001A7A6E" w:rsidRPr="000A0492" w:rsidRDefault="001A7A6E" w:rsidP="008F2E3D">
      <w:pPr>
        <w:pStyle w:val="Title"/>
        <w:spacing w:before="0" w:after="0"/>
        <w:ind w:left="1134"/>
        <w:rPr>
          <w:rFonts w:cs="Arial"/>
          <w:sz w:val="28"/>
          <w:szCs w:val="22"/>
          <w:lang w:val="de-DE"/>
        </w:rPr>
      </w:pPr>
    </w:p>
    <w:p w:rsidR="004D4CA0" w:rsidRPr="000A0492" w:rsidRDefault="008F2E3D" w:rsidP="008F2E3D">
      <w:pPr>
        <w:pStyle w:val="Title"/>
        <w:spacing w:before="0" w:after="0"/>
        <w:ind w:left="1134"/>
        <w:jc w:val="left"/>
        <w:rPr>
          <w:rFonts w:cs="Arial"/>
          <w:sz w:val="28"/>
          <w:szCs w:val="28"/>
          <w:lang w:val="de-DE" w:eastAsia="nl-NL"/>
        </w:rPr>
      </w:pPr>
      <w:r w:rsidRPr="000A0492">
        <w:rPr>
          <w:rFonts w:cs="Arial"/>
          <w:sz w:val="28"/>
          <w:szCs w:val="28"/>
          <w:highlight w:val="yellow"/>
          <w:lang w:val="de-DE" w:eastAsia="nl-NL"/>
        </w:rPr>
        <w:t>[Name Partner] Fahrzeugwaage mit Unterflur-</w:t>
      </w:r>
      <w:proofErr w:type="spellStart"/>
      <w:r w:rsidRPr="000A0492">
        <w:rPr>
          <w:rFonts w:cs="Arial"/>
          <w:sz w:val="28"/>
          <w:szCs w:val="28"/>
          <w:highlight w:val="yellow"/>
          <w:lang w:val="de-DE" w:eastAsia="nl-NL"/>
        </w:rPr>
        <w:t>Wägebrücke</w:t>
      </w:r>
      <w:proofErr w:type="spellEnd"/>
      <w:r w:rsidRPr="000A0492">
        <w:rPr>
          <w:rFonts w:cs="Arial"/>
          <w:sz w:val="28"/>
          <w:szCs w:val="28"/>
          <w:highlight w:val="yellow"/>
          <w:lang w:val="de-DE" w:eastAsia="nl-NL"/>
        </w:rPr>
        <w:t xml:space="preserve"> VT</w:t>
      </w:r>
      <w:r w:rsidR="00611E93">
        <w:rPr>
          <w:rFonts w:cs="Arial"/>
          <w:sz w:val="28"/>
          <w:szCs w:val="28"/>
          <w:highlight w:val="yellow"/>
          <w:lang w:val="de-DE" w:eastAsia="nl-NL"/>
        </w:rPr>
        <w:t>C205</w:t>
      </w:r>
    </w:p>
    <w:p w:rsidR="00446DAD" w:rsidRPr="000A0492" w:rsidRDefault="00446DAD" w:rsidP="008F2E3D">
      <w:pPr>
        <w:pStyle w:val="Title"/>
        <w:spacing w:before="0" w:after="0"/>
        <w:ind w:left="1134"/>
        <w:jc w:val="left"/>
        <w:rPr>
          <w:rFonts w:cs="Arial"/>
          <w:sz w:val="28"/>
          <w:szCs w:val="22"/>
          <w:highlight w:val="yellow"/>
          <w:lang w:val="de-DE"/>
        </w:rPr>
      </w:pPr>
    </w:p>
    <w:p w:rsidR="00660A6D" w:rsidRPr="000A0492" w:rsidRDefault="008F2E3D" w:rsidP="008F2E3D">
      <w:pPr>
        <w:pStyle w:val="Title"/>
        <w:spacing w:before="0" w:after="0"/>
        <w:ind w:left="1134"/>
        <w:jc w:val="left"/>
        <w:rPr>
          <w:rFonts w:cs="Arial"/>
          <w:sz w:val="28"/>
          <w:szCs w:val="22"/>
          <w:lang w:val="de-DE"/>
        </w:rPr>
      </w:pPr>
      <w:r w:rsidRPr="000A0492">
        <w:rPr>
          <w:rFonts w:cs="Arial"/>
          <w:sz w:val="28"/>
          <w:szCs w:val="22"/>
          <w:highlight w:val="yellow"/>
          <w:lang w:val="de-DE"/>
        </w:rPr>
        <w:t>Kunde</w:t>
      </w:r>
    </w:p>
    <w:p w:rsidR="00FB365E" w:rsidRPr="000A0492" w:rsidRDefault="00446DAD" w:rsidP="008F2E3D">
      <w:pPr>
        <w:pStyle w:val="Title"/>
        <w:spacing w:before="0" w:after="0"/>
        <w:ind w:left="1134"/>
        <w:jc w:val="left"/>
        <w:rPr>
          <w:rStyle w:val="Strong"/>
          <w:snapToGrid/>
          <w:color w:val="auto"/>
          <w:sz w:val="22"/>
          <w:highlight w:val="yellow"/>
          <w:lang w:val="de-DE"/>
        </w:rPr>
      </w:pPr>
      <w:r w:rsidRPr="000A0492">
        <w:rPr>
          <w:rStyle w:val="Strong"/>
          <w:b/>
          <w:snapToGrid/>
          <w:color w:val="auto"/>
          <w:sz w:val="22"/>
          <w:highlight w:val="yellow"/>
          <w:lang w:val="de-DE"/>
        </w:rPr>
        <w:t>Kundennummer</w:t>
      </w:r>
    </w:p>
    <w:p w:rsidR="00FB365E" w:rsidRPr="000A0492" w:rsidRDefault="00446DAD" w:rsidP="008F2E3D">
      <w:pPr>
        <w:ind w:left="1134"/>
        <w:rPr>
          <w:rStyle w:val="Strong"/>
          <w:highlight w:val="yellow"/>
          <w:lang w:val="de-DE"/>
        </w:rPr>
      </w:pPr>
      <w:r w:rsidRPr="000A0492">
        <w:rPr>
          <w:rStyle w:val="Strong"/>
          <w:highlight w:val="yellow"/>
          <w:lang w:val="de-DE"/>
        </w:rPr>
        <w:t>Kundenadresse</w:t>
      </w:r>
    </w:p>
    <w:p w:rsidR="00104346" w:rsidRPr="000A0492" w:rsidRDefault="00446DAD" w:rsidP="008F2E3D">
      <w:pPr>
        <w:ind w:left="1134"/>
        <w:rPr>
          <w:rStyle w:val="Strong"/>
          <w:rFonts w:cs="Arial"/>
          <w:lang w:val="de-DE"/>
        </w:rPr>
      </w:pPr>
      <w:r w:rsidRPr="000A0492">
        <w:rPr>
          <w:rStyle w:val="Strong"/>
          <w:highlight w:val="yellow"/>
          <w:lang w:val="de-DE"/>
        </w:rPr>
        <w:t>Name Kontakt</w:t>
      </w:r>
      <w:r w:rsidR="00104346" w:rsidRPr="000A0492">
        <w:rPr>
          <w:rStyle w:val="Strong"/>
          <w:highlight w:val="yellow"/>
          <w:lang w:val="de-DE"/>
        </w:rPr>
        <w:t xml:space="preserve">, </w:t>
      </w:r>
      <w:r w:rsidRPr="000A0492">
        <w:rPr>
          <w:rStyle w:val="Strong"/>
          <w:highlight w:val="yellow"/>
          <w:lang w:val="de-DE"/>
        </w:rPr>
        <w:t>Emailadresse</w:t>
      </w:r>
    </w:p>
    <w:p w:rsidR="001A7A6E" w:rsidRPr="000A0492" w:rsidRDefault="001A7A6E" w:rsidP="008F2E3D">
      <w:pPr>
        <w:pStyle w:val="Title"/>
        <w:spacing w:before="0" w:after="0"/>
        <w:ind w:left="1134"/>
        <w:jc w:val="left"/>
        <w:rPr>
          <w:rFonts w:cs="Arial"/>
          <w:b w:val="0"/>
          <w:sz w:val="22"/>
          <w:lang w:val="de-DE"/>
        </w:rPr>
      </w:pPr>
    </w:p>
    <w:p w:rsidR="001A7A6E" w:rsidRPr="000A0492" w:rsidRDefault="001A7A6E" w:rsidP="008F2E3D">
      <w:pPr>
        <w:pStyle w:val="Title"/>
        <w:spacing w:before="0" w:after="0"/>
        <w:ind w:left="1134"/>
        <w:jc w:val="left"/>
        <w:rPr>
          <w:rFonts w:cs="Arial"/>
          <w:b w:val="0"/>
          <w:sz w:val="22"/>
          <w:lang w:val="de-DE"/>
        </w:rPr>
      </w:pPr>
    </w:p>
    <w:p w:rsidR="001A7A6E" w:rsidRPr="000A0492" w:rsidRDefault="001A7A6E" w:rsidP="008F2E3D">
      <w:pPr>
        <w:pStyle w:val="Title"/>
        <w:spacing w:before="0" w:after="0"/>
        <w:ind w:left="1134"/>
        <w:jc w:val="left"/>
        <w:rPr>
          <w:rFonts w:cs="Arial"/>
          <w:b w:val="0"/>
          <w:sz w:val="22"/>
          <w:lang w:val="de-DE"/>
        </w:rPr>
      </w:pPr>
    </w:p>
    <w:p w:rsidR="001A7A6E" w:rsidRPr="000A0492" w:rsidRDefault="001A7A6E" w:rsidP="008F2E3D">
      <w:pPr>
        <w:pStyle w:val="Title"/>
        <w:spacing w:before="0" w:after="0"/>
        <w:ind w:left="1134"/>
        <w:jc w:val="left"/>
        <w:rPr>
          <w:rFonts w:cs="Arial"/>
          <w:b w:val="0"/>
          <w:sz w:val="22"/>
          <w:lang w:val="de-DE"/>
        </w:rPr>
      </w:pPr>
    </w:p>
    <w:p w:rsidR="00446DAD" w:rsidRPr="000A0492" w:rsidRDefault="00446DAD" w:rsidP="008F2E3D">
      <w:pPr>
        <w:pStyle w:val="Title"/>
        <w:spacing w:before="0" w:after="0"/>
        <w:ind w:left="1134"/>
        <w:jc w:val="left"/>
        <w:rPr>
          <w:sz w:val="22"/>
          <w:lang w:val="de-DE"/>
        </w:rPr>
      </w:pPr>
      <w:r w:rsidRPr="000A0492">
        <w:rPr>
          <w:rFonts w:cs="Arial"/>
          <w:sz w:val="22"/>
          <w:lang w:val="de-DE"/>
        </w:rPr>
        <w:t xml:space="preserve">Angebotsnummer: </w:t>
      </w:r>
      <w:r w:rsidRPr="000A0492">
        <w:rPr>
          <w:rFonts w:cs="Arial"/>
          <w:sz w:val="22"/>
          <w:highlight w:val="yellow"/>
          <w:lang w:val="de-DE"/>
        </w:rPr>
        <w:t>#########</w:t>
      </w:r>
    </w:p>
    <w:p w:rsidR="00104346" w:rsidRPr="000A0492" w:rsidRDefault="00104346" w:rsidP="008F2E3D">
      <w:pPr>
        <w:pStyle w:val="Title"/>
        <w:spacing w:before="0" w:after="0"/>
        <w:ind w:left="1134"/>
        <w:jc w:val="left"/>
        <w:rPr>
          <w:rFonts w:cs="Arial"/>
          <w:b w:val="0"/>
          <w:sz w:val="22"/>
          <w:lang w:val="de-DE"/>
        </w:rPr>
      </w:pPr>
    </w:p>
    <w:p w:rsidR="00395C00" w:rsidRPr="000A0492" w:rsidRDefault="00395C00" w:rsidP="008F2E3D">
      <w:pPr>
        <w:pStyle w:val="Title"/>
        <w:spacing w:before="0" w:after="0"/>
        <w:ind w:left="1134"/>
        <w:jc w:val="left"/>
        <w:rPr>
          <w:rFonts w:cs="Arial"/>
          <w:b w:val="0"/>
          <w:sz w:val="22"/>
          <w:lang w:val="de-DE"/>
        </w:rPr>
      </w:pPr>
      <w:r w:rsidRPr="000A0492">
        <w:rPr>
          <w:rFonts w:cs="Arial"/>
          <w:b w:val="0"/>
          <w:sz w:val="22"/>
          <w:highlight w:val="yellow"/>
          <w:lang w:val="de-DE"/>
        </w:rPr>
        <w:t>Datum</w:t>
      </w:r>
      <w:r w:rsidRPr="000A0492">
        <w:rPr>
          <w:rFonts w:cs="Arial"/>
          <w:b w:val="0"/>
          <w:sz w:val="22"/>
          <w:lang w:val="de-DE"/>
        </w:rPr>
        <w:t xml:space="preserve">, </w:t>
      </w:r>
    </w:p>
    <w:p w:rsidR="00395C00" w:rsidRPr="000A0492" w:rsidRDefault="00395C00" w:rsidP="008F2E3D">
      <w:pPr>
        <w:ind w:left="1134"/>
        <w:rPr>
          <w:rFonts w:cs="Arial"/>
          <w:lang w:val="de-DE"/>
        </w:rPr>
      </w:pPr>
      <w:r w:rsidRPr="000A0492">
        <w:rPr>
          <w:rFonts w:cs="Arial"/>
          <w:highlight w:val="yellow"/>
          <w:lang w:val="de-DE"/>
        </w:rPr>
        <w:t>MT Mitarbeiter, Telefonnummer und Emailadresse</w:t>
      </w:r>
    </w:p>
    <w:p w:rsidR="001A7A6E" w:rsidRPr="000A0492" w:rsidRDefault="001A7A6E" w:rsidP="008F2E3D">
      <w:pPr>
        <w:ind w:left="1134" w:right="5"/>
        <w:rPr>
          <w:rFonts w:cs="Arial"/>
          <w:lang w:val="de-DE"/>
        </w:rPr>
      </w:pPr>
    </w:p>
    <w:p w:rsidR="00395C00" w:rsidRPr="000A0492" w:rsidRDefault="00395C00" w:rsidP="008F2E3D">
      <w:pPr>
        <w:ind w:left="1134" w:right="5"/>
        <w:rPr>
          <w:rFonts w:cs="Arial"/>
          <w:lang w:val="de-DE"/>
        </w:rPr>
      </w:pPr>
    </w:p>
    <w:p w:rsidR="001A7A6E" w:rsidRPr="000A0492" w:rsidRDefault="001A7A6E" w:rsidP="008F2E3D">
      <w:pPr>
        <w:ind w:left="1134" w:right="5"/>
        <w:rPr>
          <w:rFonts w:cs="Arial"/>
          <w:lang w:val="de-DE"/>
        </w:rPr>
      </w:pPr>
    </w:p>
    <w:p w:rsidR="00395C00" w:rsidRPr="000A0492" w:rsidRDefault="00395C00" w:rsidP="008F2E3D">
      <w:pPr>
        <w:ind w:left="1134"/>
        <w:rPr>
          <w:rFonts w:cs="Arial"/>
          <w:color w:val="404040"/>
          <w:szCs w:val="22"/>
          <w:highlight w:val="yellow"/>
          <w:lang w:val="de-DE"/>
        </w:rPr>
      </w:pPr>
      <w:bookmarkStart w:id="1" w:name="_Toc302467512"/>
      <w:r w:rsidRPr="000A0492">
        <w:rPr>
          <w:rFonts w:cs="Arial"/>
          <w:color w:val="404040"/>
          <w:szCs w:val="22"/>
          <w:highlight w:val="yellow"/>
          <w:lang w:val="de-DE"/>
        </w:rPr>
        <w:t>METTLER-TOLEDO GmbH</w:t>
      </w:r>
    </w:p>
    <w:p w:rsidR="00395C00" w:rsidRPr="000A0492" w:rsidRDefault="00395C00" w:rsidP="008F2E3D">
      <w:pPr>
        <w:ind w:left="1134"/>
        <w:rPr>
          <w:rFonts w:cs="Arial"/>
          <w:color w:val="404040"/>
          <w:szCs w:val="22"/>
          <w:highlight w:val="yellow"/>
          <w:lang w:val="de-DE"/>
        </w:rPr>
      </w:pPr>
      <w:proofErr w:type="spellStart"/>
      <w:r w:rsidRPr="000A0492">
        <w:rPr>
          <w:rFonts w:cs="Arial"/>
          <w:color w:val="404040"/>
          <w:szCs w:val="22"/>
          <w:highlight w:val="yellow"/>
          <w:lang w:val="de-DE"/>
        </w:rPr>
        <w:t>Ockerweg</w:t>
      </w:r>
      <w:proofErr w:type="spellEnd"/>
      <w:r w:rsidR="003837E5" w:rsidRPr="000A0492">
        <w:rPr>
          <w:rFonts w:cs="Arial"/>
          <w:color w:val="404040"/>
          <w:szCs w:val="22"/>
          <w:highlight w:val="yellow"/>
          <w:lang w:val="de-DE"/>
        </w:rPr>
        <w:t xml:space="preserve"> 3, 35396 </w:t>
      </w:r>
      <w:proofErr w:type="spellStart"/>
      <w:r w:rsidR="003837E5" w:rsidRPr="000A0492">
        <w:rPr>
          <w:rFonts w:cs="Arial"/>
          <w:color w:val="404040"/>
          <w:szCs w:val="22"/>
          <w:highlight w:val="yellow"/>
          <w:lang w:val="de-DE"/>
        </w:rPr>
        <w:t>Giess</w:t>
      </w:r>
      <w:r w:rsidRPr="000A0492">
        <w:rPr>
          <w:rFonts w:cs="Arial"/>
          <w:color w:val="404040"/>
          <w:szCs w:val="22"/>
          <w:highlight w:val="yellow"/>
          <w:lang w:val="de-DE"/>
        </w:rPr>
        <w:t>en</w:t>
      </w:r>
      <w:proofErr w:type="spellEnd"/>
      <w:r w:rsidRPr="000A0492">
        <w:rPr>
          <w:rFonts w:cs="Arial"/>
          <w:color w:val="404040"/>
          <w:szCs w:val="22"/>
          <w:highlight w:val="yellow"/>
          <w:lang w:val="de-DE"/>
        </w:rPr>
        <w:t>, Deutschland</w:t>
      </w:r>
    </w:p>
    <w:p w:rsidR="008F2E3D" w:rsidRPr="000A0492" w:rsidRDefault="00395C00" w:rsidP="008F2E3D">
      <w:pPr>
        <w:ind w:left="1134"/>
        <w:rPr>
          <w:rFonts w:cs="Arial"/>
          <w:color w:val="404040"/>
          <w:szCs w:val="22"/>
          <w:lang w:val="de-DE"/>
        </w:rPr>
      </w:pPr>
      <w:r w:rsidRPr="000A0492">
        <w:rPr>
          <w:rFonts w:cs="Arial"/>
          <w:color w:val="404040"/>
          <w:szCs w:val="22"/>
          <w:highlight w:val="yellow"/>
          <w:lang w:val="de-DE"/>
        </w:rPr>
        <w:t xml:space="preserve">+ 49 641 50 74 44, </w:t>
      </w:r>
      <w:r w:rsidR="00F16AA0" w:rsidRPr="000A0492">
        <w:rPr>
          <w:rFonts w:cs="Arial"/>
          <w:color w:val="404040"/>
          <w:szCs w:val="22"/>
          <w:highlight w:val="yellow"/>
          <w:lang w:val="de-DE"/>
        </w:rPr>
        <w:t>Emailadresse</w:t>
      </w:r>
    </w:p>
    <w:p w:rsidR="00395C00" w:rsidRPr="000A0492" w:rsidRDefault="004174CE" w:rsidP="008F2E3D">
      <w:pPr>
        <w:ind w:left="1134"/>
        <w:rPr>
          <w:rFonts w:cs="Arial"/>
          <w:color w:val="404040"/>
          <w:szCs w:val="22"/>
          <w:lang w:val="de-DE"/>
        </w:rPr>
      </w:pPr>
      <w:hyperlink r:id="rId11" w:history="1">
        <w:r w:rsidR="00395C00" w:rsidRPr="000A0492">
          <w:rPr>
            <w:rStyle w:val="Hyperlink"/>
            <w:rFonts w:cs="Arial"/>
            <w:szCs w:val="22"/>
            <w:highlight w:val="yellow"/>
            <w:lang w:val="de-DE"/>
          </w:rPr>
          <w:t>www.mt.com</w:t>
        </w:r>
      </w:hyperlink>
    </w:p>
    <w:p w:rsidR="00EE5BF0" w:rsidRPr="000A0492" w:rsidRDefault="00A37182" w:rsidP="008F2E3D">
      <w:pPr>
        <w:ind w:left="1134"/>
        <w:rPr>
          <w:rFonts w:cs="Arial"/>
          <w:sz w:val="20"/>
          <w:lang w:val="de-DE"/>
        </w:rPr>
      </w:pPr>
      <w:r w:rsidRPr="000A0492">
        <w:rPr>
          <w:rFonts w:cs="Arial"/>
          <w:color w:val="404040"/>
          <w:highlight w:val="yellow"/>
          <w:lang w:val="de-DE"/>
        </w:rPr>
        <w:t>Firmennummer</w:t>
      </w:r>
      <w:r w:rsidR="00EB405E" w:rsidRPr="000A0492">
        <w:rPr>
          <w:rFonts w:cs="Arial"/>
          <w:sz w:val="20"/>
          <w:lang w:val="de-DE"/>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3232"/>
      </w:tblGrid>
      <w:tr w:rsidR="000A0492" w:rsidRPr="000A0492" w:rsidTr="00993302">
        <w:tc>
          <w:tcPr>
            <w:tcW w:w="6345" w:type="dxa"/>
          </w:tcPr>
          <w:p w:rsidR="000A0492" w:rsidRPr="000A0492" w:rsidRDefault="000A0492" w:rsidP="00993302">
            <w:pPr>
              <w:rPr>
                <w:rFonts w:cs="Arial"/>
                <w:sz w:val="20"/>
                <w:highlight w:val="yellow"/>
                <w:lang w:val="de-DE"/>
              </w:rPr>
            </w:pPr>
            <w:r>
              <w:rPr>
                <w:rFonts w:cs="Arial"/>
                <w:sz w:val="20"/>
                <w:highlight w:val="yellow"/>
                <w:lang w:val="de-DE"/>
              </w:rPr>
              <w:t>Unternehmensname Kunde</w:t>
            </w:r>
          </w:p>
          <w:p w:rsidR="000A0492" w:rsidRPr="000A0492" w:rsidRDefault="000A0492" w:rsidP="000A0492">
            <w:pPr>
              <w:rPr>
                <w:rFonts w:cs="Arial"/>
                <w:sz w:val="20"/>
                <w:highlight w:val="yellow"/>
                <w:lang w:val="de-DE"/>
              </w:rPr>
            </w:pPr>
            <w:r w:rsidRPr="000A0492">
              <w:rPr>
                <w:rFonts w:cs="Arial"/>
                <w:sz w:val="20"/>
                <w:highlight w:val="yellow"/>
                <w:lang w:val="de-DE"/>
              </w:rPr>
              <w:t xml:space="preserve">Name der Kontaktperson </w:t>
            </w:r>
          </w:p>
          <w:p w:rsidR="000A0492" w:rsidRPr="000A0492" w:rsidRDefault="000A0492" w:rsidP="00993302">
            <w:pPr>
              <w:rPr>
                <w:rFonts w:cs="Arial"/>
                <w:sz w:val="20"/>
                <w:highlight w:val="yellow"/>
                <w:lang w:val="de-DE"/>
              </w:rPr>
            </w:pPr>
            <w:r w:rsidRPr="000A0492">
              <w:rPr>
                <w:rFonts w:cs="Arial"/>
                <w:sz w:val="20"/>
                <w:highlight w:val="yellow"/>
                <w:lang w:val="de-DE"/>
              </w:rPr>
              <w:t>Straße ###</w:t>
            </w:r>
          </w:p>
          <w:p w:rsidR="000A0492" w:rsidRPr="000A0492" w:rsidRDefault="000A0492" w:rsidP="00993302">
            <w:pPr>
              <w:rPr>
                <w:rFonts w:cs="Arial"/>
                <w:sz w:val="20"/>
                <w:highlight w:val="yellow"/>
                <w:lang w:val="de-DE"/>
              </w:rPr>
            </w:pPr>
            <w:r w:rsidRPr="000A0492">
              <w:rPr>
                <w:rFonts w:cs="Arial"/>
                <w:sz w:val="20"/>
                <w:highlight w:val="yellow"/>
                <w:lang w:val="de-DE"/>
              </w:rPr>
              <w:t>PLZ, Ort</w:t>
            </w:r>
          </w:p>
          <w:p w:rsidR="000A0492" w:rsidRPr="000A0492" w:rsidRDefault="000A0492" w:rsidP="00993302">
            <w:pPr>
              <w:rPr>
                <w:rFonts w:cs="Arial"/>
                <w:sz w:val="20"/>
                <w:lang w:val="de-DE"/>
              </w:rPr>
            </w:pPr>
            <w:r w:rsidRPr="000A0492">
              <w:rPr>
                <w:rFonts w:cs="Arial"/>
                <w:sz w:val="20"/>
                <w:highlight w:val="yellow"/>
                <w:lang w:val="de-DE"/>
              </w:rPr>
              <w:t>Land</w:t>
            </w:r>
          </w:p>
        </w:tc>
        <w:tc>
          <w:tcPr>
            <w:tcW w:w="3232" w:type="dxa"/>
          </w:tcPr>
          <w:p w:rsidR="000A0492" w:rsidRPr="000A0492" w:rsidRDefault="000A0492" w:rsidP="00993302">
            <w:pPr>
              <w:rPr>
                <w:rFonts w:cs="Arial"/>
                <w:b/>
                <w:sz w:val="16"/>
                <w:szCs w:val="16"/>
                <w:lang w:val="de-DE"/>
              </w:rPr>
            </w:pPr>
            <w:r>
              <w:rPr>
                <w:rFonts w:cs="Arial"/>
                <w:b/>
                <w:sz w:val="16"/>
                <w:szCs w:val="16"/>
                <w:lang w:val="de-DE"/>
              </w:rPr>
              <w:t>Vertriebsbüro</w:t>
            </w:r>
          </w:p>
          <w:p w:rsidR="000A0492" w:rsidRPr="000A0492" w:rsidRDefault="000A0492" w:rsidP="00993302">
            <w:pPr>
              <w:rPr>
                <w:rFonts w:cs="Arial"/>
                <w:sz w:val="16"/>
                <w:szCs w:val="16"/>
                <w:highlight w:val="yellow"/>
                <w:lang w:val="de-DE"/>
              </w:rPr>
            </w:pPr>
            <w:r w:rsidRPr="000A0492">
              <w:rPr>
                <w:rFonts w:cs="Arial"/>
                <w:sz w:val="16"/>
                <w:szCs w:val="16"/>
                <w:highlight w:val="yellow"/>
                <w:lang w:val="de-DE"/>
              </w:rPr>
              <w:t>Name der Kontaktperson</w:t>
            </w:r>
          </w:p>
          <w:p w:rsidR="000A0492" w:rsidRPr="000A0492" w:rsidRDefault="000A0492" w:rsidP="00993302">
            <w:pPr>
              <w:rPr>
                <w:rFonts w:cs="Arial"/>
                <w:sz w:val="16"/>
                <w:szCs w:val="16"/>
                <w:highlight w:val="yellow"/>
                <w:lang w:val="de-DE"/>
              </w:rPr>
            </w:pPr>
            <w:r w:rsidRPr="000A0492">
              <w:rPr>
                <w:rFonts w:cs="Arial"/>
                <w:sz w:val="16"/>
                <w:szCs w:val="16"/>
                <w:highlight w:val="yellow"/>
                <w:lang w:val="de-DE"/>
              </w:rPr>
              <w:t>Tel</w:t>
            </w:r>
            <w:r>
              <w:rPr>
                <w:rFonts w:cs="Arial"/>
                <w:sz w:val="16"/>
                <w:szCs w:val="16"/>
                <w:highlight w:val="yellow"/>
                <w:lang w:val="de-DE"/>
              </w:rPr>
              <w:t>:</w:t>
            </w:r>
            <w:r w:rsidRPr="000A0492">
              <w:rPr>
                <w:rFonts w:cs="Arial"/>
                <w:sz w:val="16"/>
                <w:szCs w:val="16"/>
                <w:highlight w:val="yellow"/>
                <w:lang w:val="de-DE"/>
              </w:rPr>
              <w:tab/>
              <w:t>########</w:t>
            </w:r>
          </w:p>
          <w:p w:rsidR="000A0492" w:rsidRPr="000A0492" w:rsidRDefault="000A0492" w:rsidP="00993302">
            <w:pPr>
              <w:rPr>
                <w:rFonts w:cs="Arial"/>
                <w:sz w:val="16"/>
                <w:szCs w:val="16"/>
                <w:highlight w:val="yellow"/>
                <w:lang w:val="de-DE"/>
              </w:rPr>
            </w:pPr>
            <w:r w:rsidRPr="000A0492">
              <w:rPr>
                <w:rFonts w:cs="Arial"/>
                <w:sz w:val="16"/>
                <w:szCs w:val="16"/>
                <w:highlight w:val="yellow"/>
                <w:lang w:val="de-DE"/>
              </w:rPr>
              <w:t>E</w:t>
            </w:r>
            <w:r>
              <w:rPr>
                <w:rFonts w:cs="Arial"/>
                <w:sz w:val="16"/>
                <w:szCs w:val="16"/>
                <w:highlight w:val="yellow"/>
                <w:lang w:val="de-DE"/>
              </w:rPr>
              <w:t>-M</w:t>
            </w:r>
            <w:r w:rsidRPr="000A0492">
              <w:rPr>
                <w:rFonts w:cs="Arial"/>
                <w:sz w:val="16"/>
                <w:szCs w:val="16"/>
                <w:highlight w:val="yellow"/>
                <w:lang w:val="de-DE"/>
              </w:rPr>
              <w:t>ail</w:t>
            </w:r>
            <w:r w:rsidRPr="000A0492">
              <w:rPr>
                <w:rFonts w:cs="Arial"/>
                <w:sz w:val="16"/>
                <w:szCs w:val="16"/>
                <w:highlight w:val="yellow"/>
                <w:lang w:val="de-DE"/>
              </w:rPr>
              <w:tab/>
              <w:t>XXXXXXX</w:t>
            </w:r>
          </w:p>
          <w:p w:rsidR="000A0492" w:rsidRPr="000A0492" w:rsidRDefault="000A0492" w:rsidP="00993302">
            <w:pPr>
              <w:rPr>
                <w:rFonts w:cs="Arial"/>
                <w:sz w:val="16"/>
                <w:szCs w:val="16"/>
                <w:highlight w:val="yellow"/>
                <w:lang w:val="de-DE"/>
              </w:rPr>
            </w:pPr>
          </w:p>
          <w:p w:rsidR="000A0492" w:rsidRPr="000A0492" w:rsidRDefault="000A0492" w:rsidP="00993302">
            <w:pPr>
              <w:rPr>
                <w:rFonts w:cs="Arial"/>
                <w:b/>
                <w:sz w:val="16"/>
                <w:szCs w:val="16"/>
                <w:lang w:val="de-DE"/>
              </w:rPr>
            </w:pPr>
            <w:r>
              <w:rPr>
                <w:rFonts w:cs="Arial"/>
                <w:b/>
                <w:sz w:val="16"/>
                <w:szCs w:val="16"/>
                <w:lang w:val="de-DE"/>
              </w:rPr>
              <w:t>Vertreter</w:t>
            </w:r>
          </w:p>
          <w:p w:rsidR="000A0492" w:rsidRPr="000A0492" w:rsidRDefault="000A0492" w:rsidP="00993302">
            <w:pPr>
              <w:rPr>
                <w:rFonts w:cs="Arial"/>
                <w:sz w:val="16"/>
                <w:szCs w:val="16"/>
                <w:highlight w:val="yellow"/>
                <w:lang w:val="de-DE"/>
              </w:rPr>
            </w:pPr>
            <w:r>
              <w:rPr>
                <w:rFonts w:cs="Arial"/>
                <w:sz w:val="16"/>
                <w:szCs w:val="16"/>
                <w:highlight w:val="yellow"/>
                <w:lang w:val="de-DE"/>
              </w:rPr>
              <w:t>Name des Vertreters</w:t>
            </w:r>
          </w:p>
          <w:p w:rsidR="000A0492" w:rsidRPr="000A0492" w:rsidRDefault="000A0492" w:rsidP="000A0492">
            <w:pPr>
              <w:rPr>
                <w:rFonts w:cs="Arial"/>
                <w:sz w:val="16"/>
                <w:szCs w:val="16"/>
                <w:highlight w:val="yellow"/>
                <w:lang w:val="de-DE"/>
              </w:rPr>
            </w:pPr>
            <w:r w:rsidRPr="000A0492">
              <w:rPr>
                <w:rFonts w:cs="Arial"/>
                <w:sz w:val="16"/>
                <w:szCs w:val="16"/>
                <w:highlight w:val="yellow"/>
                <w:lang w:val="de-DE"/>
              </w:rPr>
              <w:t>Tel</w:t>
            </w:r>
            <w:r>
              <w:rPr>
                <w:rFonts w:cs="Arial"/>
                <w:sz w:val="16"/>
                <w:szCs w:val="16"/>
                <w:highlight w:val="yellow"/>
                <w:lang w:val="de-DE"/>
              </w:rPr>
              <w:t>:</w:t>
            </w:r>
            <w:r w:rsidRPr="000A0492">
              <w:rPr>
                <w:rFonts w:cs="Arial"/>
                <w:sz w:val="16"/>
                <w:szCs w:val="16"/>
                <w:highlight w:val="yellow"/>
                <w:lang w:val="de-DE"/>
              </w:rPr>
              <w:tab/>
              <w:t>########</w:t>
            </w:r>
          </w:p>
          <w:p w:rsidR="000A0492" w:rsidRPr="000A0492" w:rsidRDefault="000A0492" w:rsidP="000A0492">
            <w:pPr>
              <w:rPr>
                <w:rFonts w:cs="Arial"/>
                <w:sz w:val="16"/>
                <w:szCs w:val="16"/>
                <w:highlight w:val="yellow"/>
                <w:lang w:val="de-DE"/>
              </w:rPr>
            </w:pPr>
            <w:r w:rsidRPr="000A0492">
              <w:rPr>
                <w:rFonts w:cs="Arial"/>
                <w:sz w:val="16"/>
                <w:szCs w:val="16"/>
                <w:highlight w:val="yellow"/>
                <w:lang w:val="de-DE"/>
              </w:rPr>
              <w:t>E</w:t>
            </w:r>
            <w:r>
              <w:rPr>
                <w:rFonts w:cs="Arial"/>
                <w:sz w:val="16"/>
                <w:szCs w:val="16"/>
                <w:highlight w:val="yellow"/>
                <w:lang w:val="de-DE"/>
              </w:rPr>
              <w:t>-M</w:t>
            </w:r>
            <w:r w:rsidRPr="000A0492">
              <w:rPr>
                <w:rFonts w:cs="Arial"/>
                <w:sz w:val="16"/>
                <w:szCs w:val="16"/>
                <w:highlight w:val="yellow"/>
                <w:lang w:val="de-DE"/>
              </w:rPr>
              <w:t>ail</w:t>
            </w:r>
            <w:r w:rsidRPr="000A0492">
              <w:rPr>
                <w:rFonts w:cs="Arial"/>
                <w:sz w:val="16"/>
                <w:szCs w:val="16"/>
                <w:highlight w:val="yellow"/>
                <w:lang w:val="de-DE"/>
              </w:rPr>
              <w:tab/>
              <w:t>XXXXXXX</w:t>
            </w:r>
          </w:p>
          <w:p w:rsidR="000A0492" w:rsidRPr="000A0492" w:rsidRDefault="000A0492" w:rsidP="00993302">
            <w:pPr>
              <w:rPr>
                <w:rFonts w:cs="Arial"/>
                <w:sz w:val="16"/>
                <w:szCs w:val="16"/>
                <w:highlight w:val="yellow"/>
                <w:lang w:val="de-DE"/>
              </w:rPr>
            </w:pPr>
          </w:p>
          <w:p w:rsidR="000A0492" w:rsidRPr="000A0492" w:rsidRDefault="000A0492" w:rsidP="00993302">
            <w:pPr>
              <w:rPr>
                <w:rFonts w:cs="Arial"/>
                <w:b/>
                <w:sz w:val="16"/>
                <w:szCs w:val="16"/>
                <w:lang w:val="de-DE"/>
              </w:rPr>
            </w:pPr>
            <w:r>
              <w:rPr>
                <w:rFonts w:cs="Arial"/>
                <w:b/>
                <w:sz w:val="16"/>
                <w:szCs w:val="16"/>
                <w:lang w:val="de-DE"/>
              </w:rPr>
              <w:t xml:space="preserve">Kontakt </w:t>
            </w:r>
            <w:r w:rsidRPr="000A0492">
              <w:rPr>
                <w:rFonts w:cs="Arial"/>
                <w:b/>
                <w:sz w:val="16"/>
                <w:szCs w:val="16"/>
                <w:highlight w:val="yellow"/>
                <w:lang w:val="de-DE"/>
              </w:rPr>
              <w:t>Kunde</w:t>
            </w:r>
          </w:p>
          <w:p w:rsidR="000A0492" w:rsidRPr="000A0492" w:rsidRDefault="000A0492" w:rsidP="00993302">
            <w:pPr>
              <w:rPr>
                <w:rFonts w:cs="Arial"/>
                <w:sz w:val="16"/>
                <w:szCs w:val="16"/>
                <w:highlight w:val="yellow"/>
                <w:lang w:val="de-DE"/>
              </w:rPr>
            </w:pPr>
            <w:r>
              <w:rPr>
                <w:rFonts w:cs="Arial"/>
                <w:sz w:val="16"/>
                <w:szCs w:val="16"/>
                <w:highlight w:val="yellow"/>
                <w:lang w:val="de-DE"/>
              </w:rPr>
              <w:t>Position des Kontaktes</w:t>
            </w:r>
          </w:p>
          <w:p w:rsidR="000A0492" w:rsidRPr="000A0492" w:rsidRDefault="000A0492" w:rsidP="000A0492">
            <w:pPr>
              <w:rPr>
                <w:rFonts w:cs="Arial"/>
                <w:sz w:val="16"/>
                <w:szCs w:val="16"/>
                <w:highlight w:val="yellow"/>
                <w:lang w:val="de-DE"/>
              </w:rPr>
            </w:pPr>
            <w:r w:rsidRPr="000A0492">
              <w:rPr>
                <w:rFonts w:cs="Arial"/>
                <w:sz w:val="16"/>
                <w:szCs w:val="16"/>
                <w:highlight w:val="yellow"/>
                <w:lang w:val="de-DE"/>
              </w:rPr>
              <w:t>Tel</w:t>
            </w:r>
            <w:r>
              <w:rPr>
                <w:rFonts w:cs="Arial"/>
                <w:sz w:val="16"/>
                <w:szCs w:val="16"/>
                <w:highlight w:val="yellow"/>
                <w:lang w:val="de-DE"/>
              </w:rPr>
              <w:t>:</w:t>
            </w:r>
            <w:r w:rsidRPr="000A0492">
              <w:rPr>
                <w:rFonts w:cs="Arial"/>
                <w:sz w:val="16"/>
                <w:szCs w:val="16"/>
                <w:highlight w:val="yellow"/>
                <w:lang w:val="de-DE"/>
              </w:rPr>
              <w:tab/>
              <w:t>########</w:t>
            </w:r>
          </w:p>
          <w:p w:rsidR="000A0492" w:rsidRPr="000A0492" w:rsidRDefault="000A0492" w:rsidP="00993302">
            <w:pPr>
              <w:rPr>
                <w:rFonts w:cs="Arial"/>
                <w:sz w:val="16"/>
                <w:szCs w:val="16"/>
                <w:highlight w:val="yellow"/>
                <w:lang w:val="de-DE"/>
              </w:rPr>
            </w:pPr>
            <w:r w:rsidRPr="000A0492">
              <w:rPr>
                <w:rFonts w:cs="Arial"/>
                <w:sz w:val="16"/>
                <w:szCs w:val="16"/>
                <w:highlight w:val="yellow"/>
                <w:lang w:val="de-DE"/>
              </w:rPr>
              <w:t>E</w:t>
            </w:r>
            <w:r>
              <w:rPr>
                <w:rFonts w:cs="Arial"/>
                <w:sz w:val="16"/>
                <w:szCs w:val="16"/>
                <w:highlight w:val="yellow"/>
                <w:lang w:val="de-DE"/>
              </w:rPr>
              <w:t>-M</w:t>
            </w:r>
            <w:r w:rsidRPr="000A0492">
              <w:rPr>
                <w:rFonts w:cs="Arial"/>
                <w:sz w:val="16"/>
                <w:szCs w:val="16"/>
                <w:highlight w:val="yellow"/>
                <w:lang w:val="de-DE"/>
              </w:rPr>
              <w:t>ail</w:t>
            </w:r>
            <w:r w:rsidRPr="000A0492">
              <w:rPr>
                <w:rFonts w:cs="Arial"/>
                <w:sz w:val="16"/>
                <w:szCs w:val="16"/>
                <w:highlight w:val="yellow"/>
                <w:lang w:val="de-DE"/>
              </w:rPr>
              <w:tab/>
              <w:t>XXXXXXX</w:t>
            </w:r>
          </w:p>
        </w:tc>
      </w:tr>
    </w:tbl>
    <w:p w:rsidR="00204C73" w:rsidRPr="000A0492" w:rsidRDefault="00204C73" w:rsidP="00204C73">
      <w:pPr>
        <w:rPr>
          <w:rFonts w:cs="Arial"/>
          <w:sz w:val="20"/>
          <w:lang w:val="de-DE"/>
        </w:rPr>
      </w:pPr>
    </w:p>
    <w:p w:rsidR="00204C73" w:rsidRPr="000A0492" w:rsidRDefault="00204C73" w:rsidP="00204C73">
      <w:pPr>
        <w:tabs>
          <w:tab w:val="left" w:pos="3318"/>
        </w:tabs>
        <w:rPr>
          <w:rFonts w:cs="Arial"/>
          <w:sz w:val="20"/>
          <w:lang w:val="de-DE"/>
        </w:rPr>
      </w:pPr>
    </w:p>
    <w:p w:rsidR="00204C73" w:rsidRPr="000A0492" w:rsidRDefault="00204C73" w:rsidP="00204C73">
      <w:pPr>
        <w:rPr>
          <w:rFonts w:cs="Arial"/>
          <w:sz w:val="20"/>
          <w:lang w:val="de-DE"/>
        </w:rPr>
      </w:pPr>
      <w:r w:rsidRPr="000A0492">
        <w:rPr>
          <w:rFonts w:cs="Arial"/>
          <w:sz w:val="20"/>
          <w:lang w:val="de-DE"/>
        </w:rPr>
        <w:t xml:space="preserve">Sehr geehrter </w:t>
      </w:r>
      <w:r w:rsidRPr="000A0492">
        <w:rPr>
          <w:rFonts w:cs="Arial"/>
          <w:sz w:val="20"/>
          <w:highlight w:val="yellow"/>
          <w:lang w:val="de-DE"/>
        </w:rPr>
        <w:t>[Kunde]</w:t>
      </w:r>
      <w:r w:rsidRPr="000A0492">
        <w:rPr>
          <w:rFonts w:cs="Arial"/>
          <w:sz w:val="20"/>
          <w:lang w:val="de-DE"/>
        </w:rPr>
        <w:t>,</w:t>
      </w:r>
    </w:p>
    <w:p w:rsidR="00204C73" w:rsidRPr="000A0492" w:rsidRDefault="00204C73" w:rsidP="00204C73">
      <w:pPr>
        <w:rPr>
          <w:rFonts w:cs="Arial"/>
          <w:sz w:val="20"/>
          <w:lang w:val="de-DE"/>
        </w:rPr>
      </w:pPr>
    </w:p>
    <w:p w:rsidR="00204C73" w:rsidRPr="000A0492" w:rsidRDefault="00204C73" w:rsidP="00E14A28">
      <w:pPr>
        <w:jc w:val="both"/>
        <w:rPr>
          <w:rFonts w:cs="Arial"/>
          <w:sz w:val="20"/>
          <w:lang w:val="de-DE"/>
        </w:rPr>
      </w:pPr>
      <w:r w:rsidRPr="000A0492">
        <w:rPr>
          <w:rFonts w:cs="Arial"/>
          <w:sz w:val="20"/>
          <w:lang w:val="de-DE"/>
        </w:rPr>
        <w:t xml:space="preserve">Vielen Dank für Ihr Interesse an einem </w:t>
      </w:r>
      <w:r w:rsidRPr="000A0492">
        <w:rPr>
          <w:rFonts w:cs="Arial"/>
          <w:sz w:val="20"/>
          <w:highlight w:val="yellow"/>
          <w:lang w:val="de-DE"/>
        </w:rPr>
        <w:t>[PARTNER NAME und/oder METTLER TOLEDO]</w:t>
      </w:r>
      <w:r w:rsidRPr="000A0492">
        <w:rPr>
          <w:rFonts w:cs="Arial"/>
          <w:sz w:val="20"/>
          <w:lang w:val="de-DE"/>
        </w:rPr>
        <w:t xml:space="preserve"> Produkt. Sie haben kürzlich ein Angebot für eine Fahrzeugwaage zur Verwaltung Ihres hohen Lkw-Aufkommens ang</w:t>
      </w:r>
      <w:r w:rsidR="00993302">
        <w:rPr>
          <w:rFonts w:cs="Arial"/>
          <w:sz w:val="20"/>
          <w:lang w:val="de-DE"/>
        </w:rPr>
        <w:t>efordert. Nach</w:t>
      </w:r>
      <w:r w:rsidRPr="000A0492">
        <w:rPr>
          <w:rFonts w:cs="Arial"/>
          <w:sz w:val="20"/>
          <w:lang w:val="de-DE"/>
        </w:rPr>
        <w:t xml:space="preserve"> Prüfung Ihrer Anforderungen freue ich mich Ihnen hiermit eine für Sie geeignete Wägelösung vorschlagen zu können.</w:t>
      </w:r>
    </w:p>
    <w:p w:rsidR="00204C73" w:rsidRPr="000A0492" w:rsidRDefault="00204C73" w:rsidP="00E14A28">
      <w:pPr>
        <w:tabs>
          <w:tab w:val="left" w:pos="7268"/>
        </w:tabs>
        <w:jc w:val="both"/>
        <w:rPr>
          <w:rFonts w:cs="Arial"/>
          <w:sz w:val="20"/>
          <w:lang w:val="de-DE"/>
        </w:rPr>
      </w:pPr>
    </w:p>
    <w:p w:rsidR="00204C73" w:rsidRPr="000A0492" w:rsidRDefault="00E14A28" w:rsidP="00E14A28">
      <w:pPr>
        <w:tabs>
          <w:tab w:val="left" w:pos="7268"/>
        </w:tabs>
        <w:jc w:val="both"/>
        <w:rPr>
          <w:rFonts w:cs="Arial"/>
          <w:sz w:val="20"/>
          <w:lang w:val="de-DE"/>
        </w:rPr>
      </w:pPr>
      <w:r w:rsidRPr="000A0492">
        <w:rPr>
          <w:rFonts w:cs="Arial"/>
          <w:sz w:val="20"/>
          <w:lang w:val="de-DE"/>
        </w:rPr>
        <w:t>Anbei finden Sie detaillierte Informationen zum Produkt und welche Vorteile Sie sich davon erwarten dürfen. Des Weiteren werden Alternativlösungen und Zusatzangebote ausgeführt, von denen ich denke, dass sie Sie interessieren könnten.</w:t>
      </w:r>
    </w:p>
    <w:p w:rsidR="00204C73" w:rsidRPr="000A0492" w:rsidRDefault="00204C73" w:rsidP="00E14A28">
      <w:pPr>
        <w:jc w:val="center"/>
        <w:rPr>
          <w:rFonts w:cs="Arial"/>
          <w:sz w:val="20"/>
          <w:lang w:val="de-DE"/>
        </w:rPr>
      </w:pPr>
    </w:p>
    <w:p w:rsidR="00204C73" w:rsidRPr="000A0492" w:rsidRDefault="00E14A28" w:rsidP="00E33EFE">
      <w:pPr>
        <w:jc w:val="both"/>
        <w:rPr>
          <w:rFonts w:cs="Arial"/>
          <w:sz w:val="20"/>
          <w:lang w:val="de-DE"/>
        </w:rPr>
      </w:pPr>
      <w:r w:rsidRPr="000A0492">
        <w:rPr>
          <w:rFonts w:cs="Arial"/>
          <w:sz w:val="20"/>
          <w:lang w:val="de-DE"/>
        </w:rPr>
        <w:t xml:space="preserve">Für weitere Fragen stehe ich gerne zur Verfügung. </w:t>
      </w:r>
      <w:r w:rsidR="00E33EFE" w:rsidRPr="000A0492">
        <w:rPr>
          <w:rFonts w:cs="Arial"/>
          <w:sz w:val="20"/>
          <w:lang w:val="de-DE"/>
        </w:rPr>
        <w:t xml:space="preserve">Falls Sie mit der hier angebotenen Lösung zufrieden sind, bitte ich Sie die Angebotsbestätigung am Ende dieses Dokuments unterschrieben an uns zurückzuschicken. Wir freuen uns auf eine Zusammenarbeit mit </w:t>
      </w:r>
      <w:r w:rsidR="00E33EFE" w:rsidRPr="000A0492">
        <w:rPr>
          <w:rFonts w:cs="Arial"/>
          <w:sz w:val="20"/>
          <w:highlight w:val="yellow"/>
          <w:lang w:val="de-DE"/>
        </w:rPr>
        <w:t>[Kunde]</w:t>
      </w:r>
      <w:r w:rsidR="00E33EFE" w:rsidRPr="000A0492">
        <w:rPr>
          <w:rFonts w:cs="Arial"/>
          <w:sz w:val="20"/>
          <w:lang w:val="de-DE"/>
        </w:rPr>
        <w:t>.</w:t>
      </w:r>
    </w:p>
    <w:p w:rsidR="00204C73" w:rsidRPr="000A0492" w:rsidRDefault="00204C73" w:rsidP="00204C73">
      <w:pPr>
        <w:rPr>
          <w:rFonts w:cs="Arial"/>
          <w:sz w:val="20"/>
          <w:lang w:val="de-DE"/>
        </w:rPr>
      </w:pPr>
    </w:p>
    <w:p w:rsidR="00204C73" w:rsidRPr="000A0492" w:rsidRDefault="00204C73" w:rsidP="00204C73">
      <w:pPr>
        <w:rPr>
          <w:rFonts w:cs="Arial"/>
          <w:sz w:val="20"/>
          <w:lang w:val="de-DE"/>
        </w:rPr>
      </w:pPr>
    </w:p>
    <w:p w:rsidR="00204C73" w:rsidRPr="000A0492" w:rsidRDefault="00E33EFE" w:rsidP="00204C73">
      <w:pPr>
        <w:rPr>
          <w:rFonts w:cs="Arial"/>
          <w:sz w:val="20"/>
          <w:lang w:val="de-DE"/>
        </w:rPr>
      </w:pPr>
      <w:r w:rsidRPr="000A0492">
        <w:rPr>
          <w:rFonts w:cs="Arial"/>
          <w:sz w:val="20"/>
          <w:lang w:val="de-DE"/>
        </w:rPr>
        <w:t>Mit freundlichen Grüßen,</w:t>
      </w:r>
    </w:p>
    <w:p w:rsidR="00204C73" w:rsidRPr="000A0492" w:rsidRDefault="00204C73" w:rsidP="00204C73">
      <w:pPr>
        <w:rPr>
          <w:rFonts w:cs="Arial"/>
          <w:sz w:val="20"/>
          <w:lang w:val="de-DE"/>
        </w:rPr>
      </w:pPr>
    </w:p>
    <w:p w:rsidR="00204C73" w:rsidRPr="000A0492" w:rsidRDefault="00E33EFE" w:rsidP="00204C73">
      <w:pPr>
        <w:rPr>
          <w:rFonts w:cs="Arial"/>
          <w:sz w:val="20"/>
          <w:lang w:val="de-DE"/>
        </w:rPr>
      </w:pPr>
      <w:r w:rsidRPr="000A0492">
        <w:rPr>
          <w:rFonts w:cs="Arial"/>
          <w:sz w:val="20"/>
          <w:highlight w:val="yellow"/>
          <w:lang w:val="de-DE"/>
        </w:rPr>
        <w:t>Mitarbeiter</w:t>
      </w:r>
    </w:p>
    <w:p w:rsidR="00204C73" w:rsidRPr="000A0492" w:rsidRDefault="00204C73" w:rsidP="00204C73">
      <w:pPr>
        <w:rPr>
          <w:rFonts w:cs="Arial"/>
          <w:sz w:val="20"/>
          <w:lang w:val="de-DE"/>
        </w:rPr>
      </w:pPr>
      <w:r w:rsidRPr="000A0492">
        <w:rPr>
          <w:rFonts w:cs="Arial"/>
          <w:sz w:val="20"/>
          <w:highlight w:val="yellow"/>
          <w:lang w:val="de-DE"/>
        </w:rPr>
        <w:t xml:space="preserve">[PARTNER NAME </w:t>
      </w:r>
      <w:r w:rsidR="00E33EFE" w:rsidRPr="000A0492">
        <w:rPr>
          <w:rFonts w:cs="Arial"/>
          <w:sz w:val="20"/>
          <w:highlight w:val="yellow"/>
          <w:lang w:val="de-DE"/>
        </w:rPr>
        <w:t>und</w:t>
      </w:r>
      <w:r w:rsidRPr="000A0492">
        <w:rPr>
          <w:rFonts w:cs="Arial"/>
          <w:sz w:val="20"/>
          <w:highlight w:val="yellow"/>
          <w:lang w:val="de-DE"/>
        </w:rPr>
        <w:t>/o</w:t>
      </w:r>
      <w:r w:rsidR="00E33EFE" w:rsidRPr="000A0492">
        <w:rPr>
          <w:rFonts w:cs="Arial"/>
          <w:sz w:val="20"/>
          <w:highlight w:val="yellow"/>
          <w:lang w:val="de-DE"/>
        </w:rPr>
        <w:t>de</w:t>
      </w:r>
      <w:r w:rsidRPr="000A0492">
        <w:rPr>
          <w:rFonts w:cs="Arial"/>
          <w:sz w:val="20"/>
          <w:highlight w:val="yellow"/>
          <w:lang w:val="de-DE"/>
        </w:rPr>
        <w:t>r METTLER TOLEDO]</w:t>
      </w:r>
    </w:p>
    <w:p w:rsidR="00204C73" w:rsidRPr="000A0492" w:rsidRDefault="00204C73" w:rsidP="00204C73">
      <w:pPr>
        <w:rPr>
          <w:rFonts w:cs="Arial"/>
          <w:sz w:val="20"/>
          <w:lang w:val="de-DE"/>
        </w:rPr>
      </w:pPr>
    </w:p>
    <w:p w:rsidR="00204C73" w:rsidRPr="000A0492" w:rsidRDefault="00204C73" w:rsidP="00204C73">
      <w:pPr>
        <w:rPr>
          <w:rFonts w:cs="Arial"/>
          <w:sz w:val="20"/>
          <w:lang w:val="de-DE"/>
        </w:rPr>
      </w:pPr>
      <w:r w:rsidRPr="000A0492">
        <w:rPr>
          <w:rFonts w:cs="Arial"/>
          <w:sz w:val="20"/>
          <w:lang w:val="de-DE"/>
        </w:rPr>
        <w:br w:type="page"/>
      </w:r>
    </w:p>
    <w:sdt>
      <w:sdtPr>
        <w:rPr>
          <w:lang w:val="de-DE"/>
        </w:rPr>
        <w:id w:val="-1686905721"/>
        <w:docPartObj>
          <w:docPartGallery w:val="Table of Contents"/>
          <w:docPartUnique/>
        </w:docPartObj>
      </w:sdtPr>
      <w:sdtEndPr>
        <w:rPr>
          <w:sz w:val="20"/>
        </w:rPr>
      </w:sdtEndPr>
      <w:sdtContent>
        <w:p w:rsidR="00204C73" w:rsidRPr="000A0492" w:rsidRDefault="00204C73" w:rsidP="00204C73">
          <w:pPr>
            <w:tabs>
              <w:tab w:val="left" w:pos="709"/>
            </w:tabs>
            <w:rPr>
              <w:lang w:val="de-DE"/>
            </w:rPr>
          </w:pPr>
        </w:p>
        <w:p w:rsidR="000A0492" w:rsidRDefault="00204C73" w:rsidP="000A0492">
          <w:pPr>
            <w:pStyle w:val="TOC1"/>
            <w:rPr>
              <w:rFonts w:asciiTheme="minorHAnsi" w:eastAsiaTheme="minorEastAsia" w:hAnsiTheme="minorHAnsi" w:cstheme="minorBidi"/>
              <w:noProof/>
              <w:szCs w:val="22"/>
              <w:lang w:val="en-US"/>
            </w:rPr>
          </w:pPr>
          <w:r w:rsidRPr="000A0492">
            <w:rPr>
              <w:sz w:val="20"/>
              <w:lang w:val="de-DE"/>
            </w:rPr>
            <w:fldChar w:fldCharType="begin"/>
          </w:r>
          <w:r w:rsidRPr="000A0492">
            <w:rPr>
              <w:sz w:val="20"/>
              <w:lang w:val="de-DE"/>
            </w:rPr>
            <w:instrText xml:space="preserve"> TOC \o "1-1" \h \z \u </w:instrText>
          </w:r>
          <w:r w:rsidRPr="000A0492">
            <w:rPr>
              <w:sz w:val="20"/>
              <w:lang w:val="de-DE"/>
            </w:rPr>
            <w:fldChar w:fldCharType="separate"/>
          </w:r>
          <w:hyperlink w:anchor="_Toc449698111" w:history="1">
            <w:r w:rsidR="000A0492" w:rsidRPr="006E226F">
              <w:rPr>
                <w:rStyle w:val="Hyperlink"/>
                <w:noProof/>
              </w:rPr>
              <w:t>1</w:t>
            </w:r>
            <w:r w:rsidR="000A0492">
              <w:rPr>
                <w:rFonts w:asciiTheme="minorHAnsi" w:eastAsiaTheme="minorEastAsia" w:hAnsiTheme="minorHAnsi" w:cstheme="minorBidi"/>
                <w:noProof/>
                <w:szCs w:val="22"/>
                <w:lang w:val="en-US"/>
              </w:rPr>
              <w:tab/>
            </w:r>
            <w:r w:rsidR="000A0492" w:rsidRPr="006E226F">
              <w:rPr>
                <w:rStyle w:val="Hyperlink"/>
                <w:noProof/>
              </w:rPr>
              <w:t>Hintergrund und Situation</w:t>
            </w:r>
            <w:r w:rsidR="000A0492">
              <w:rPr>
                <w:noProof/>
                <w:webHidden/>
              </w:rPr>
              <w:tab/>
            </w:r>
            <w:r w:rsidR="000A0492">
              <w:rPr>
                <w:noProof/>
                <w:webHidden/>
              </w:rPr>
              <w:fldChar w:fldCharType="begin"/>
            </w:r>
            <w:r w:rsidR="000A0492">
              <w:rPr>
                <w:noProof/>
                <w:webHidden/>
              </w:rPr>
              <w:instrText xml:space="preserve"> PAGEREF _Toc449698111 \h </w:instrText>
            </w:r>
            <w:r w:rsidR="000A0492">
              <w:rPr>
                <w:noProof/>
                <w:webHidden/>
              </w:rPr>
            </w:r>
            <w:r w:rsidR="000A0492">
              <w:rPr>
                <w:noProof/>
                <w:webHidden/>
              </w:rPr>
              <w:fldChar w:fldCharType="separate"/>
            </w:r>
            <w:r w:rsidR="005B4143">
              <w:rPr>
                <w:noProof/>
                <w:webHidden/>
              </w:rPr>
              <w:t>4</w:t>
            </w:r>
            <w:r w:rsidR="000A0492">
              <w:rPr>
                <w:noProof/>
                <w:webHidden/>
              </w:rPr>
              <w:fldChar w:fldCharType="end"/>
            </w:r>
          </w:hyperlink>
        </w:p>
        <w:p w:rsidR="000A0492" w:rsidRDefault="004174CE" w:rsidP="000A0492">
          <w:pPr>
            <w:pStyle w:val="TOC1"/>
            <w:rPr>
              <w:rFonts w:asciiTheme="minorHAnsi" w:eastAsiaTheme="minorEastAsia" w:hAnsiTheme="minorHAnsi" w:cstheme="minorBidi"/>
              <w:noProof/>
              <w:szCs w:val="22"/>
              <w:lang w:val="en-US"/>
            </w:rPr>
          </w:pPr>
          <w:hyperlink w:anchor="_Toc449698112" w:history="1">
            <w:r w:rsidR="000A0492" w:rsidRPr="006E226F">
              <w:rPr>
                <w:rStyle w:val="Hyperlink"/>
                <w:noProof/>
              </w:rPr>
              <w:t>2</w:t>
            </w:r>
            <w:r w:rsidR="000A0492">
              <w:rPr>
                <w:rFonts w:asciiTheme="minorHAnsi" w:eastAsiaTheme="minorEastAsia" w:hAnsiTheme="minorHAnsi" w:cstheme="minorBidi"/>
                <w:noProof/>
                <w:szCs w:val="22"/>
                <w:lang w:val="en-US"/>
              </w:rPr>
              <w:tab/>
            </w:r>
            <w:r w:rsidR="000A0492" w:rsidRPr="006E226F">
              <w:rPr>
                <w:rStyle w:val="Hyperlink"/>
                <w:noProof/>
              </w:rPr>
              <w:t>Herausforderungen</w:t>
            </w:r>
            <w:r w:rsidR="000A0492">
              <w:rPr>
                <w:noProof/>
                <w:webHidden/>
              </w:rPr>
              <w:tab/>
            </w:r>
            <w:r w:rsidR="000A0492">
              <w:rPr>
                <w:noProof/>
                <w:webHidden/>
              </w:rPr>
              <w:fldChar w:fldCharType="begin"/>
            </w:r>
            <w:r w:rsidR="000A0492">
              <w:rPr>
                <w:noProof/>
                <w:webHidden/>
              </w:rPr>
              <w:instrText xml:space="preserve"> PAGEREF _Toc449698112 \h </w:instrText>
            </w:r>
            <w:r w:rsidR="000A0492">
              <w:rPr>
                <w:noProof/>
                <w:webHidden/>
              </w:rPr>
            </w:r>
            <w:r w:rsidR="000A0492">
              <w:rPr>
                <w:noProof/>
                <w:webHidden/>
              </w:rPr>
              <w:fldChar w:fldCharType="separate"/>
            </w:r>
            <w:r w:rsidR="005B4143">
              <w:rPr>
                <w:noProof/>
                <w:webHidden/>
              </w:rPr>
              <w:t>4</w:t>
            </w:r>
            <w:r w:rsidR="000A0492">
              <w:rPr>
                <w:noProof/>
                <w:webHidden/>
              </w:rPr>
              <w:fldChar w:fldCharType="end"/>
            </w:r>
          </w:hyperlink>
        </w:p>
        <w:p w:rsidR="000A0492" w:rsidRDefault="004174CE" w:rsidP="000A0492">
          <w:pPr>
            <w:pStyle w:val="TOC1"/>
            <w:rPr>
              <w:rFonts w:asciiTheme="minorHAnsi" w:eastAsiaTheme="minorEastAsia" w:hAnsiTheme="minorHAnsi" w:cstheme="minorBidi"/>
              <w:noProof/>
              <w:szCs w:val="22"/>
              <w:lang w:val="en-US"/>
            </w:rPr>
          </w:pPr>
          <w:hyperlink w:anchor="_Toc449698113" w:history="1">
            <w:r w:rsidR="000A0492" w:rsidRPr="006E226F">
              <w:rPr>
                <w:rStyle w:val="Hyperlink"/>
                <w:noProof/>
              </w:rPr>
              <w:t>3</w:t>
            </w:r>
            <w:r w:rsidR="000A0492">
              <w:rPr>
                <w:rFonts w:asciiTheme="minorHAnsi" w:eastAsiaTheme="minorEastAsia" w:hAnsiTheme="minorHAnsi" w:cstheme="minorBidi"/>
                <w:noProof/>
                <w:szCs w:val="22"/>
                <w:lang w:val="en-US"/>
              </w:rPr>
              <w:tab/>
            </w:r>
            <w:r w:rsidR="000A0492" w:rsidRPr="006E226F">
              <w:rPr>
                <w:rStyle w:val="Hyperlink"/>
                <w:noProof/>
              </w:rPr>
              <w:t>Kriterien</w:t>
            </w:r>
            <w:r w:rsidR="000A0492">
              <w:rPr>
                <w:noProof/>
                <w:webHidden/>
              </w:rPr>
              <w:tab/>
            </w:r>
            <w:r w:rsidR="000A0492">
              <w:rPr>
                <w:noProof/>
                <w:webHidden/>
              </w:rPr>
              <w:fldChar w:fldCharType="begin"/>
            </w:r>
            <w:r w:rsidR="000A0492">
              <w:rPr>
                <w:noProof/>
                <w:webHidden/>
              </w:rPr>
              <w:instrText xml:space="preserve"> PAGEREF _Toc449698113 \h </w:instrText>
            </w:r>
            <w:r w:rsidR="000A0492">
              <w:rPr>
                <w:noProof/>
                <w:webHidden/>
              </w:rPr>
            </w:r>
            <w:r w:rsidR="000A0492">
              <w:rPr>
                <w:noProof/>
                <w:webHidden/>
              </w:rPr>
              <w:fldChar w:fldCharType="separate"/>
            </w:r>
            <w:r w:rsidR="005B4143">
              <w:rPr>
                <w:noProof/>
                <w:webHidden/>
              </w:rPr>
              <w:t>4</w:t>
            </w:r>
            <w:r w:rsidR="000A0492">
              <w:rPr>
                <w:noProof/>
                <w:webHidden/>
              </w:rPr>
              <w:fldChar w:fldCharType="end"/>
            </w:r>
          </w:hyperlink>
        </w:p>
        <w:p w:rsidR="000A0492" w:rsidRDefault="004174CE" w:rsidP="000A0492">
          <w:pPr>
            <w:pStyle w:val="TOC1"/>
            <w:rPr>
              <w:rFonts w:asciiTheme="minorHAnsi" w:eastAsiaTheme="minorEastAsia" w:hAnsiTheme="minorHAnsi" w:cstheme="minorBidi"/>
              <w:noProof/>
              <w:szCs w:val="22"/>
              <w:lang w:val="en-US"/>
            </w:rPr>
          </w:pPr>
          <w:hyperlink w:anchor="_Toc449698114" w:history="1">
            <w:r w:rsidR="000A0492" w:rsidRPr="006E226F">
              <w:rPr>
                <w:rStyle w:val="Hyperlink"/>
                <w:noProof/>
              </w:rPr>
              <w:t>4</w:t>
            </w:r>
            <w:r w:rsidR="000A0492">
              <w:rPr>
                <w:rFonts w:asciiTheme="minorHAnsi" w:eastAsiaTheme="minorEastAsia" w:hAnsiTheme="minorHAnsi" w:cstheme="minorBidi"/>
                <w:noProof/>
                <w:szCs w:val="22"/>
                <w:lang w:val="en-US"/>
              </w:rPr>
              <w:tab/>
            </w:r>
            <w:r w:rsidR="000A0492" w:rsidRPr="006E226F">
              <w:rPr>
                <w:rStyle w:val="Hyperlink"/>
                <w:noProof/>
              </w:rPr>
              <w:t>Finanzrisiko Berechnungstool</w:t>
            </w:r>
            <w:r w:rsidR="000A0492">
              <w:rPr>
                <w:noProof/>
                <w:webHidden/>
              </w:rPr>
              <w:tab/>
            </w:r>
            <w:r w:rsidR="000A0492">
              <w:rPr>
                <w:noProof/>
                <w:webHidden/>
              </w:rPr>
              <w:fldChar w:fldCharType="begin"/>
            </w:r>
            <w:r w:rsidR="000A0492">
              <w:rPr>
                <w:noProof/>
                <w:webHidden/>
              </w:rPr>
              <w:instrText xml:space="preserve"> PAGEREF _Toc449698114 \h </w:instrText>
            </w:r>
            <w:r w:rsidR="000A0492">
              <w:rPr>
                <w:noProof/>
                <w:webHidden/>
              </w:rPr>
            </w:r>
            <w:r w:rsidR="000A0492">
              <w:rPr>
                <w:noProof/>
                <w:webHidden/>
              </w:rPr>
              <w:fldChar w:fldCharType="separate"/>
            </w:r>
            <w:r w:rsidR="005B4143">
              <w:rPr>
                <w:noProof/>
                <w:webHidden/>
              </w:rPr>
              <w:t>4</w:t>
            </w:r>
            <w:r w:rsidR="000A0492">
              <w:rPr>
                <w:noProof/>
                <w:webHidden/>
              </w:rPr>
              <w:fldChar w:fldCharType="end"/>
            </w:r>
          </w:hyperlink>
        </w:p>
        <w:p w:rsidR="000A0492" w:rsidRDefault="004174CE" w:rsidP="000A0492">
          <w:pPr>
            <w:pStyle w:val="TOC1"/>
            <w:rPr>
              <w:rFonts w:asciiTheme="minorHAnsi" w:eastAsiaTheme="minorEastAsia" w:hAnsiTheme="minorHAnsi" w:cstheme="minorBidi"/>
              <w:noProof/>
              <w:szCs w:val="22"/>
              <w:lang w:val="en-US"/>
            </w:rPr>
          </w:pPr>
          <w:hyperlink w:anchor="_Toc449698115" w:history="1">
            <w:r w:rsidR="000A0492" w:rsidRPr="006E226F">
              <w:rPr>
                <w:rStyle w:val="Hyperlink"/>
                <w:noProof/>
              </w:rPr>
              <w:t>5</w:t>
            </w:r>
            <w:r w:rsidR="000A0492">
              <w:rPr>
                <w:rFonts w:asciiTheme="minorHAnsi" w:eastAsiaTheme="minorEastAsia" w:hAnsiTheme="minorHAnsi" w:cstheme="minorBidi"/>
                <w:noProof/>
                <w:szCs w:val="22"/>
                <w:lang w:val="en-US"/>
              </w:rPr>
              <w:tab/>
            </w:r>
            <w:r w:rsidR="000A0492" w:rsidRPr="006E226F">
              <w:rPr>
                <w:rStyle w:val="Hyperlink"/>
                <w:noProof/>
              </w:rPr>
              <w:t>Alle Vorteile auf einen Blick</w:t>
            </w:r>
            <w:r w:rsidR="000A0492">
              <w:rPr>
                <w:noProof/>
                <w:webHidden/>
              </w:rPr>
              <w:tab/>
            </w:r>
            <w:r w:rsidR="000A0492">
              <w:rPr>
                <w:noProof/>
                <w:webHidden/>
              </w:rPr>
              <w:fldChar w:fldCharType="begin"/>
            </w:r>
            <w:r w:rsidR="000A0492">
              <w:rPr>
                <w:noProof/>
                <w:webHidden/>
              </w:rPr>
              <w:instrText xml:space="preserve"> PAGEREF _Toc449698115 \h </w:instrText>
            </w:r>
            <w:r w:rsidR="000A0492">
              <w:rPr>
                <w:noProof/>
                <w:webHidden/>
              </w:rPr>
            </w:r>
            <w:r w:rsidR="000A0492">
              <w:rPr>
                <w:noProof/>
                <w:webHidden/>
              </w:rPr>
              <w:fldChar w:fldCharType="separate"/>
            </w:r>
            <w:r w:rsidR="005B4143">
              <w:rPr>
                <w:noProof/>
                <w:webHidden/>
              </w:rPr>
              <w:t>6</w:t>
            </w:r>
            <w:r w:rsidR="000A0492">
              <w:rPr>
                <w:noProof/>
                <w:webHidden/>
              </w:rPr>
              <w:fldChar w:fldCharType="end"/>
            </w:r>
          </w:hyperlink>
        </w:p>
        <w:p w:rsidR="000A0492" w:rsidRDefault="004174CE" w:rsidP="000A0492">
          <w:pPr>
            <w:pStyle w:val="TOC1"/>
            <w:rPr>
              <w:rFonts w:asciiTheme="minorHAnsi" w:eastAsiaTheme="minorEastAsia" w:hAnsiTheme="minorHAnsi" w:cstheme="minorBidi"/>
              <w:noProof/>
              <w:szCs w:val="22"/>
              <w:lang w:val="en-US"/>
            </w:rPr>
          </w:pPr>
          <w:hyperlink w:anchor="_Toc449698116" w:history="1">
            <w:r w:rsidR="000A0492" w:rsidRPr="006E226F">
              <w:rPr>
                <w:rStyle w:val="Hyperlink"/>
                <w:noProof/>
              </w:rPr>
              <w:t>6</w:t>
            </w:r>
            <w:r w:rsidR="000A0492">
              <w:rPr>
                <w:rFonts w:asciiTheme="minorHAnsi" w:eastAsiaTheme="minorEastAsia" w:hAnsiTheme="minorHAnsi" w:cstheme="minorBidi"/>
                <w:noProof/>
                <w:szCs w:val="22"/>
                <w:lang w:val="en-US"/>
              </w:rPr>
              <w:tab/>
            </w:r>
            <w:r w:rsidR="000A0492" w:rsidRPr="006E226F">
              <w:rPr>
                <w:rStyle w:val="Hyperlink"/>
                <w:noProof/>
              </w:rPr>
              <w:t>Vorgeschlagene Lösung</w:t>
            </w:r>
            <w:r w:rsidR="000A0492">
              <w:rPr>
                <w:noProof/>
                <w:webHidden/>
              </w:rPr>
              <w:tab/>
            </w:r>
            <w:r w:rsidR="000A0492">
              <w:rPr>
                <w:noProof/>
                <w:webHidden/>
              </w:rPr>
              <w:fldChar w:fldCharType="begin"/>
            </w:r>
            <w:r w:rsidR="000A0492">
              <w:rPr>
                <w:noProof/>
                <w:webHidden/>
              </w:rPr>
              <w:instrText xml:space="preserve"> PAGEREF _Toc449698116 \h </w:instrText>
            </w:r>
            <w:r w:rsidR="000A0492">
              <w:rPr>
                <w:noProof/>
                <w:webHidden/>
              </w:rPr>
            </w:r>
            <w:r w:rsidR="000A0492">
              <w:rPr>
                <w:noProof/>
                <w:webHidden/>
              </w:rPr>
              <w:fldChar w:fldCharType="separate"/>
            </w:r>
            <w:r w:rsidR="005B4143">
              <w:rPr>
                <w:noProof/>
                <w:webHidden/>
              </w:rPr>
              <w:t>7</w:t>
            </w:r>
            <w:r w:rsidR="000A0492">
              <w:rPr>
                <w:noProof/>
                <w:webHidden/>
              </w:rPr>
              <w:fldChar w:fldCharType="end"/>
            </w:r>
          </w:hyperlink>
        </w:p>
        <w:p w:rsidR="000A0492" w:rsidRDefault="004174CE" w:rsidP="000A0492">
          <w:pPr>
            <w:pStyle w:val="TOC1"/>
            <w:rPr>
              <w:rFonts w:asciiTheme="minorHAnsi" w:eastAsiaTheme="minorEastAsia" w:hAnsiTheme="minorHAnsi" w:cstheme="minorBidi"/>
              <w:noProof/>
              <w:szCs w:val="22"/>
              <w:lang w:val="en-US"/>
            </w:rPr>
          </w:pPr>
          <w:hyperlink w:anchor="_Toc449698117" w:history="1">
            <w:r w:rsidR="000A0492" w:rsidRPr="006E226F">
              <w:rPr>
                <w:rStyle w:val="Hyperlink"/>
                <w:noProof/>
              </w:rPr>
              <w:t>7</w:t>
            </w:r>
            <w:r w:rsidR="000A0492">
              <w:rPr>
                <w:rFonts w:asciiTheme="minorHAnsi" w:eastAsiaTheme="minorEastAsia" w:hAnsiTheme="minorHAnsi" w:cstheme="minorBidi"/>
                <w:noProof/>
                <w:szCs w:val="22"/>
                <w:lang w:val="en-US"/>
              </w:rPr>
              <w:tab/>
            </w:r>
            <w:r w:rsidR="000A0492" w:rsidRPr="006E226F">
              <w:rPr>
                <w:rStyle w:val="Hyperlink"/>
                <w:noProof/>
              </w:rPr>
              <w:t>Installation, Inbetriebnahme und Ersteichung</w:t>
            </w:r>
            <w:r w:rsidR="000A0492">
              <w:rPr>
                <w:noProof/>
                <w:webHidden/>
              </w:rPr>
              <w:tab/>
            </w:r>
            <w:r w:rsidR="000A0492">
              <w:rPr>
                <w:noProof/>
                <w:webHidden/>
              </w:rPr>
              <w:fldChar w:fldCharType="begin"/>
            </w:r>
            <w:r w:rsidR="000A0492">
              <w:rPr>
                <w:noProof/>
                <w:webHidden/>
              </w:rPr>
              <w:instrText xml:space="preserve"> PAGEREF _Toc449698117 \h </w:instrText>
            </w:r>
            <w:r w:rsidR="000A0492">
              <w:rPr>
                <w:noProof/>
                <w:webHidden/>
              </w:rPr>
            </w:r>
            <w:r w:rsidR="000A0492">
              <w:rPr>
                <w:noProof/>
                <w:webHidden/>
              </w:rPr>
              <w:fldChar w:fldCharType="separate"/>
            </w:r>
            <w:r w:rsidR="005B4143">
              <w:rPr>
                <w:noProof/>
                <w:webHidden/>
              </w:rPr>
              <w:t>15</w:t>
            </w:r>
            <w:r w:rsidR="000A0492">
              <w:rPr>
                <w:noProof/>
                <w:webHidden/>
              </w:rPr>
              <w:fldChar w:fldCharType="end"/>
            </w:r>
          </w:hyperlink>
        </w:p>
        <w:p w:rsidR="000A0492" w:rsidRDefault="004174CE" w:rsidP="000A0492">
          <w:pPr>
            <w:pStyle w:val="TOC1"/>
            <w:rPr>
              <w:rFonts w:asciiTheme="minorHAnsi" w:eastAsiaTheme="minorEastAsia" w:hAnsiTheme="minorHAnsi" w:cstheme="minorBidi"/>
              <w:noProof/>
              <w:szCs w:val="22"/>
              <w:lang w:val="en-US"/>
            </w:rPr>
          </w:pPr>
          <w:hyperlink w:anchor="_Toc449698118" w:history="1">
            <w:r w:rsidR="000A0492" w:rsidRPr="006E226F">
              <w:rPr>
                <w:rStyle w:val="Hyperlink"/>
                <w:noProof/>
              </w:rPr>
              <w:t>8</w:t>
            </w:r>
            <w:r w:rsidR="000A0492">
              <w:rPr>
                <w:rFonts w:asciiTheme="minorHAnsi" w:eastAsiaTheme="minorEastAsia" w:hAnsiTheme="minorHAnsi" w:cstheme="minorBidi"/>
                <w:noProof/>
                <w:szCs w:val="22"/>
                <w:lang w:val="en-US"/>
              </w:rPr>
              <w:tab/>
            </w:r>
            <w:r w:rsidR="000A0492" w:rsidRPr="006E226F">
              <w:rPr>
                <w:rStyle w:val="Hyperlink"/>
                <w:noProof/>
              </w:rPr>
              <w:t xml:space="preserve">Über </w:t>
            </w:r>
            <w:r w:rsidR="000A0492" w:rsidRPr="006E226F">
              <w:rPr>
                <w:rStyle w:val="Hyperlink"/>
                <w:noProof/>
                <w:highlight w:val="yellow"/>
              </w:rPr>
              <w:t>[NAME PARTNER und/oder METTLER TOLEDO</w:t>
            </w:r>
            <w:r w:rsidR="000A0492" w:rsidRPr="006E226F">
              <w:rPr>
                <w:rStyle w:val="Hyperlink"/>
                <w:noProof/>
              </w:rPr>
              <w:t>]</w:t>
            </w:r>
            <w:r w:rsidR="000A0492">
              <w:rPr>
                <w:noProof/>
                <w:webHidden/>
              </w:rPr>
              <w:tab/>
            </w:r>
            <w:r w:rsidR="000A0492">
              <w:rPr>
                <w:noProof/>
                <w:webHidden/>
              </w:rPr>
              <w:fldChar w:fldCharType="begin"/>
            </w:r>
            <w:r w:rsidR="000A0492">
              <w:rPr>
                <w:noProof/>
                <w:webHidden/>
              </w:rPr>
              <w:instrText xml:space="preserve"> PAGEREF _Toc449698118 \h </w:instrText>
            </w:r>
            <w:r w:rsidR="000A0492">
              <w:rPr>
                <w:noProof/>
                <w:webHidden/>
              </w:rPr>
            </w:r>
            <w:r w:rsidR="000A0492">
              <w:rPr>
                <w:noProof/>
                <w:webHidden/>
              </w:rPr>
              <w:fldChar w:fldCharType="separate"/>
            </w:r>
            <w:r w:rsidR="005B4143">
              <w:rPr>
                <w:noProof/>
                <w:webHidden/>
              </w:rPr>
              <w:t>16</w:t>
            </w:r>
            <w:r w:rsidR="000A0492">
              <w:rPr>
                <w:noProof/>
                <w:webHidden/>
              </w:rPr>
              <w:fldChar w:fldCharType="end"/>
            </w:r>
          </w:hyperlink>
        </w:p>
        <w:p w:rsidR="000A0492" w:rsidRDefault="004174CE" w:rsidP="000A0492">
          <w:pPr>
            <w:pStyle w:val="TOC1"/>
            <w:rPr>
              <w:rFonts w:asciiTheme="minorHAnsi" w:eastAsiaTheme="minorEastAsia" w:hAnsiTheme="minorHAnsi" w:cstheme="minorBidi"/>
              <w:noProof/>
              <w:szCs w:val="22"/>
              <w:lang w:val="en-US"/>
            </w:rPr>
          </w:pPr>
          <w:hyperlink w:anchor="_Toc449698119" w:history="1">
            <w:r w:rsidR="000A0492" w:rsidRPr="006E226F">
              <w:rPr>
                <w:rStyle w:val="Hyperlink"/>
                <w:noProof/>
              </w:rPr>
              <w:t>9</w:t>
            </w:r>
            <w:r w:rsidR="000A0492">
              <w:rPr>
                <w:rFonts w:asciiTheme="minorHAnsi" w:eastAsiaTheme="minorEastAsia" w:hAnsiTheme="minorHAnsi" w:cstheme="minorBidi"/>
                <w:noProof/>
                <w:szCs w:val="22"/>
                <w:lang w:val="en-US"/>
              </w:rPr>
              <w:tab/>
            </w:r>
            <w:r w:rsidR="000A0492" w:rsidRPr="006E226F">
              <w:rPr>
                <w:rStyle w:val="Hyperlink"/>
                <w:noProof/>
              </w:rPr>
              <w:t>Zusammenfassung Angebot</w:t>
            </w:r>
            <w:r w:rsidR="000A0492">
              <w:rPr>
                <w:noProof/>
                <w:webHidden/>
              </w:rPr>
              <w:tab/>
            </w:r>
            <w:r w:rsidR="000A0492">
              <w:rPr>
                <w:noProof/>
                <w:webHidden/>
              </w:rPr>
              <w:fldChar w:fldCharType="begin"/>
            </w:r>
            <w:r w:rsidR="000A0492">
              <w:rPr>
                <w:noProof/>
                <w:webHidden/>
              </w:rPr>
              <w:instrText xml:space="preserve"> PAGEREF _Toc449698119 \h </w:instrText>
            </w:r>
            <w:r w:rsidR="000A0492">
              <w:rPr>
                <w:noProof/>
                <w:webHidden/>
              </w:rPr>
            </w:r>
            <w:r w:rsidR="000A0492">
              <w:rPr>
                <w:noProof/>
                <w:webHidden/>
              </w:rPr>
              <w:fldChar w:fldCharType="separate"/>
            </w:r>
            <w:r w:rsidR="005B4143">
              <w:rPr>
                <w:noProof/>
                <w:webHidden/>
              </w:rPr>
              <w:t>16</w:t>
            </w:r>
            <w:r w:rsidR="000A0492">
              <w:rPr>
                <w:noProof/>
                <w:webHidden/>
              </w:rPr>
              <w:fldChar w:fldCharType="end"/>
            </w:r>
          </w:hyperlink>
        </w:p>
        <w:p w:rsidR="000A0492" w:rsidRDefault="004174CE" w:rsidP="000A0492">
          <w:pPr>
            <w:pStyle w:val="TOC1"/>
            <w:rPr>
              <w:rFonts w:asciiTheme="minorHAnsi" w:eastAsiaTheme="minorEastAsia" w:hAnsiTheme="minorHAnsi" w:cstheme="minorBidi"/>
              <w:noProof/>
              <w:szCs w:val="22"/>
              <w:lang w:val="en-US"/>
            </w:rPr>
          </w:pPr>
          <w:hyperlink w:anchor="_Toc449698120" w:history="1">
            <w:r w:rsidR="000A0492" w:rsidRPr="006E226F">
              <w:rPr>
                <w:rStyle w:val="Hyperlink"/>
                <w:noProof/>
              </w:rPr>
              <w:t>10</w:t>
            </w:r>
            <w:r w:rsidR="000A0492">
              <w:rPr>
                <w:rFonts w:asciiTheme="minorHAnsi" w:eastAsiaTheme="minorEastAsia" w:hAnsiTheme="minorHAnsi" w:cstheme="minorBidi"/>
                <w:noProof/>
                <w:szCs w:val="22"/>
                <w:lang w:val="en-US"/>
              </w:rPr>
              <w:tab/>
            </w:r>
            <w:r w:rsidR="000A0492" w:rsidRPr="006E226F">
              <w:rPr>
                <w:rStyle w:val="Hyperlink"/>
                <w:noProof/>
              </w:rPr>
              <w:t>Garantiebestimmungen</w:t>
            </w:r>
            <w:r w:rsidR="000A0492">
              <w:rPr>
                <w:noProof/>
                <w:webHidden/>
              </w:rPr>
              <w:tab/>
            </w:r>
            <w:r w:rsidR="000A0492">
              <w:rPr>
                <w:noProof/>
                <w:webHidden/>
              </w:rPr>
              <w:fldChar w:fldCharType="begin"/>
            </w:r>
            <w:r w:rsidR="000A0492">
              <w:rPr>
                <w:noProof/>
                <w:webHidden/>
              </w:rPr>
              <w:instrText xml:space="preserve"> PAGEREF _Toc449698120 \h </w:instrText>
            </w:r>
            <w:r w:rsidR="000A0492">
              <w:rPr>
                <w:noProof/>
                <w:webHidden/>
              </w:rPr>
            </w:r>
            <w:r w:rsidR="000A0492">
              <w:rPr>
                <w:noProof/>
                <w:webHidden/>
              </w:rPr>
              <w:fldChar w:fldCharType="separate"/>
            </w:r>
            <w:r w:rsidR="005B4143">
              <w:rPr>
                <w:noProof/>
                <w:webHidden/>
              </w:rPr>
              <w:t>17</w:t>
            </w:r>
            <w:r w:rsidR="000A0492">
              <w:rPr>
                <w:noProof/>
                <w:webHidden/>
              </w:rPr>
              <w:fldChar w:fldCharType="end"/>
            </w:r>
          </w:hyperlink>
        </w:p>
        <w:p w:rsidR="000A0492" w:rsidRDefault="004174CE" w:rsidP="000A0492">
          <w:pPr>
            <w:pStyle w:val="TOC1"/>
            <w:rPr>
              <w:rFonts w:asciiTheme="minorHAnsi" w:eastAsiaTheme="minorEastAsia" w:hAnsiTheme="minorHAnsi" w:cstheme="minorBidi"/>
              <w:noProof/>
              <w:szCs w:val="22"/>
              <w:lang w:val="en-US"/>
            </w:rPr>
          </w:pPr>
          <w:hyperlink w:anchor="_Toc449698121" w:history="1">
            <w:r w:rsidR="000A0492" w:rsidRPr="006E226F">
              <w:rPr>
                <w:rStyle w:val="Hyperlink"/>
                <w:noProof/>
              </w:rPr>
              <w:t>11</w:t>
            </w:r>
            <w:r w:rsidR="000A0492">
              <w:rPr>
                <w:rFonts w:asciiTheme="minorHAnsi" w:eastAsiaTheme="minorEastAsia" w:hAnsiTheme="minorHAnsi" w:cstheme="minorBidi"/>
                <w:noProof/>
                <w:szCs w:val="22"/>
                <w:lang w:val="en-US"/>
              </w:rPr>
              <w:tab/>
            </w:r>
            <w:r w:rsidR="000A0492" w:rsidRPr="006E226F">
              <w:rPr>
                <w:rStyle w:val="Hyperlink"/>
                <w:noProof/>
              </w:rPr>
              <w:t>Servicepakete</w:t>
            </w:r>
            <w:r w:rsidR="000A0492">
              <w:rPr>
                <w:noProof/>
                <w:webHidden/>
              </w:rPr>
              <w:tab/>
            </w:r>
            <w:r w:rsidR="000A0492">
              <w:rPr>
                <w:noProof/>
                <w:webHidden/>
              </w:rPr>
              <w:fldChar w:fldCharType="begin"/>
            </w:r>
            <w:r w:rsidR="000A0492">
              <w:rPr>
                <w:noProof/>
                <w:webHidden/>
              </w:rPr>
              <w:instrText xml:space="preserve"> PAGEREF _Toc449698121 \h </w:instrText>
            </w:r>
            <w:r w:rsidR="000A0492">
              <w:rPr>
                <w:noProof/>
                <w:webHidden/>
              </w:rPr>
            </w:r>
            <w:r w:rsidR="000A0492">
              <w:rPr>
                <w:noProof/>
                <w:webHidden/>
              </w:rPr>
              <w:fldChar w:fldCharType="separate"/>
            </w:r>
            <w:r w:rsidR="005B4143">
              <w:rPr>
                <w:noProof/>
                <w:webHidden/>
              </w:rPr>
              <w:t>18</w:t>
            </w:r>
            <w:r w:rsidR="000A0492">
              <w:rPr>
                <w:noProof/>
                <w:webHidden/>
              </w:rPr>
              <w:fldChar w:fldCharType="end"/>
            </w:r>
          </w:hyperlink>
        </w:p>
        <w:p w:rsidR="000A0492" w:rsidRDefault="004174CE" w:rsidP="000A0492">
          <w:pPr>
            <w:pStyle w:val="TOC1"/>
            <w:rPr>
              <w:rFonts w:asciiTheme="minorHAnsi" w:eastAsiaTheme="minorEastAsia" w:hAnsiTheme="minorHAnsi" w:cstheme="minorBidi"/>
              <w:noProof/>
              <w:szCs w:val="22"/>
              <w:lang w:val="en-US"/>
            </w:rPr>
          </w:pPr>
          <w:hyperlink w:anchor="_Toc449698122" w:history="1">
            <w:r w:rsidR="000A0492" w:rsidRPr="006E226F">
              <w:rPr>
                <w:rStyle w:val="Hyperlink"/>
                <w:noProof/>
              </w:rPr>
              <w:t>12</w:t>
            </w:r>
            <w:r w:rsidR="000A0492">
              <w:rPr>
                <w:rFonts w:asciiTheme="minorHAnsi" w:eastAsiaTheme="minorEastAsia" w:hAnsiTheme="minorHAnsi" w:cstheme="minorBidi"/>
                <w:noProof/>
                <w:szCs w:val="22"/>
                <w:lang w:val="en-US"/>
              </w:rPr>
              <w:tab/>
            </w:r>
            <w:r w:rsidR="000A0492" w:rsidRPr="006E226F">
              <w:rPr>
                <w:rStyle w:val="Hyperlink"/>
                <w:noProof/>
              </w:rPr>
              <w:t>Allgemeine Geschäftsbedingungen</w:t>
            </w:r>
            <w:r w:rsidR="000A0492">
              <w:rPr>
                <w:noProof/>
                <w:webHidden/>
              </w:rPr>
              <w:tab/>
            </w:r>
            <w:r w:rsidR="000A0492">
              <w:rPr>
                <w:noProof/>
                <w:webHidden/>
              </w:rPr>
              <w:fldChar w:fldCharType="begin"/>
            </w:r>
            <w:r w:rsidR="000A0492">
              <w:rPr>
                <w:noProof/>
                <w:webHidden/>
              </w:rPr>
              <w:instrText xml:space="preserve"> PAGEREF _Toc449698122 \h </w:instrText>
            </w:r>
            <w:r w:rsidR="000A0492">
              <w:rPr>
                <w:noProof/>
                <w:webHidden/>
              </w:rPr>
            </w:r>
            <w:r w:rsidR="000A0492">
              <w:rPr>
                <w:noProof/>
                <w:webHidden/>
              </w:rPr>
              <w:fldChar w:fldCharType="separate"/>
            </w:r>
            <w:r w:rsidR="005B4143">
              <w:rPr>
                <w:noProof/>
                <w:webHidden/>
              </w:rPr>
              <w:t>19</w:t>
            </w:r>
            <w:r w:rsidR="000A0492">
              <w:rPr>
                <w:noProof/>
                <w:webHidden/>
              </w:rPr>
              <w:fldChar w:fldCharType="end"/>
            </w:r>
          </w:hyperlink>
        </w:p>
        <w:p w:rsidR="000A0492" w:rsidRDefault="004174CE" w:rsidP="000A0492">
          <w:pPr>
            <w:pStyle w:val="TOC1"/>
            <w:rPr>
              <w:rFonts w:asciiTheme="minorHAnsi" w:eastAsiaTheme="minorEastAsia" w:hAnsiTheme="minorHAnsi" w:cstheme="minorBidi"/>
              <w:noProof/>
              <w:szCs w:val="22"/>
              <w:lang w:val="en-US"/>
            </w:rPr>
          </w:pPr>
          <w:hyperlink w:anchor="_Toc449698123" w:history="1">
            <w:r w:rsidR="000A0492" w:rsidRPr="006E226F">
              <w:rPr>
                <w:rStyle w:val="Hyperlink"/>
                <w:noProof/>
              </w:rPr>
              <w:t>13</w:t>
            </w:r>
            <w:r w:rsidR="000A0492">
              <w:rPr>
                <w:rFonts w:asciiTheme="minorHAnsi" w:eastAsiaTheme="minorEastAsia" w:hAnsiTheme="minorHAnsi" w:cstheme="minorBidi"/>
                <w:noProof/>
                <w:szCs w:val="22"/>
                <w:lang w:val="en-US"/>
              </w:rPr>
              <w:tab/>
            </w:r>
            <w:r w:rsidR="000A0492" w:rsidRPr="006E226F">
              <w:rPr>
                <w:rStyle w:val="Hyperlink"/>
                <w:noProof/>
              </w:rPr>
              <w:t>Angebotsbestätigung</w:t>
            </w:r>
            <w:r w:rsidR="000A0492">
              <w:rPr>
                <w:noProof/>
                <w:webHidden/>
              </w:rPr>
              <w:tab/>
            </w:r>
            <w:r w:rsidR="000A0492">
              <w:rPr>
                <w:noProof/>
                <w:webHidden/>
              </w:rPr>
              <w:fldChar w:fldCharType="begin"/>
            </w:r>
            <w:r w:rsidR="000A0492">
              <w:rPr>
                <w:noProof/>
                <w:webHidden/>
              </w:rPr>
              <w:instrText xml:space="preserve"> PAGEREF _Toc449698123 \h </w:instrText>
            </w:r>
            <w:r w:rsidR="000A0492">
              <w:rPr>
                <w:noProof/>
                <w:webHidden/>
              </w:rPr>
            </w:r>
            <w:r w:rsidR="000A0492">
              <w:rPr>
                <w:noProof/>
                <w:webHidden/>
              </w:rPr>
              <w:fldChar w:fldCharType="separate"/>
            </w:r>
            <w:r w:rsidR="005B4143">
              <w:rPr>
                <w:noProof/>
                <w:webHidden/>
              </w:rPr>
              <w:t>20</w:t>
            </w:r>
            <w:r w:rsidR="000A0492">
              <w:rPr>
                <w:noProof/>
                <w:webHidden/>
              </w:rPr>
              <w:fldChar w:fldCharType="end"/>
            </w:r>
          </w:hyperlink>
        </w:p>
        <w:p w:rsidR="00204C73" w:rsidRPr="000A0492" w:rsidRDefault="00204C73" w:rsidP="00E33EFE">
          <w:pPr>
            <w:tabs>
              <w:tab w:val="left" w:pos="709"/>
            </w:tabs>
            <w:rPr>
              <w:sz w:val="20"/>
              <w:lang w:val="de-DE"/>
            </w:rPr>
          </w:pPr>
          <w:r w:rsidRPr="000A0492">
            <w:rPr>
              <w:sz w:val="20"/>
              <w:lang w:val="de-DE"/>
            </w:rPr>
            <w:fldChar w:fldCharType="end"/>
          </w:r>
        </w:p>
      </w:sdtContent>
    </w:sdt>
    <w:p w:rsidR="00EE5BF0" w:rsidRPr="000A0492" w:rsidRDefault="00EE5BF0" w:rsidP="00204C73">
      <w:pPr>
        <w:pStyle w:val="NoSpacing"/>
        <w:rPr>
          <w:rFonts w:cs="Arial"/>
          <w:sz w:val="20"/>
          <w:lang w:val="de-DE"/>
        </w:rPr>
      </w:pPr>
    </w:p>
    <w:p w:rsidR="00EE5BF0" w:rsidRPr="000A0492" w:rsidRDefault="00EE5BF0">
      <w:pPr>
        <w:rPr>
          <w:rFonts w:cs="Arial"/>
          <w:b/>
          <w:sz w:val="20"/>
          <w:lang w:val="de-DE"/>
        </w:rPr>
      </w:pPr>
      <w:r w:rsidRPr="000A0492">
        <w:rPr>
          <w:rFonts w:cs="Arial"/>
          <w:sz w:val="20"/>
          <w:lang w:val="de-DE"/>
        </w:rPr>
        <w:br w:type="page"/>
      </w:r>
    </w:p>
    <w:p w:rsidR="00EE4358" w:rsidRPr="000A0492" w:rsidRDefault="00395C00" w:rsidP="009C1659">
      <w:pPr>
        <w:pStyle w:val="Heading1"/>
      </w:pPr>
      <w:bookmarkStart w:id="2" w:name="_Toc447627726"/>
      <w:bookmarkStart w:id="3" w:name="_Toc449698111"/>
      <w:r w:rsidRPr="000A0492">
        <w:t>Hintergrund und Situation</w:t>
      </w:r>
      <w:bookmarkEnd w:id="2"/>
      <w:bookmarkEnd w:id="3"/>
    </w:p>
    <w:p w:rsidR="00F93616" w:rsidRPr="000A0492" w:rsidRDefault="00F93616" w:rsidP="00EE4358">
      <w:pPr>
        <w:rPr>
          <w:sz w:val="20"/>
          <w:lang w:val="de-DE"/>
        </w:rPr>
      </w:pPr>
    </w:p>
    <w:p w:rsidR="00EE4358" w:rsidRPr="000A0492" w:rsidRDefault="00EE4358" w:rsidP="00D7529A">
      <w:pPr>
        <w:rPr>
          <w:sz w:val="20"/>
          <w:lang w:val="de-DE"/>
        </w:rPr>
      </w:pPr>
      <w:r w:rsidRPr="000A0492">
        <w:rPr>
          <w:sz w:val="20"/>
          <w:highlight w:val="yellow"/>
          <w:lang w:val="de-DE"/>
        </w:rPr>
        <w:t>[</w:t>
      </w:r>
      <w:r w:rsidR="00395C00" w:rsidRPr="000A0492">
        <w:rPr>
          <w:sz w:val="20"/>
          <w:highlight w:val="yellow"/>
          <w:lang w:val="de-DE"/>
        </w:rPr>
        <w:t>Beschreibung des Kunden]</w:t>
      </w:r>
    </w:p>
    <w:p w:rsidR="00395C00" w:rsidRPr="000A0492" w:rsidRDefault="00395C00" w:rsidP="00D7529A">
      <w:pPr>
        <w:rPr>
          <w:lang w:val="de-DE"/>
        </w:rPr>
      </w:pPr>
    </w:p>
    <w:p w:rsidR="00EE4358" w:rsidRPr="000A0492" w:rsidRDefault="00EE4358" w:rsidP="00EE4358">
      <w:pPr>
        <w:rPr>
          <w:lang w:val="de-DE"/>
        </w:rPr>
      </w:pPr>
    </w:p>
    <w:p w:rsidR="00EE4358" w:rsidRPr="000A0492" w:rsidRDefault="004E78F7" w:rsidP="009C1659">
      <w:pPr>
        <w:pStyle w:val="Heading1"/>
      </w:pPr>
      <w:r>
        <w:t>Anforderung</w:t>
      </w:r>
    </w:p>
    <w:p w:rsidR="00F93616" w:rsidRPr="000A0492" w:rsidRDefault="00F93616" w:rsidP="00EE4358">
      <w:pPr>
        <w:rPr>
          <w:sz w:val="20"/>
          <w:highlight w:val="yellow"/>
          <w:lang w:val="de-DE"/>
        </w:rPr>
      </w:pPr>
    </w:p>
    <w:p w:rsidR="00EE4358" w:rsidRPr="000A0492" w:rsidRDefault="00EE4358" w:rsidP="00EE4358">
      <w:pPr>
        <w:rPr>
          <w:sz w:val="20"/>
          <w:lang w:val="de-DE"/>
        </w:rPr>
      </w:pPr>
      <w:r w:rsidRPr="000A0492">
        <w:rPr>
          <w:sz w:val="20"/>
          <w:highlight w:val="yellow"/>
          <w:lang w:val="de-DE"/>
        </w:rPr>
        <w:t>[</w:t>
      </w:r>
      <w:r w:rsidR="00395C00" w:rsidRPr="000A0492">
        <w:rPr>
          <w:sz w:val="20"/>
          <w:highlight w:val="yellow"/>
          <w:lang w:val="de-DE"/>
        </w:rPr>
        <w:t xml:space="preserve">Beschreibung der Probleme </w:t>
      </w:r>
      <w:r w:rsidR="00BF3E1E" w:rsidRPr="000A0492">
        <w:rPr>
          <w:sz w:val="20"/>
          <w:highlight w:val="yellow"/>
          <w:lang w:val="de-DE"/>
        </w:rPr>
        <w:t>des</w:t>
      </w:r>
      <w:r w:rsidR="00395C00" w:rsidRPr="000A0492">
        <w:rPr>
          <w:sz w:val="20"/>
          <w:highlight w:val="yellow"/>
          <w:lang w:val="de-DE"/>
        </w:rPr>
        <w:t xml:space="preserve"> Kunden</w:t>
      </w:r>
      <w:r w:rsidRPr="000A0492">
        <w:rPr>
          <w:sz w:val="20"/>
          <w:highlight w:val="yellow"/>
          <w:lang w:val="de-DE"/>
        </w:rPr>
        <w:t>]</w:t>
      </w:r>
    </w:p>
    <w:p w:rsidR="00EE4358" w:rsidRPr="000A0492" w:rsidRDefault="00EE4358" w:rsidP="00EE4358">
      <w:pPr>
        <w:rPr>
          <w:lang w:val="de-DE"/>
        </w:rPr>
      </w:pPr>
    </w:p>
    <w:p w:rsidR="00EE4358" w:rsidRPr="000A0492" w:rsidRDefault="00EE4358" w:rsidP="00EE4358">
      <w:pPr>
        <w:rPr>
          <w:lang w:val="de-DE"/>
        </w:rPr>
      </w:pPr>
    </w:p>
    <w:p w:rsidR="00467D55" w:rsidRPr="000A0492" w:rsidRDefault="001B548D" w:rsidP="000A4707">
      <w:pPr>
        <w:jc w:val="both"/>
        <w:rPr>
          <w:sz w:val="20"/>
          <w:lang w:val="de-DE"/>
        </w:rPr>
      </w:pPr>
      <w:r w:rsidRPr="000A0492">
        <w:rPr>
          <w:sz w:val="20"/>
          <w:lang w:val="de-DE"/>
        </w:rPr>
        <w:t>Anmerkung:</w:t>
      </w:r>
      <w:r w:rsidR="00467D55" w:rsidRPr="000A0492">
        <w:rPr>
          <w:sz w:val="20"/>
          <w:lang w:val="de-DE"/>
        </w:rPr>
        <w:t xml:space="preserve"> </w:t>
      </w:r>
      <w:r w:rsidR="00395C00" w:rsidRPr="000A0492">
        <w:rPr>
          <w:sz w:val="20"/>
          <w:lang w:val="de-DE"/>
        </w:rPr>
        <w:t>Die hier beschri</w:t>
      </w:r>
      <w:r w:rsidR="004E78F7">
        <w:rPr>
          <w:sz w:val="20"/>
          <w:lang w:val="de-DE"/>
        </w:rPr>
        <w:t xml:space="preserve">ebene Anforderung </w:t>
      </w:r>
      <w:r w:rsidR="00395C00" w:rsidRPr="000A0492">
        <w:rPr>
          <w:sz w:val="20"/>
          <w:lang w:val="de-DE"/>
        </w:rPr>
        <w:t xml:space="preserve"> </w:t>
      </w:r>
      <w:r w:rsidR="00F14EE5" w:rsidRPr="000A0492">
        <w:rPr>
          <w:sz w:val="20"/>
          <w:highlight w:val="yellow"/>
          <w:lang w:val="de-DE"/>
        </w:rPr>
        <w:t>[</w:t>
      </w:r>
      <w:r w:rsidR="00395C00" w:rsidRPr="000A0492">
        <w:rPr>
          <w:sz w:val="20"/>
          <w:highlight w:val="yellow"/>
          <w:lang w:val="de-DE"/>
        </w:rPr>
        <w:t xml:space="preserve">NAME </w:t>
      </w:r>
      <w:r w:rsidR="00F14EE5" w:rsidRPr="000A0492">
        <w:rPr>
          <w:sz w:val="20"/>
          <w:highlight w:val="yellow"/>
          <w:lang w:val="de-DE"/>
        </w:rPr>
        <w:t xml:space="preserve">PARTNER </w:t>
      </w:r>
      <w:r w:rsidR="00395C00" w:rsidRPr="000A0492">
        <w:rPr>
          <w:sz w:val="20"/>
          <w:highlight w:val="yellow"/>
          <w:lang w:val="de-DE"/>
        </w:rPr>
        <w:t>und</w:t>
      </w:r>
      <w:r w:rsidR="00F14EE5" w:rsidRPr="000A0492">
        <w:rPr>
          <w:sz w:val="20"/>
          <w:highlight w:val="yellow"/>
          <w:lang w:val="de-DE"/>
        </w:rPr>
        <w:t>/</w:t>
      </w:r>
      <w:r w:rsidR="00395C00" w:rsidRPr="000A0492">
        <w:rPr>
          <w:sz w:val="20"/>
          <w:highlight w:val="yellow"/>
          <w:lang w:val="de-DE"/>
        </w:rPr>
        <w:t>oder</w:t>
      </w:r>
      <w:r w:rsidR="00F14EE5" w:rsidRPr="000A0492">
        <w:rPr>
          <w:sz w:val="20"/>
          <w:highlight w:val="yellow"/>
          <w:lang w:val="de-DE"/>
        </w:rPr>
        <w:t xml:space="preserve"> METTLER TOLEDO</w:t>
      </w:r>
      <w:r w:rsidR="00F14EE5" w:rsidRPr="000A0492">
        <w:rPr>
          <w:sz w:val="20"/>
          <w:lang w:val="de-DE"/>
        </w:rPr>
        <w:t>]</w:t>
      </w:r>
      <w:r w:rsidR="004E78F7">
        <w:rPr>
          <w:sz w:val="20"/>
          <w:lang w:val="de-DE"/>
        </w:rPr>
        <w:t xml:space="preserve"> ist als Vorschlag der Lösung zu sehen</w:t>
      </w:r>
      <w:r w:rsidR="00395C00" w:rsidRPr="000A0492">
        <w:rPr>
          <w:sz w:val="20"/>
          <w:lang w:val="de-DE"/>
        </w:rPr>
        <w:t>.</w:t>
      </w:r>
    </w:p>
    <w:p w:rsidR="00395C00" w:rsidRPr="000A0492" w:rsidRDefault="00395C00" w:rsidP="00EE4358">
      <w:pPr>
        <w:rPr>
          <w:lang w:val="de-DE"/>
        </w:rPr>
      </w:pPr>
    </w:p>
    <w:p w:rsidR="00467D55" w:rsidRPr="000A0492" w:rsidRDefault="00467D55" w:rsidP="00EE4358">
      <w:pPr>
        <w:rPr>
          <w:lang w:val="de-DE"/>
        </w:rPr>
      </w:pPr>
    </w:p>
    <w:p w:rsidR="00EE4358" w:rsidRPr="000A0492" w:rsidRDefault="00597F0B" w:rsidP="009C1659">
      <w:pPr>
        <w:pStyle w:val="Heading1"/>
      </w:pPr>
      <w:bookmarkStart w:id="4" w:name="_Toc447627728"/>
      <w:bookmarkStart w:id="5" w:name="_Toc449698113"/>
      <w:r w:rsidRPr="000A0492">
        <w:t>Kriterien</w:t>
      </w:r>
      <w:bookmarkEnd w:id="4"/>
      <w:bookmarkEnd w:id="5"/>
    </w:p>
    <w:p w:rsidR="00F93616" w:rsidRPr="000A0492" w:rsidRDefault="00F93616" w:rsidP="00EE4358">
      <w:pPr>
        <w:rPr>
          <w:lang w:val="de-DE"/>
        </w:rPr>
      </w:pPr>
    </w:p>
    <w:p w:rsidR="00EE4358" w:rsidRPr="000A0492" w:rsidRDefault="00EE4358" w:rsidP="000A4707">
      <w:pPr>
        <w:jc w:val="both"/>
        <w:rPr>
          <w:sz w:val="20"/>
          <w:lang w:val="de-DE"/>
        </w:rPr>
      </w:pPr>
      <w:r w:rsidRPr="000A0492">
        <w:rPr>
          <w:sz w:val="20"/>
          <w:highlight w:val="yellow"/>
          <w:lang w:val="de-DE"/>
        </w:rPr>
        <w:t>[</w:t>
      </w:r>
      <w:r w:rsidR="00597F0B" w:rsidRPr="000A0492">
        <w:rPr>
          <w:sz w:val="20"/>
          <w:highlight w:val="yellow"/>
          <w:lang w:val="de-DE"/>
        </w:rPr>
        <w:t>Beschreibung der Kaufkriterien welche dem Kunden wichtig sind und Hauptgrundlage für seine Entscheidung darstellen.]</w:t>
      </w:r>
    </w:p>
    <w:p w:rsidR="00315F9D" w:rsidRPr="000A0492" w:rsidRDefault="00315F9D" w:rsidP="00EE4358">
      <w:pPr>
        <w:rPr>
          <w:lang w:val="de-DE"/>
        </w:rPr>
      </w:pPr>
    </w:p>
    <w:p w:rsidR="00315F9D" w:rsidRPr="000A0492" w:rsidRDefault="00597F0B" w:rsidP="009C1659">
      <w:pPr>
        <w:pStyle w:val="Heading1"/>
      </w:pPr>
      <w:bookmarkStart w:id="6" w:name="_Toc447627729"/>
      <w:bookmarkStart w:id="7" w:name="_Toc449698114"/>
      <w:r w:rsidRPr="000A0492">
        <w:t>Finanzrisiko</w:t>
      </w:r>
      <w:r w:rsidR="00BF3E1E" w:rsidRPr="000A0492">
        <w:t xml:space="preserve"> Berechnungstool</w:t>
      </w:r>
      <w:bookmarkEnd w:id="6"/>
      <w:bookmarkEnd w:id="7"/>
    </w:p>
    <w:p w:rsidR="00315F9D" w:rsidRPr="000A0492" w:rsidRDefault="00315F9D" w:rsidP="00315F9D">
      <w:pPr>
        <w:rPr>
          <w:lang w:val="de-DE"/>
        </w:rPr>
      </w:pPr>
    </w:p>
    <w:p w:rsidR="00597F0B" w:rsidRPr="000A0492" w:rsidRDefault="00597F0B" w:rsidP="00597F0B">
      <w:pPr>
        <w:rPr>
          <w:sz w:val="20"/>
          <w:lang w:val="de-DE"/>
        </w:rPr>
      </w:pPr>
      <w:r w:rsidRPr="000A0492">
        <w:rPr>
          <w:sz w:val="20"/>
          <w:lang w:val="de-DE"/>
        </w:rPr>
        <w:t xml:space="preserve">Anmerkung: Eingaben basieren auf Angaben des </w:t>
      </w:r>
      <w:commentRangeStart w:id="8"/>
      <w:r w:rsidRPr="000A0492">
        <w:rPr>
          <w:sz w:val="20"/>
          <w:lang w:val="de-DE"/>
        </w:rPr>
        <w:t>Kunden</w:t>
      </w:r>
      <w:commentRangeEnd w:id="8"/>
      <w:r w:rsidRPr="000A0492">
        <w:rPr>
          <w:rStyle w:val="CommentReference"/>
          <w:lang w:val="de-DE"/>
        </w:rPr>
        <w:commentReference w:id="8"/>
      </w:r>
    </w:p>
    <w:p w:rsidR="00315F9D" w:rsidRPr="000A0492" w:rsidRDefault="00315F9D" w:rsidP="00315F9D">
      <w:pPr>
        <w:rPr>
          <w:rFonts w:cs="Arial"/>
          <w:sz w:val="20"/>
          <w:szCs w:val="18"/>
          <w:lang w:val="de-DE"/>
        </w:rPr>
      </w:pPr>
    </w:p>
    <w:p w:rsidR="00315F9D" w:rsidRPr="000A0492" w:rsidRDefault="0084389E" w:rsidP="00315F9D">
      <w:pPr>
        <w:rPr>
          <w:rFonts w:cs="Arial"/>
          <w:sz w:val="20"/>
          <w:szCs w:val="18"/>
          <w:lang w:val="de-DE"/>
        </w:rPr>
      </w:pPr>
      <w:r>
        <w:rPr>
          <w:rFonts w:cs="Arial"/>
          <w:noProof/>
          <w:sz w:val="20"/>
          <w:szCs w:val="18"/>
          <w:lang w:val="es-PE" w:eastAsia="es-PE"/>
        </w:rPr>
        <w:drawing>
          <wp:inline distT="0" distB="0" distL="0" distR="0" wp14:anchorId="710CB70B" wp14:editId="0FD70C39">
            <wp:extent cx="5944235" cy="2139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85F57.tmp"/>
                    <pic:cNvPicPr/>
                  </pic:nvPicPr>
                  <pic:blipFill>
                    <a:blip r:embed="rId12">
                      <a:extLst>
                        <a:ext uri="{28A0092B-C50C-407E-A947-70E740481C1C}">
                          <a14:useLocalDpi xmlns:a14="http://schemas.microsoft.com/office/drawing/2010/main" val="0"/>
                        </a:ext>
                      </a:extLst>
                    </a:blip>
                    <a:stretch>
                      <a:fillRect/>
                    </a:stretch>
                  </pic:blipFill>
                  <pic:spPr>
                    <a:xfrm>
                      <a:off x="0" y="0"/>
                      <a:ext cx="5944235" cy="2139950"/>
                    </a:xfrm>
                    <a:prstGeom prst="rect">
                      <a:avLst/>
                    </a:prstGeom>
                  </pic:spPr>
                </pic:pic>
              </a:graphicData>
            </a:graphic>
          </wp:inline>
        </w:drawing>
      </w:r>
    </w:p>
    <w:p w:rsidR="00315F9D" w:rsidRPr="000A0492" w:rsidRDefault="00315F9D" w:rsidP="00315F9D">
      <w:pPr>
        <w:rPr>
          <w:rFonts w:cs="Arial"/>
          <w:sz w:val="20"/>
          <w:szCs w:val="18"/>
          <w:lang w:val="de-DE"/>
        </w:rPr>
      </w:pPr>
    </w:p>
    <w:p w:rsidR="00315F9D" w:rsidRPr="000A0492" w:rsidRDefault="0084389E" w:rsidP="00315F9D">
      <w:pPr>
        <w:rPr>
          <w:rFonts w:cs="Arial"/>
          <w:sz w:val="20"/>
          <w:szCs w:val="18"/>
          <w:lang w:val="de-DE"/>
        </w:rPr>
      </w:pPr>
      <w:r>
        <w:rPr>
          <w:rFonts w:cs="Arial"/>
          <w:noProof/>
          <w:sz w:val="20"/>
          <w:szCs w:val="18"/>
          <w:lang w:val="es-PE" w:eastAsia="es-PE"/>
        </w:rPr>
        <w:drawing>
          <wp:inline distT="0" distB="0" distL="0" distR="0" wp14:anchorId="47FC977C" wp14:editId="404C5367">
            <wp:extent cx="5944235" cy="29413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8E836.tmp"/>
                    <pic:cNvPicPr/>
                  </pic:nvPicPr>
                  <pic:blipFill>
                    <a:blip r:embed="rId13">
                      <a:extLst>
                        <a:ext uri="{28A0092B-C50C-407E-A947-70E740481C1C}">
                          <a14:useLocalDpi xmlns:a14="http://schemas.microsoft.com/office/drawing/2010/main" val="0"/>
                        </a:ext>
                      </a:extLst>
                    </a:blip>
                    <a:stretch>
                      <a:fillRect/>
                    </a:stretch>
                  </pic:blipFill>
                  <pic:spPr>
                    <a:xfrm>
                      <a:off x="0" y="0"/>
                      <a:ext cx="5944235" cy="2941320"/>
                    </a:xfrm>
                    <a:prstGeom prst="rect">
                      <a:avLst/>
                    </a:prstGeom>
                  </pic:spPr>
                </pic:pic>
              </a:graphicData>
            </a:graphic>
          </wp:inline>
        </w:drawing>
      </w:r>
    </w:p>
    <w:p w:rsidR="00315F9D" w:rsidRPr="000A0492" w:rsidRDefault="00315F9D" w:rsidP="00315F9D">
      <w:pPr>
        <w:rPr>
          <w:noProof/>
          <w:lang w:val="de-DE" w:eastAsia="es-PE"/>
        </w:rPr>
      </w:pPr>
    </w:p>
    <w:p w:rsidR="00530BCA" w:rsidRPr="000A0492" w:rsidRDefault="0084389E" w:rsidP="00315F9D">
      <w:pPr>
        <w:rPr>
          <w:lang w:val="de-DE"/>
        </w:rPr>
      </w:pPr>
      <w:r>
        <w:rPr>
          <w:noProof/>
          <w:lang w:val="es-PE" w:eastAsia="es-PE"/>
        </w:rPr>
        <w:drawing>
          <wp:inline distT="0" distB="0" distL="0" distR="0" wp14:anchorId="4B286AB6" wp14:editId="6892AF37">
            <wp:extent cx="5944235" cy="23533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88A4F.tmp"/>
                    <pic:cNvPicPr/>
                  </pic:nvPicPr>
                  <pic:blipFill>
                    <a:blip r:embed="rId14">
                      <a:extLst>
                        <a:ext uri="{28A0092B-C50C-407E-A947-70E740481C1C}">
                          <a14:useLocalDpi xmlns:a14="http://schemas.microsoft.com/office/drawing/2010/main" val="0"/>
                        </a:ext>
                      </a:extLst>
                    </a:blip>
                    <a:stretch>
                      <a:fillRect/>
                    </a:stretch>
                  </pic:blipFill>
                  <pic:spPr>
                    <a:xfrm>
                      <a:off x="0" y="0"/>
                      <a:ext cx="5944235" cy="2353310"/>
                    </a:xfrm>
                    <a:prstGeom prst="rect">
                      <a:avLst/>
                    </a:prstGeom>
                  </pic:spPr>
                </pic:pic>
              </a:graphicData>
            </a:graphic>
          </wp:inline>
        </w:drawing>
      </w:r>
    </w:p>
    <w:p w:rsidR="002B5D1A" w:rsidRPr="000A0492" w:rsidRDefault="002B5D1A" w:rsidP="00315F9D">
      <w:pPr>
        <w:rPr>
          <w:sz w:val="20"/>
          <w:lang w:val="de-DE"/>
        </w:rPr>
      </w:pPr>
    </w:p>
    <w:p w:rsidR="00315F9D" w:rsidRPr="0084389E" w:rsidRDefault="00597F0B" w:rsidP="0084389E">
      <w:pPr>
        <w:ind w:firstLine="369"/>
        <w:rPr>
          <w:b/>
          <w:sz w:val="20"/>
          <w:lang w:val="de-DE"/>
        </w:rPr>
      </w:pPr>
      <w:r w:rsidRPr="0084389E">
        <w:rPr>
          <w:b/>
          <w:sz w:val="20"/>
          <w:lang w:val="de-DE"/>
        </w:rPr>
        <w:t>Amortisationszeit</w:t>
      </w:r>
      <w:r w:rsidR="00315F9D" w:rsidRPr="0084389E">
        <w:rPr>
          <w:b/>
          <w:sz w:val="20"/>
          <w:lang w:val="de-DE"/>
        </w:rPr>
        <w:t xml:space="preserve">: </w:t>
      </w:r>
      <w:r w:rsidR="00315F9D" w:rsidRPr="0084389E">
        <w:rPr>
          <w:b/>
          <w:sz w:val="20"/>
          <w:lang w:val="de-DE"/>
        </w:rPr>
        <w:tab/>
      </w:r>
      <w:r w:rsidR="00315F9D" w:rsidRPr="0084389E">
        <w:rPr>
          <w:b/>
          <w:sz w:val="20"/>
          <w:lang w:val="de-DE"/>
        </w:rPr>
        <w:tab/>
      </w:r>
      <w:r w:rsidR="00315F9D" w:rsidRPr="0084389E">
        <w:rPr>
          <w:b/>
          <w:sz w:val="20"/>
          <w:lang w:val="de-DE"/>
        </w:rPr>
        <w:tab/>
      </w:r>
      <w:r w:rsidR="00315F9D" w:rsidRPr="0084389E">
        <w:rPr>
          <w:b/>
          <w:sz w:val="20"/>
          <w:lang w:val="de-DE"/>
        </w:rPr>
        <w:tab/>
      </w:r>
      <w:r w:rsidR="0084389E" w:rsidRPr="0084389E">
        <w:rPr>
          <w:b/>
          <w:sz w:val="20"/>
          <w:lang w:val="de-DE"/>
        </w:rPr>
        <w:tab/>
      </w:r>
      <w:r w:rsidR="0084389E" w:rsidRPr="0084389E">
        <w:rPr>
          <w:b/>
          <w:sz w:val="20"/>
          <w:lang w:val="de-DE"/>
        </w:rPr>
        <w:tab/>
      </w:r>
      <w:r w:rsidR="0084389E" w:rsidRPr="0084389E">
        <w:rPr>
          <w:b/>
          <w:sz w:val="20"/>
          <w:lang w:val="de-DE"/>
        </w:rPr>
        <w:tab/>
      </w:r>
      <w:r w:rsidR="0084389E" w:rsidRPr="0084389E">
        <w:rPr>
          <w:b/>
          <w:sz w:val="20"/>
          <w:lang w:val="de-DE"/>
        </w:rPr>
        <w:tab/>
      </w:r>
      <w:r w:rsidR="00315F9D" w:rsidRPr="0084389E">
        <w:rPr>
          <w:b/>
          <w:sz w:val="20"/>
          <w:highlight w:val="yellow"/>
          <w:lang w:val="de-DE"/>
        </w:rPr>
        <w:t>##</w:t>
      </w:r>
      <w:r w:rsidR="00315F9D" w:rsidRPr="0084389E">
        <w:rPr>
          <w:b/>
          <w:sz w:val="20"/>
          <w:lang w:val="de-DE"/>
        </w:rPr>
        <w:t xml:space="preserve"> </w:t>
      </w:r>
      <w:r w:rsidRPr="0084389E">
        <w:rPr>
          <w:b/>
          <w:sz w:val="20"/>
          <w:lang w:val="de-DE"/>
        </w:rPr>
        <w:t>Monate</w:t>
      </w:r>
      <w:r w:rsidR="00315F9D" w:rsidRPr="0084389E">
        <w:rPr>
          <w:b/>
          <w:sz w:val="20"/>
          <w:lang w:val="de-DE"/>
        </w:rPr>
        <w:t xml:space="preserve"> </w:t>
      </w:r>
    </w:p>
    <w:p w:rsidR="00102B6C" w:rsidRPr="000A0492" w:rsidRDefault="00597F0B" w:rsidP="00597F0B">
      <w:pPr>
        <w:tabs>
          <w:tab w:val="left" w:pos="1002"/>
        </w:tabs>
        <w:rPr>
          <w:lang w:val="de-DE"/>
        </w:rPr>
      </w:pPr>
      <w:bookmarkStart w:id="9" w:name="_Toc302467515"/>
      <w:bookmarkStart w:id="10" w:name="_Toc302467514"/>
      <w:bookmarkEnd w:id="1"/>
      <w:r w:rsidRPr="000A0492">
        <w:rPr>
          <w:lang w:val="de-DE"/>
        </w:rPr>
        <w:tab/>
      </w:r>
    </w:p>
    <w:p w:rsidR="008C007C" w:rsidRPr="000A0492" w:rsidRDefault="008C007C">
      <w:pPr>
        <w:rPr>
          <w:sz w:val="18"/>
          <w:lang w:val="de-DE"/>
        </w:rPr>
      </w:pPr>
      <w:r w:rsidRPr="000A0492">
        <w:rPr>
          <w:sz w:val="18"/>
          <w:lang w:val="de-DE"/>
        </w:rPr>
        <w:br w:type="page"/>
      </w:r>
    </w:p>
    <w:p w:rsidR="005B3345" w:rsidRPr="000A0492" w:rsidRDefault="00A054F9" w:rsidP="009C1659">
      <w:pPr>
        <w:pStyle w:val="Heading1"/>
      </w:pPr>
      <w:bookmarkStart w:id="11" w:name="_Toc447627730"/>
      <w:bookmarkStart w:id="12" w:name="_Toc449698115"/>
      <w:r w:rsidRPr="000A0492">
        <w:t>Vorteile auf einen Blick</w:t>
      </w:r>
      <w:bookmarkEnd w:id="11"/>
      <w:bookmarkEnd w:id="12"/>
    </w:p>
    <w:p w:rsidR="005B3345" w:rsidRPr="000A0492" w:rsidRDefault="005B3345" w:rsidP="005B3345">
      <w:pPr>
        <w:rPr>
          <w:lang w:val="de-DE"/>
        </w:rPr>
      </w:pPr>
    </w:p>
    <w:tbl>
      <w:tblPr>
        <w:tblStyle w:val="TableGrid8"/>
        <w:tblW w:w="8556" w:type="dxa"/>
        <w:tblLook w:val="0420" w:firstRow="1" w:lastRow="0" w:firstColumn="0" w:lastColumn="0" w:noHBand="0" w:noVBand="1"/>
      </w:tblPr>
      <w:tblGrid>
        <w:gridCol w:w="2943"/>
        <w:gridCol w:w="2835"/>
        <w:gridCol w:w="2778"/>
      </w:tblGrid>
      <w:tr w:rsidR="005B3345" w:rsidRPr="000A0492" w:rsidTr="008C007C">
        <w:trPr>
          <w:cnfStyle w:val="100000000000" w:firstRow="1" w:lastRow="0" w:firstColumn="0" w:lastColumn="0" w:oddVBand="0" w:evenVBand="0" w:oddHBand="0" w:evenHBand="0" w:firstRowFirstColumn="0" w:firstRowLastColumn="0" w:lastRowFirstColumn="0" w:lastRowLastColumn="0"/>
          <w:trHeight w:val="298"/>
        </w:trPr>
        <w:tc>
          <w:tcPr>
            <w:tcW w:w="2943" w:type="dxa"/>
            <w:vAlign w:val="center"/>
          </w:tcPr>
          <w:p w:rsidR="005B3345" w:rsidRPr="000A0492" w:rsidRDefault="00A054F9" w:rsidP="005B3345">
            <w:pPr>
              <w:jc w:val="center"/>
              <w:rPr>
                <w:rFonts w:cs="Arial"/>
                <w:sz w:val="20"/>
                <w:lang w:val="de-DE" w:eastAsia="es-PE"/>
              </w:rPr>
            </w:pPr>
            <w:r w:rsidRPr="000A0492">
              <w:rPr>
                <w:rFonts w:cs="Arial"/>
                <w:kern w:val="24"/>
                <w:sz w:val="20"/>
                <w:lang w:val="de-DE" w:eastAsia="es-PE"/>
              </w:rPr>
              <w:t>Merkmale</w:t>
            </w:r>
          </w:p>
        </w:tc>
        <w:tc>
          <w:tcPr>
            <w:tcW w:w="2835" w:type="dxa"/>
            <w:vAlign w:val="center"/>
            <w:hideMark/>
          </w:tcPr>
          <w:p w:rsidR="005B3345" w:rsidRPr="000A0492" w:rsidRDefault="00A054F9" w:rsidP="005B3345">
            <w:pPr>
              <w:jc w:val="center"/>
              <w:rPr>
                <w:rFonts w:cs="Arial"/>
                <w:sz w:val="20"/>
                <w:lang w:val="de-DE" w:eastAsia="es-PE"/>
              </w:rPr>
            </w:pPr>
            <w:r w:rsidRPr="000A0492">
              <w:rPr>
                <w:rFonts w:cs="Arial"/>
                <w:kern w:val="24"/>
                <w:sz w:val="20"/>
                <w:lang w:val="de-DE" w:eastAsia="es-PE"/>
              </w:rPr>
              <w:t>Vorteile</w:t>
            </w:r>
          </w:p>
        </w:tc>
        <w:tc>
          <w:tcPr>
            <w:tcW w:w="2778" w:type="dxa"/>
            <w:vAlign w:val="center"/>
          </w:tcPr>
          <w:p w:rsidR="005B3345" w:rsidRPr="000A0492" w:rsidRDefault="000D5FF2" w:rsidP="005B3345">
            <w:pPr>
              <w:jc w:val="center"/>
              <w:rPr>
                <w:rFonts w:cs="Arial"/>
                <w:sz w:val="20"/>
                <w:lang w:val="de-DE" w:eastAsia="es-PE"/>
              </w:rPr>
            </w:pPr>
            <w:r w:rsidRPr="000A0492">
              <w:rPr>
                <w:rFonts w:cs="Arial"/>
                <w:kern w:val="24"/>
                <w:sz w:val="20"/>
                <w:lang w:val="de-DE" w:eastAsia="es-PE"/>
              </w:rPr>
              <w:t>Nutzen</w:t>
            </w:r>
          </w:p>
        </w:tc>
      </w:tr>
      <w:tr w:rsidR="005B3345" w:rsidRPr="004E78F7" w:rsidTr="008C007C">
        <w:trPr>
          <w:trHeight w:val="633"/>
        </w:trPr>
        <w:tc>
          <w:tcPr>
            <w:tcW w:w="2943" w:type="dxa"/>
          </w:tcPr>
          <w:p w:rsidR="000D5FF2" w:rsidRPr="000A0492" w:rsidRDefault="000D5FF2" w:rsidP="000D5FF2">
            <w:pPr>
              <w:pStyle w:val="ListParagraph"/>
              <w:numPr>
                <w:ilvl w:val="0"/>
                <w:numId w:val="15"/>
              </w:numPr>
              <w:tabs>
                <w:tab w:val="num" w:pos="220"/>
              </w:tabs>
              <w:ind w:left="220" w:hanging="220"/>
              <w:rPr>
                <w:rFonts w:cs="Arial"/>
                <w:kern w:val="24"/>
                <w:sz w:val="20"/>
                <w:lang w:val="de-DE" w:eastAsia="es-PE"/>
              </w:rPr>
            </w:pPr>
            <w:r w:rsidRPr="000A0492">
              <w:rPr>
                <w:rFonts w:cs="Arial"/>
                <w:kern w:val="24"/>
                <w:sz w:val="20"/>
                <w:lang w:val="de-DE" w:eastAsia="es-PE"/>
              </w:rPr>
              <w:t>POWER</w:t>
            </w:r>
            <w:r w:rsidR="004E78F7">
              <w:rPr>
                <w:rFonts w:cs="Arial"/>
                <w:kern w:val="24"/>
                <w:sz w:val="20"/>
                <w:lang w:val="de-DE" w:eastAsia="es-PE"/>
              </w:rPr>
              <w:t>CELL PDX (kein Klemmkasten</w:t>
            </w:r>
            <w:r w:rsidRPr="000A0492">
              <w:rPr>
                <w:rFonts w:cs="Arial"/>
                <w:kern w:val="24"/>
                <w:sz w:val="20"/>
                <w:lang w:val="de-DE" w:eastAsia="es-PE"/>
              </w:rPr>
              <w:t>, IP68/ IP69K, Fehlerüberwachung, Selbstausrichtende Aufhängung, verdrehsichere Verankerung, dreifach geschirmte Kabel)</w:t>
            </w:r>
          </w:p>
          <w:p w:rsidR="005B3345" w:rsidRPr="000A0492" w:rsidRDefault="000D5FF2" w:rsidP="005B3345">
            <w:pPr>
              <w:pStyle w:val="ListParagraph"/>
              <w:numPr>
                <w:ilvl w:val="0"/>
                <w:numId w:val="15"/>
              </w:numPr>
              <w:tabs>
                <w:tab w:val="num" w:pos="220"/>
              </w:tabs>
              <w:ind w:left="220" w:hanging="220"/>
              <w:rPr>
                <w:rFonts w:cs="Arial"/>
                <w:kern w:val="24"/>
                <w:sz w:val="20"/>
                <w:lang w:val="de-DE" w:eastAsia="es-PE"/>
              </w:rPr>
            </w:pPr>
            <w:r w:rsidRPr="000A0492">
              <w:rPr>
                <w:rFonts w:cs="Arial"/>
                <w:kern w:val="24"/>
                <w:sz w:val="20"/>
                <w:lang w:val="de-DE" w:eastAsia="es-PE"/>
              </w:rPr>
              <w:t>10 Jahre Garantie auf POWERCELL Zellen und Kabel</w:t>
            </w:r>
            <w:r w:rsidR="005B3345" w:rsidRPr="000A0492">
              <w:rPr>
                <w:rFonts w:cs="Arial"/>
                <w:kern w:val="24"/>
                <w:sz w:val="20"/>
                <w:lang w:val="de-DE" w:eastAsia="es-PE"/>
              </w:rPr>
              <w:t>*</w:t>
            </w:r>
          </w:p>
          <w:p w:rsidR="005B3345" w:rsidRPr="000A0492" w:rsidRDefault="000D5FF2" w:rsidP="004E78F7">
            <w:pPr>
              <w:pStyle w:val="ListParagraph"/>
              <w:numPr>
                <w:ilvl w:val="0"/>
                <w:numId w:val="15"/>
              </w:numPr>
              <w:tabs>
                <w:tab w:val="num" w:pos="220"/>
              </w:tabs>
              <w:ind w:left="220" w:hanging="220"/>
              <w:rPr>
                <w:rFonts w:cs="Arial"/>
                <w:kern w:val="24"/>
                <w:sz w:val="20"/>
                <w:lang w:val="de-DE" w:eastAsia="es-PE"/>
              </w:rPr>
            </w:pPr>
            <w:r w:rsidRPr="000A0492">
              <w:rPr>
                <w:rFonts w:cs="Arial"/>
                <w:kern w:val="24"/>
                <w:sz w:val="20"/>
                <w:highlight w:val="yellow"/>
                <w:lang w:val="de-DE" w:eastAsia="es-PE"/>
              </w:rPr>
              <w:t xml:space="preserve">Immer in Ihrer Nähe: </w:t>
            </w:r>
            <w:r w:rsidR="004E78F7">
              <w:rPr>
                <w:rFonts w:cs="Arial"/>
                <w:kern w:val="24"/>
                <w:sz w:val="20"/>
                <w:lang w:val="de-DE" w:eastAsia="es-PE"/>
              </w:rPr>
              <w:t>Servicenetz Bundesweit</w:t>
            </w:r>
          </w:p>
        </w:tc>
        <w:tc>
          <w:tcPr>
            <w:tcW w:w="2835" w:type="dxa"/>
            <w:hideMark/>
          </w:tcPr>
          <w:p w:rsidR="00D533F9" w:rsidRPr="000A0492" w:rsidRDefault="00D533F9" w:rsidP="00D533F9">
            <w:pPr>
              <w:pStyle w:val="ListParagraph"/>
              <w:numPr>
                <w:ilvl w:val="0"/>
                <w:numId w:val="15"/>
              </w:numPr>
              <w:tabs>
                <w:tab w:val="num" w:pos="220"/>
              </w:tabs>
              <w:ind w:left="220" w:hanging="220"/>
              <w:rPr>
                <w:rFonts w:cs="Arial"/>
                <w:kern w:val="24"/>
                <w:sz w:val="20"/>
                <w:lang w:val="de-DE" w:eastAsia="es-PE"/>
              </w:rPr>
            </w:pPr>
            <w:r w:rsidRPr="000A0492">
              <w:rPr>
                <w:rFonts w:cs="Arial"/>
                <w:kern w:val="24"/>
                <w:sz w:val="20"/>
                <w:lang w:val="de-DE" w:eastAsia="es-PE"/>
              </w:rPr>
              <w:t>Integrierter Schutz vor Blitzschlag</w:t>
            </w:r>
          </w:p>
          <w:p w:rsidR="00D533F9" w:rsidRPr="000A0492" w:rsidRDefault="00D533F9" w:rsidP="00D533F9">
            <w:pPr>
              <w:pStyle w:val="ListParagraph"/>
              <w:numPr>
                <w:ilvl w:val="0"/>
                <w:numId w:val="15"/>
              </w:numPr>
              <w:tabs>
                <w:tab w:val="num" w:pos="220"/>
              </w:tabs>
              <w:ind w:left="220" w:hanging="220"/>
              <w:rPr>
                <w:rFonts w:cs="Arial"/>
                <w:kern w:val="24"/>
                <w:sz w:val="20"/>
                <w:lang w:val="de-DE" w:eastAsia="es-PE"/>
              </w:rPr>
            </w:pPr>
            <w:r w:rsidRPr="000A0492">
              <w:rPr>
                <w:rFonts w:cs="Arial"/>
                <w:kern w:val="24"/>
                <w:sz w:val="20"/>
                <w:lang w:val="de-DE" w:eastAsia="es-PE"/>
              </w:rPr>
              <w:t>Korrosionsbeständigkeit</w:t>
            </w:r>
          </w:p>
          <w:p w:rsidR="00D533F9" w:rsidRPr="000A0492" w:rsidRDefault="00D533F9" w:rsidP="00D533F9">
            <w:pPr>
              <w:pStyle w:val="ListParagraph"/>
              <w:numPr>
                <w:ilvl w:val="0"/>
                <w:numId w:val="15"/>
              </w:numPr>
              <w:tabs>
                <w:tab w:val="num" w:pos="220"/>
              </w:tabs>
              <w:ind w:left="220" w:hanging="220"/>
              <w:rPr>
                <w:rFonts w:cs="Arial"/>
                <w:kern w:val="24"/>
                <w:sz w:val="20"/>
                <w:lang w:val="de-DE" w:eastAsia="es-PE"/>
              </w:rPr>
            </w:pPr>
            <w:r w:rsidRPr="000A0492">
              <w:rPr>
                <w:rFonts w:cs="Arial"/>
                <w:kern w:val="24"/>
                <w:sz w:val="20"/>
                <w:lang w:val="de-DE" w:eastAsia="es-PE"/>
              </w:rPr>
              <w:t>Vorausschauende Diagnose</w:t>
            </w:r>
          </w:p>
          <w:p w:rsidR="00D533F9" w:rsidRPr="000A0492" w:rsidRDefault="00D533F9" w:rsidP="00D533F9">
            <w:pPr>
              <w:pStyle w:val="ListParagraph"/>
              <w:numPr>
                <w:ilvl w:val="0"/>
                <w:numId w:val="15"/>
              </w:numPr>
              <w:tabs>
                <w:tab w:val="num" w:pos="220"/>
              </w:tabs>
              <w:ind w:left="220" w:hanging="220"/>
              <w:rPr>
                <w:rFonts w:cs="Arial"/>
                <w:kern w:val="24"/>
                <w:sz w:val="20"/>
                <w:lang w:val="de-DE" w:eastAsia="es-PE"/>
              </w:rPr>
            </w:pPr>
            <w:r w:rsidRPr="000A0492">
              <w:rPr>
                <w:rFonts w:cs="Arial"/>
                <w:kern w:val="24"/>
                <w:sz w:val="20"/>
                <w:lang w:val="de-DE" w:eastAsia="es-PE"/>
              </w:rPr>
              <w:t>Vermeidung von Kabelfehlern</w:t>
            </w:r>
          </w:p>
          <w:p w:rsidR="005B3345" w:rsidRPr="000A0492" w:rsidRDefault="00D533F9" w:rsidP="00D533F9">
            <w:pPr>
              <w:pStyle w:val="ListParagraph"/>
              <w:numPr>
                <w:ilvl w:val="0"/>
                <w:numId w:val="15"/>
              </w:numPr>
              <w:tabs>
                <w:tab w:val="num" w:pos="220"/>
              </w:tabs>
              <w:ind w:left="220" w:hanging="220"/>
              <w:rPr>
                <w:rFonts w:cs="Arial"/>
                <w:kern w:val="24"/>
                <w:sz w:val="20"/>
                <w:lang w:val="de-DE" w:eastAsia="es-PE"/>
              </w:rPr>
            </w:pPr>
            <w:r w:rsidRPr="000A0492">
              <w:rPr>
                <w:rFonts w:cs="Arial"/>
                <w:kern w:val="24"/>
                <w:sz w:val="20"/>
                <w:lang w:val="de-DE" w:eastAsia="es-PE"/>
              </w:rPr>
              <w:t>Garantierte Funktionstüchtigkeit</w:t>
            </w:r>
            <w:r w:rsidR="005B3345" w:rsidRPr="000A0492">
              <w:rPr>
                <w:rFonts w:cs="Arial"/>
                <w:kern w:val="24"/>
                <w:sz w:val="20"/>
                <w:lang w:val="de-DE" w:eastAsia="es-PE"/>
              </w:rPr>
              <w:t>*</w:t>
            </w:r>
          </w:p>
        </w:tc>
        <w:tc>
          <w:tcPr>
            <w:tcW w:w="2778" w:type="dxa"/>
          </w:tcPr>
          <w:p w:rsidR="005B3345" w:rsidRPr="004E78F7" w:rsidRDefault="00DC17B8" w:rsidP="00530BCA">
            <w:pPr>
              <w:rPr>
                <w:rFonts w:cs="Arial"/>
                <w:b/>
                <w:kern w:val="24"/>
                <w:sz w:val="20"/>
                <w:lang w:val="de-DE" w:eastAsia="es-PE"/>
              </w:rPr>
            </w:pPr>
            <w:r w:rsidRPr="004E78F7">
              <w:rPr>
                <w:rFonts w:cs="Arial"/>
                <w:b/>
                <w:kern w:val="24"/>
                <w:sz w:val="20"/>
                <w:lang w:val="de-DE" w:eastAsia="es-PE"/>
              </w:rPr>
              <w:t xml:space="preserve">Reduktion von Ausfallzeiten um </w:t>
            </w:r>
            <w:r w:rsidRPr="004E78F7">
              <w:rPr>
                <w:rFonts w:cs="Arial"/>
                <w:b/>
                <w:kern w:val="24"/>
                <w:sz w:val="20"/>
                <w:highlight w:val="yellow"/>
                <w:lang w:val="de-DE" w:eastAsia="es-PE"/>
              </w:rPr>
              <w:t xml:space="preserve">bis zu 2 Tage jährlich </w:t>
            </w:r>
            <w:r w:rsidRPr="004E78F7">
              <w:rPr>
                <w:rFonts w:cs="Arial"/>
                <w:b/>
                <w:kern w:val="24"/>
                <w:sz w:val="20"/>
                <w:lang w:val="de-DE" w:eastAsia="es-PE"/>
              </w:rPr>
              <w:t xml:space="preserve">und ungeplanten jährlichen Reparatur- und Eichungskosten von etwa </w:t>
            </w:r>
            <w:r w:rsidRPr="004E78F7">
              <w:rPr>
                <w:rFonts w:cs="Arial"/>
                <w:b/>
                <w:kern w:val="24"/>
                <w:sz w:val="20"/>
                <w:highlight w:val="yellow"/>
                <w:lang w:val="de-DE" w:eastAsia="es-PE"/>
              </w:rPr>
              <w:t>5.000 €</w:t>
            </w:r>
          </w:p>
        </w:tc>
      </w:tr>
      <w:tr w:rsidR="005B3345" w:rsidRPr="004E78F7" w:rsidTr="008C007C">
        <w:trPr>
          <w:trHeight w:val="633"/>
        </w:trPr>
        <w:tc>
          <w:tcPr>
            <w:tcW w:w="2943" w:type="dxa"/>
          </w:tcPr>
          <w:p w:rsidR="005B3345" w:rsidRPr="000A0492" w:rsidRDefault="000D5FF2" w:rsidP="000D5FF2">
            <w:pPr>
              <w:pStyle w:val="ListParagraph"/>
              <w:numPr>
                <w:ilvl w:val="0"/>
                <w:numId w:val="15"/>
              </w:numPr>
              <w:tabs>
                <w:tab w:val="num" w:pos="220"/>
              </w:tabs>
              <w:ind w:left="220" w:hanging="220"/>
              <w:rPr>
                <w:rFonts w:cs="Arial"/>
                <w:kern w:val="24"/>
                <w:sz w:val="20"/>
                <w:lang w:val="de-DE" w:eastAsia="es-PE"/>
              </w:rPr>
            </w:pPr>
            <w:r w:rsidRPr="000A0492">
              <w:rPr>
                <w:rFonts w:cs="Arial"/>
                <w:kern w:val="24"/>
                <w:sz w:val="20"/>
                <w:lang w:val="de-DE" w:eastAsia="es-PE"/>
              </w:rPr>
              <w:t>Digitale Kompensation von 12 Einflussgrößen in POWERCELL PDX und GDD</w:t>
            </w:r>
          </w:p>
          <w:p w:rsidR="005B3345" w:rsidRPr="000A0492" w:rsidRDefault="000D5FF2" w:rsidP="005B3345">
            <w:pPr>
              <w:pStyle w:val="ListParagraph"/>
              <w:numPr>
                <w:ilvl w:val="0"/>
                <w:numId w:val="15"/>
              </w:numPr>
              <w:tabs>
                <w:tab w:val="num" w:pos="220"/>
              </w:tabs>
              <w:ind w:left="220" w:hanging="220"/>
              <w:rPr>
                <w:rFonts w:cs="Arial"/>
                <w:kern w:val="24"/>
                <w:sz w:val="20"/>
                <w:lang w:val="de-DE" w:eastAsia="es-PE"/>
              </w:rPr>
            </w:pPr>
            <w:r w:rsidRPr="000A0492">
              <w:rPr>
                <w:rFonts w:cs="Arial"/>
                <w:kern w:val="24"/>
                <w:sz w:val="20"/>
                <w:lang w:val="de-DE" w:eastAsia="es-PE"/>
              </w:rPr>
              <w:t>Warnung bei Verschiebung des Nullpunkts</w:t>
            </w:r>
          </w:p>
        </w:tc>
        <w:tc>
          <w:tcPr>
            <w:tcW w:w="2835" w:type="dxa"/>
            <w:hideMark/>
          </w:tcPr>
          <w:p w:rsidR="00D533F9" w:rsidRPr="000A0492" w:rsidRDefault="00D533F9" w:rsidP="00D533F9">
            <w:pPr>
              <w:pStyle w:val="ListParagraph"/>
              <w:numPr>
                <w:ilvl w:val="0"/>
                <w:numId w:val="15"/>
              </w:numPr>
              <w:tabs>
                <w:tab w:val="num" w:pos="220"/>
              </w:tabs>
              <w:ind w:left="220" w:hanging="220"/>
              <w:rPr>
                <w:rFonts w:cs="Arial"/>
                <w:kern w:val="24"/>
                <w:sz w:val="20"/>
                <w:lang w:val="de-DE" w:eastAsia="es-PE"/>
              </w:rPr>
            </w:pPr>
            <w:r w:rsidRPr="000A0492">
              <w:rPr>
                <w:rFonts w:cs="Arial"/>
                <w:kern w:val="24"/>
                <w:sz w:val="20"/>
                <w:lang w:val="de-DE" w:eastAsia="es-PE"/>
              </w:rPr>
              <w:t>Erhöhte Genauigkeit bei jedem Wiegevorgang</w:t>
            </w:r>
          </w:p>
          <w:p w:rsidR="005B3345" w:rsidRPr="000A0492" w:rsidRDefault="00D533F9" w:rsidP="00D533F9">
            <w:pPr>
              <w:pStyle w:val="ListParagraph"/>
              <w:numPr>
                <w:ilvl w:val="0"/>
                <w:numId w:val="15"/>
              </w:numPr>
              <w:tabs>
                <w:tab w:val="num" w:pos="220"/>
              </w:tabs>
              <w:ind w:left="220" w:hanging="220"/>
              <w:rPr>
                <w:rFonts w:cs="Arial"/>
                <w:kern w:val="24"/>
                <w:sz w:val="20"/>
                <w:lang w:val="de-DE" w:eastAsia="es-PE"/>
              </w:rPr>
            </w:pPr>
            <w:r w:rsidRPr="000A0492">
              <w:rPr>
                <w:rFonts w:cs="Arial"/>
                <w:kern w:val="24"/>
                <w:sz w:val="20"/>
                <w:lang w:val="de-DE" w:eastAsia="es-PE"/>
              </w:rPr>
              <w:t>Automatische Benachrichtigung bei eingeschränkter Funktionalität</w:t>
            </w:r>
          </w:p>
        </w:tc>
        <w:tc>
          <w:tcPr>
            <w:tcW w:w="2778" w:type="dxa"/>
          </w:tcPr>
          <w:p w:rsidR="00845C2E" w:rsidRPr="004E78F7" w:rsidRDefault="00DC17B8" w:rsidP="00845C2E">
            <w:pPr>
              <w:tabs>
                <w:tab w:val="num" w:pos="220"/>
              </w:tabs>
              <w:rPr>
                <w:rFonts w:cs="Arial"/>
                <w:b/>
                <w:kern w:val="24"/>
                <w:sz w:val="20"/>
                <w:lang w:val="de-DE" w:eastAsia="es-PE"/>
              </w:rPr>
            </w:pPr>
            <w:r w:rsidRPr="004E78F7">
              <w:rPr>
                <w:rFonts w:cs="Arial"/>
                <w:b/>
                <w:kern w:val="24"/>
                <w:sz w:val="20"/>
                <w:lang w:val="de-DE" w:eastAsia="es-PE"/>
              </w:rPr>
              <w:t xml:space="preserve">Verbesserung und Aufrechterhaltung der Wiegegenauigkeit um bis zu </w:t>
            </w:r>
            <w:r w:rsidRPr="004E78F7">
              <w:rPr>
                <w:rFonts w:cs="Arial"/>
                <w:b/>
                <w:kern w:val="24"/>
                <w:sz w:val="20"/>
                <w:highlight w:val="yellow"/>
                <w:lang w:val="de-DE" w:eastAsia="es-PE"/>
              </w:rPr>
              <w:t xml:space="preserve">20kg (1 </w:t>
            </w:r>
            <w:r w:rsidR="00845C2E" w:rsidRPr="004E78F7">
              <w:rPr>
                <w:rFonts w:cs="Arial"/>
                <w:b/>
                <w:kern w:val="24"/>
                <w:sz w:val="20"/>
                <w:highlight w:val="yellow"/>
                <w:lang w:val="de-DE" w:eastAsia="es-PE"/>
              </w:rPr>
              <w:t>Messteilung)</w:t>
            </w:r>
            <w:r w:rsidR="00845C2E" w:rsidRPr="004E78F7">
              <w:rPr>
                <w:rFonts w:cs="Arial"/>
                <w:b/>
                <w:kern w:val="24"/>
                <w:sz w:val="20"/>
                <w:lang w:val="de-DE" w:eastAsia="es-PE"/>
              </w:rPr>
              <w:t xml:space="preserve"> und ein daraus resultierende</w:t>
            </w:r>
            <w:r w:rsidR="004E78F7">
              <w:rPr>
                <w:rFonts w:cs="Arial"/>
                <w:b/>
                <w:kern w:val="24"/>
                <w:sz w:val="20"/>
                <w:lang w:val="de-DE" w:eastAsia="es-PE"/>
              </w:rPr>
              <w:t xml:space="preserve">s Einsparungspotential von bis zu </w:t>
            </w:r>
            <w:r w:rsidR="00845C2E" w:rsidRPr="004E78F7">
              <w:rPr>
                <w:rFonts w:cs="Arial"/>
                <w:b/>
                <w:kern w:val="24"/>
                <w:sz w:val="20"/>
                <w:highlight w:val="yellow"/>
                <w:lang w:val="de-DE" w:eastAsia="es-PE"/>
              </w:rPr>
              <w:t>165.000 €</w:t>
            </w:r>
            <w:r w:rsidR="00845C2E" w:rsidRPr="004E78F7">
              <w:rPr>
                <w:rFonts w:cs="Arial"/>
                <w:b/>
                <w:kern w:val="24"/>
                <w:sz w:val="20"/>
                <w:lang w:val="de-DE" w:eastAsia="es-PE"/>
              </w:rPr>
              <w:t xml:space="preserve"> jährlich</w:t>
            </w:r>
          </w:p>
          <w:p w:rsidR="005B3345" w:rsidRPr="004E78F7" w:rsidRDefault="005B3345" w:rsidP="00181AEA">
            <w:pPr>
              <w:rPr>
                <w:rFonts w:cs="Arial"/>
                <w:b/>
                <w:sz w:val="20"/>
                <w:lang w:val="de-DE" w:eastAsia="es-PE"/>
              </w:rPr>
            </w:pPr>
          </w:p>
        </w:tc>
      </w:tr>
      <w:tr w:rsidR="005B3345" w:rsidRPr="000A0492" w:rsidTr="00D533F9">
        <w:trPr>
          <w:trHeight w:val="633"/>
        </w:trPr>
        <w:tc>
          <w:tcPr>
            <w:tcW w:w="2943" w:type="dxa"/>
          </w:tcPr>
          <w:p w:rsidR="005B3345" w:rsidRPr="000A0492" w:rsidRDefault="000D5FF2" w:rsidP="001B548D">
            <w:pPr>
              <w:pStyle w:val="ListParagraph"/>
              <w:numPr>
                <w:ilvl w:val="0"/>
                <w:numId w:val="15"/>
              </w:numPr>
              <w:tabs>
                <w:tab w:val="num" w:pos="220"/>
              </w:tabs>
              <w:ind w:left="220" w:hanging="220"/>
              <w:rPr>
                <w:rFonts w:cs="Arial"/>
                <w:b/>
                <w:kern w:val="24"/>
                <w:sz w:val="20"/>
                <w:lang w:val="de-DE" w:eastAsia="es-PE"/>
              </w:rPr>
            </w:pPr>
            <w:r w:rsidRPr="000A0492">
              <w:rPr>
                <w:rFonts w:cs="Arial"/>
                <w:kern w:val="24"/>
                <w:sz w:val="20"/>
                <w:lang w:val="de-DE" w:eastAsia="es-PE"/>
              </w:rPr>
              <w:t xml:space="preserve">DataBridge™ Fahrzeugwaagen-Software </w:t>
            </w:r>
            <w:r w:rsidR="00181AEA" w:rsidRPr="000A0492">
              <w:rPr>
                <w:rFonts w:cs="Arial"/>
                <w:kern w:val="24"/>
                <w:sz w:val="20"/>
                <w:lang w:val="de-DE" w:eastAsia="es-PE"/>
              </w:rPr>
              <w:t>(</w:t>
            </w:r>
            <w:r w:rsidRPr="000A0492">
              <w:rPr>
                <w:rFonts w:cs="Arial"/>
                <w:kern w:val="24"/>
                <w:sz w:val="20"/>
                <w:lang w:val="de-DE" w:eastAsia="es-PE"/>
              </w:rPr>
              <w:t>mit Konformitäts</w:t>
            </w:r>
            <w:r w:rsidR="001B548D" w:rsidRPr="000A0492">
              <w:rPr>
                <w:rFonts w:cs="Arial"/>
                <w:kern w:val="24"/>
                <w:sz w:val="20"/>
                <w:lang w:val="de-DE" w:eastAsia="es-PE"/>
              </w:rPr>
              <w:t xml:space="preserve">- </w:t>
            </w:r>
            <w:proofErr w:type="spellStart"/>
            <w:r w:rsidRPr="000A0492">
              <w:rPr>
                <w:rFonts w:cs="Arial"/>
                <w:kern w:val="24"/>
                <w:sz w:val="20"/>
                <w:lang w:val="de-DE" w:eastAsia="es-PE"/>
              </w:rPr>
              <w:t>bescheinigung</w:t>
            </w:r>
            <w:proofErr w:type="spellEnd"/>
            <w:r w:rsidR="00181AEA" w:rsidRPr="000A0492">
              <w:rPr>
                <w:rFonts w:cs="Arial"/>
                <w:kern w:val="24"/>
                <w:sz w:val="20"/>
                <w:lang w:val="de-DE" w:eastAsia="es-PE"/>
              </w:rPr>
              <w:t xml:space="preserve">, </w:t>
            </w:r>
            <w:r w:rsidRPr="000A0492">
              <w:rPr>
                <w:rFonts w:cs="Arial"/>
                <w:kern w:val="24"/>
                <w:sz w:val="20"/>
                <w:lang w:val="de-DE" w:eastAsia="es-PE"/>
              </w:rPr>
              <w:t xml:space="preserve">intuitiver </w:t>
            </w:r>
            <w:r w:rsidR="00D533F9" w:rsidRPr="000A0492">
              <w:rPr>
                <w:rFonts w:cs="Arial"/>
                <w:kern w:val="24"/>
                <w:sz w:val="20"/>
                <w:lang w:val="de-DE" w:eastAsia="es-PE"/>
              </w:rPr>
              <w:t>Touchscreen-optimierter Oberfläche</w:t>
            </w:r>
            <w:r w:rsidR="00181AEA" w:rsidRPr="000A0492">
              <w:rPr>
                <w:rFonts w:cs="Arial"/>
                <w:kern w:val="24"/>
                <w:sz w:val="20"/>
                <w:lang w:val="de-DE" w:eastAsia="es-PE"/>
              </w:rPr>
              <w:t xml:space="preserve">, </w:t>
            </w:r>
            <w:r w:rsidR="00D533F9" w:rsidRPr="000A0492">
              <w:rPr>
                <w:rFonts w:cs="Arial"/>
                <w:kern w:val="24"/>
                <w:sz w:val="20"/>
                <w:lang w:val="de-DE" w:eastAsia="es-PE"/>
              </w:rPr>
              <w:t>Mehrsprachig</w:t>
            </w:r>
            <w:r w:rsidR="001B548D" w:rsidRPr="000A0492">
              <w:rPr>
                <w:rFonts w:cs="Arial"/>
                <w:kern w:val="24"/>
                <w:sz w:val="20"/>
                <w:lang w:val="de-DE" w:eastAsia="es-PE"/>
              </w:rPr>
              <w:t>keit,</w:t>
            </w:r>
            <w:r w:rsidR="00181AEA" w:rsidRPr="000A0492">
              <w:rPr>
                <w:rFonts w:cs="Arial"/>
                <w:kern w:val="24"/>
                <w:sz w:val="20"/>
                <w:lang w:val="de-DE" w:eastAsia="es-PE"/>
              </w:rPr>
              <w:t xml:space="preserve"> </w:t>
            </w:r>
            <w:r w:rsidR="00D533F9" w:rsidRPr="000A0492">
              <w:rPr>
                <w:rFonts w:cs="Arial"/>
                <w:kern w:val="24"/>
                <w:sz w:val="20"/>
                <w:lang w:val="de-DE" w:eastAsia="es-PE"/>
              </w:rPr>
              <w:t>erweiterbare Funktionalität</w:t>
            </w:r>
            <w:r w:rsidR="001B548D" w:rsidRPr="000A0492">
              <w:rPr>
                <w:rFonts w:cs="Arial"/>
                <w:kern w:val="24"/>
                <w:sz w:val="20"/>
                <w:lang w:val="de-DE" w:eastAsia="es-PE"/>
              </w:rPr>
              <w:t>, und mehr</w:t>
            </w:r>
            <w:r w:rsidR="00181AEA" w:rsidRPr="000A0492">
              <w:rPr>
                <w:rFonts w:cs="Arial"/>
                <w:kern w:val="24"/>
                <w:sz w:val="20"/>
                <w:lang w:val="de-DE" w:eastAsia="es-PE"/>
              </w:rPr>
              <w:t>)</w:t>
            </w:r>
          </w:p>
        </w:tc>
        <w:tc>
          <w:tcPr>
            <w:tcW w:w="2835" w:type="dxa"/>
            <w:hideMark/>
          </w:tcPr>
          <w:p w:rsidR="00D533F9" w:rsidRPr="000A0492" w:rsidRDefault="00D533F9" w:rsidP="00EA7FE0">
            <w:pPr>
              <w:pStyle w:val="ListParagraph"/>
              <w:numPr>
                <w:ilvl w:val="0"/>
                <w:numId w:val="15"/>
              </w:numPr>
              <w:tabs>
                <w:tab w:val="num" w:pos="220"/>
              </w:tabs>
              <w:ind w:left="220" w:hanging="220"/>
              <w:rPr>
                <w:rFonts w:cs="Arial"/>
                <w:b/>
                <w:kern w:val="24"/>
                <w:sz w:val="20"/>
                <w:lang w:val="de-DE" w:eastAsia="es-PE"/>
              </w:rPr>
            </w:pPr>
            <w:r w:rsidRPr="000A0492">
              <w:rPr>
                <w:rFonts w:cs="Arial"/>
                <w:kern w:val="24"/>
                <w:sz w:val="20"/>
                <w:lang w:val="de-DE" w:eastAsia="es-PE"/>
              </w:rPr>
              <w:t xml:space="preserve">Reduktion von Wartezeiten </w:t>
            </w:r>
          </w:p>
          <w:p w:rsidR="00D533F9" w:rsidRPr="000A0492" w:rsidRDefault="00D533F9" w:rsidP="00EA7FE0">
            <w:pPr>
              <w:pStyle w:val="ListParagraph"/>
              <w:numPr>
                <w:ilvl w:val="0"/>
                <w:numId w:val="15"/>
              </w:numPr>
              <w:tabs>
                <w:tab w:val="num" w:pos="220"/>
              </w:tabs>
              <w:ind w:left="220" w:hanging="220"/>
              <w:rPr>
                <w:rFonts w:cs="Arial"/>
                <w:b/>
                <w:kern w:val="24"/>
                <w:sz w:val="20"/>
                <w:lang w:val="de-DE" w:eastAsia="es-PE"/>
              </w:rPr>
            </w:pPr>
            <w:r w:rsidRPr="000A0492">
              <w:rPr>
                <w:rFonts w:cs="Arial"/>
                <w:kern w:val="24"/>
                <w:sz w:val="20"/>
                <w:lang w:val="de-DE" w:eastAsia="es-PE"/>
              </w:rPr>
              <w:t>Minimierung von menschlichen Fehlern</w:t>
            </w:r>
          </w:p>
          <w:p w:rsidR="00D533F9" w:rsidRPr="000A0492" w:rsidRDefault="00D533F9" w:rsidP="00EA7FE0">
            <w:pPr>
              <w:pStyle w:val="ListParagraph"/>
              <w:numPr>
                <w:ilvl w:val="0"/>
                <w:numId w:val="15"/>
              </w:numPr>
              <w:tabs>
                <w:tab w:val="num" w:pos="220"/>
              </w:tabs>
              <w:ind w:left="220" w:hanging="220"/>
              <w:rPr>
                <w:rFonts w:cs="Arial"/>
                <w:b/>
                <w:kern w:val="24"/>
                <w:sz w:val="20"/>
                <w:lang w:val="de-DE" w:eastAsia="es-PE"/>
              </w:rPr>
            </w:pPr>
            <w:r w:rsidRPr="000A0492">
              <w:rPr>
                <w:rFonts w:cs="Arial"/>
                <w:kern w:val="24"/>
                <w:sz w:val="20"/>
                <w:lang w:val="de-DE" w:eastAsia="es-PE"/>
              </w:rPr>
              <w:t>Betrugsbekämpfung</w:t>
            </w:r>
          </w:p>
          <w:p w:rsidR="00181AEA" w:rsidRPr="000A0492" w:rsidRDefault="00D533F9" w:rsidP="00EA7FE0">
            <w:pPr>
              <w:pStyle w:val="ListParagraph"/>
              <w:numPr>
                <w:ilvl w:val="0"/>
                <w:numId w:val="15"/>
              </w:numPr>
              <w:tabs>
                <w:tab w:val="num" w:pos="220"/>
              </w:tabs>
              <w:ind w:left="220" w:hanging="220"/>
              <w:rPr>
                <w:rFonts w:cs="Arial"/>
                <w:b/>
                <w:kern w:val="24"/>
                <w:sz w:val="20"/>
                <w:lang w:val="de-DE" w:eastAsia="es-PE"/>
              </w:rPr>
            </w:pPr>
            <w:r w:rsidRPr="000A0492">
              <w:rPr>
                <w:rFonts w:cs="Arial"/>
                <w:kern w:val="24"/>
                <w:sz w:val="20"/>
                <w:lang w:val="de-DE" w:eastAsia="es-PE"/>
              </w:rPr>
              <w:t>Schnellere Installation und Schulung</w:t>
            </w:r>
          </w:p>
          <w:p w:rsidR="00EA7FE0" w:rsidRPr="000A0492" w:rsidRDefault="00D533F9" w:rsidP="00D533F9">
            <w:pPr>
              <w:pStyle w:val="ListParagraph"/>
              <w:numPr>
                <w:ilvl w:val="0"/>
                <w:numId w:val="15"/>
              </w:numPr>
              <w:tabs>
                <w:tab w:val="num" w:pos="220"/>
              </w:tabs>
              <w:ind w:left="220" w:hanging="220"/>
              <w:rPr>
                <w:rFonts w:cs="Arial"/>
                <w:b/>
                <w:kern w:val="24"/>
                <w:sz w:val="20"/>
                <w:lang w:val="de-DE" w:eastAsia="es-PE"/>
              </w:rPr>
            </w:pPr>
            <w:r w:rsidRPr="000A0492">
              <w:rPr>
                <w:rFonts w:cs="Arial"/>
                <w:kern w:val="24"/>
                <w:sz w:val="20"/>
                <w:lang w:val="de-DE" w:eastAsia="es-PE"/>
              </w:rPr>
              <w:t>Aktiver Support und Weiterentwicklung</w:t>
            </w:r>
          </w:p>
        </w:tc>
        <w:tc>
          <w:tcPr>
            <w:tcW w:w="2778" w:type="dxa"/>
          </w:tcPr>
          <w:p w:rsidR="005B3345" w:rsidRPr="000A0492" w:rsidRDefault="00845C2E" w:rsidP="00845C2E">
            <w:pPr>
              <w:pStyle w:val="ListParagraph"/>
              <w:ind w:left="0"/>
              <w:rPr>
                <w:rFonts w:cs="Arial"/>
                <w:b/>
                <w:kern w:val="24"/>
                <w:sz w:val="20"/>
                <w:lang w:val="de-DE" w:eastAsia="es-PE"/>
              </w:rPr>
            </w:pPr>
            <w:r w:rsidRPr="000A0492">
              <w:rPr>
                <w:rFonts w:cs="Arial"/>
                <w:kern w:val="24"/>
                <w:sz w:val="20"/>
                <w:lang w:val="de-DE" w:eastAsia="es-PE"/>
              </w:rPr>
              <w:t>Verbesserte Produktivität und verringertes Fehlerrisiko mit automatisierter Datenverwaltung</w:t>
            </w:r>
          </w:p>
        </w:tc>
      </w:tr>
      <w:tr w:rsidR="005B3345" w:rsidRPr="000A0492" w:rsidTr="00D533F9">
        <w:trPr>
          <w:trHeight w:val="633"/>
        </w:trPr>
        <w:tc>
          <w:tcPr>
            <w:tcW w:w="2943" w:type="dxa"/>
          </w:tcPr>
          <w:p w:rsidR="005B3345" w:rsidRPr="000A0492" w:rsidRDefault="00D533F9" w:rsidP="00D533F9">
            <w:pPr>
              <w:pStyle w:val="ListParagraph"/>
              <w:numPr>
                <w:ilvl w:val="0"/>
                <w:numId w:val="15"/>
              </w:numPr>
              <w:tabs>
                <w:tab w:val="num" w:pos="220"/>
              </w:tabs>
              <w:ind w:left="220" w:hanging="220"/>
              <w:rPr>
                <w:rFonts w:cs="Arial"/>
                <w:kern w:val="24"/>
                <w:sz w:val="20"/>
                <w:lang w:val="de-DE" w:eastAsia="es-PE"/>
              </w:rPr>
            </w:pPr>
            <w:r w:rsidRPr="000A0492">
              <w:rPr>
                <w:rFonts w:cs="Arial"/>
                <w:kern w:val="24"/>
                <w:sz w:val="20"/>
                <w:lang w:val="de-DE" w:eastAsia="es-PE"/>
              </w:rPr>
              <w:t>IND9UT Touchscreen Terminal mit DataBridge™ Benutzeroberfläche</w:t>
            </w:r>
          </w:p>
          <w:p w:rsidR="00E96EC0" w:rsidRPr="000A0492" w:rsidRDefault="00D533F9" w:rsidP="00D533F9">
            <w:pPr>
              <w:pStyle w:val="ListParagraph"/>
              <w:numPr>
                <w:ilvl w:val="0"/>
                <w:numId w:val="15"/>
              </w:numPr>
              <w:tabs>
                <w:tab w:val="num" w:pos="220"/>
              </w:tabs>
              <w:ind w:left="220" w:hanging="220"/>
              <w:rPr>
                <w:rFonts w:cs="Arial"/>
                <w:kern w:val="24"/>
                <w:sz w:val="20"/>
                <w:lang w:val="de-DE" w:eastAsia="es-PE"/>
              </w:rPr>
            </w:pPr>
            <w:r w:rsidRPr="000A0492">
              <w:rPr>
                <w:rFonts w:cs="Arial"/>
                <w:kern w:val="24"/>
                <w:sz w:val="20"/>
                <w:lang w:val="de-DE" w:eastAsia="es-PE"/>
              </w:rPr>
              <w:t>Robuste Verarbeitung</w:t>
            </w:r>
          </w:p>
          <w:p w:rsidR="00D050D5" w:rsidRPr="000A0492" w:rsidRDefault="00D533F9" w:rsidP="00D533F9">
            <w:pPr>
              <w:pStyle w:val="ListParagraph"/>
              <w:numPr>
                <w:ilvl w:val="0"/>
                <w:numId w:val="15"/>
              </w:numPr>
              <w:tabs>
                <w:tab w:val="num" w:pos="220"/>
              </w:tabs>
              <w:ind w:left="220" w:hanging="220"/>
              <w:rPr>
                <w:rFonts w:cs="Arial"/>
                <w:kern w:val="24"/>
                <w:sz w:val="20"/>
                <w:lang w:val="de-DE" w:eastAsia="es-PE"/>
              </w:rPr>
            </w:pPr>
            <w:r w:rsidRPr="000A0492">
              <w:rPr>
                <w:rFonts w:cs="Arial"/>
                <w:kern w:val="24"/>
                <w:sz w:val="20"/>
                <w:lang w:val="de-DE" w:eastAsia="es-PE"/>
              </w:rPr>
              <w:t>TCP/IP Protokolle in IND9U und IND9UT</w:t>
            </w:r>
          </w:p>
        </w:tc>
        <w:tc>
          <w:tcPr>
            <w:tcW w:w="2835" w:type="dxa"/>
            <w:hideMark/>
          </w:tcPr>
          <w:p w:rsidR="00E96EC0" w:rsidRPr="000A0492" w:rsidRDefault="00DC17B8" w:rsidP="00D050D5">
            <w:pPr>
              <w:pStyle w:val="ListParagraph"/>
              <w:numPr>
                <w:ilvl w:val="0"/>
                <w:numId w:val="15"/>
              </w:numPr>
              <w:tabs>
                <w:tab w:val="num" w:pos="220"/>
              </w:tabs>
              <w:ind w:left="220" w:hanging="220"/>
              <w:rPr>
                <w:rFonts w:cs="Arial"/>
                <w:kern w:val="24"/>
                <w:sz w:val="20"/>
                <w:lang w:val="de-DE" w:eastAsia="es-PE"/>
              </w:rPr>
            </w:pPr>
            <w:r w:rsidRPr="000A0492">
              <w:rPr>
                <w:rFonts w:cs="Arial"/>
                <w:kern w:val="24"/>
                <w:sz w:val="20"/>
                <w:lang w:val="de-DE" w:eastAsia="es-PE"/>
              </w:rPr>
              <w:t>24/7 Selbstbedienerbetrieb</w:t>
            </w:r>
          </w:p>
          <w:p w:rsidR="00D050D5" w:rsidRPr="000A0492" w:rsidRDefault="00DC17B8" w:rsidP="00DC17B8">
            <w:pPr>
              <w:pStyle w:val="ListParagraph"/>
              <w:numPr>
                <w:ilvl w:val="0"/>
                <w:numId w:val="15"/>
              </w:numPr>
              <w:tabs>
                <w:tab w:val="num" w:pos="220"/>
              </w:tabs>
              <w:ind w:left="220" w:hanging="220"/>
              <w:rPr>
                <w:rFonts w:cs="Arial"/>
                <w:kern w:val="24"/>
                <w:sz w:val="20"/>
                <w:lang w:val="de-DE" w:eastAsia="es-PE"/>
              </w:rPr>
            </w:pPr>
            <w:r w:rsidRPr="000A0492">
              <w:rPr>
                <w:rFonts w:cs="Arial"/>
                <w:kern w:val="24"/>
                <w:sz w:val="20"/>
                <w:lang w:val="de-DE" w:eastAsia="es-PE"/>
              </w:rPr>
              <w:t xml:space="preserve">Ohne </w:t>
            </w:r>
            <w:r w:rsidR="001B548D" w:rsidRPr="000A0492">
              <w:rPr>
                <w:rFonts w:cs="Arial"/>
                <w:kern w:val="24"/>
                <w:sz w:val="20"/>
                <w:lang w:val="de-DE" w:eastAsia="es-PE"/>
              </w:rPr>
              <w:t>A</w:t>
            </w:r>
            <w:r w:rsidRPr="000A0492">
              <w:rPr>
                <w:rFonts w:cs="Arial"/>
                <w:kern w:val="24"/>
                <w:sz w:val="20"/>
                <w:lang w:val="de-DE" w:eastAsia="es-PE"/>
              </w:rPr>
              <w:t>ussteigen: Bedienung aus der Fahrzeugkabine heraus</w:t>
            </w:r>
          </w:p>
          <w:p w:rsidR="00DC17B8" w:rsidRPr="000A0492" w:rsidRDefault="00DC17B8" w:rsidP="00DC17B8">
            <w:pPr>
              <w:pStyle w:val="ListParagraph"/>
              <w:numPr>
                <w:ilvl w:val="0"/>
                <w:numId w:val="15"/>
              </w:numPr>
              <w:tabs>
                <w:tab w:val="num" w:pos="220"/>
              </w:tabs>
              <w:ind w:left="220" w:hanging="220"/>
              <w:rPr>
                <w:rFonts w:cs="Arial"/>
                <w:kern w:val="24"/>
                <w:sz w:val="20"/>
                <w:lang w:val="de-DE" w:eastAsia="es-PE"/>
              </w:rPr>
            </w:pPr>
            <w:r w:rsidRPr="000A0492">
              <w:rPr>
                <w:rFonts w:cs="Arial"/>
                <w:kern w:val="24"/>
                <w:sz w:val="20"/>
                <w:lang w:val="de-DE" w:eastAsia="es-PE"/>
              </w:rPr>
              <w:t>Langlebigkeit</w:t>
            </w:r>
          </w:p>
        </w:tc>
        <w:tc>
          <w:tcPr>
            <w:tcW w:w="2778" w:type="dxa"/>
          </w:tcPr>
          <w:p w:rsidR="005B3345" w:rsidRPr="000A0492" w:rsidRDefault="00845C2E" w:rsidP="005B3345">
            <w:pPr>
              <w:rPr>
                <w:rFonts w:cs="Arial"/>
                <w:kern w:val="24"/>
                <w:sz w:val="20"/>
                <w:lang w:val="de-DE" w:eastAsia="es-PE"/>
              </w:rPr>
            </w:pPr>
            <w:r w:rsidRPr="000A0492">
              <w:rPr>
                <w:rFonts w:cs="Arial"/>
                <w:kern w:val="24"/>
                <w:sz w:val="20"/>
                <w:lang w:val="de-DE" w:eastAsia="es-PE"/>
              </w:rPr>
              <w:t>Automatische Transaktionsverwaltung und verbesserte Arbeitssicherheit bei optimaler Auslastung der Waage</w:t>
            </w:r>
          </w:p>
        </w:tc>
      </w:tr>
    </w:tbl>
    <w:p w:rsidR="005B3345" w:rsidRPr="000A0492" w:rsidRDefault="005B3345" w:rsidP="005B3345">
      <w:pPr>
        <w:rPr>
          <w:sz w:val="20"/>
          <w:lang w:val="de-DE"/>
        </w:rPr>
      </w:pPr>
    </w:p>
    <w:p w:rsidR="00142AEA" w:rsidRPr="000A0492" w:rsidRDefault="00142AEA">
      <w:pPr>
        <w:rPr>
          <w:sz w:val="20"/>
          <w:lang w:val="de-DE"/>
        </w:rPr>
      </w:pPr>
      <w:r w:rsidRPr="000A0492">
        <w:rPr>
          <w:sz w:val="20"/>
          <w:lang w:val="de-DE"/>
        </w:rPr>
        <w:br w:type="page"/>
      </w:r>
    </w:p>
    <w:p w:rsidR="00467D55" w:rsidRPr="000A0492" w:rsidRDefault="00845C2E" w:rsidP="009C1659">
      <w:pPr>
        <w:pStyle w:val="Heading1"/>
      </w:pPr>
      <w:bookmarkStart w:id="13" w:name="_Toc447627731"/>
      <w:bookmarkStart w:id="14" w:name="_Toc449698116"/>
      <w:bookmarkStart w:id="15" w:name="_Toc302467516"/>
      <w:bookmarkEnd w:id="9"/>
      <w:r w:rsidRPr="000A0492">
        <w:t>Vorgeschlagene Lösung</w:t>
      </w:r>
      <w:bookmarkEnd w:id="13"/>
      <w:bookmarkEnd w:id="14"/>
    </w:p>
    <w:p w:rsidR="00467D55" w:rsidRPr="000A0492" w:rsidRDefault="00467D55" w:rsidP="00D7529A">
      <w:pPr>
        <w:rPr>
          <w:lang w:val="de-DE"/>
        </w:rPr>
      </w:pPr>
    </w:p>
    <w:p w:rsidR="00467D55" w:rsidRPr="000A0492" w:rsidRDefault="00845C2E" w:rsidP="009C1659">
      <w:pPr>
        <w:pStyle w:val="Heading2"/>
        <w:rPr>
          <w:rStyle w:val="CommentReference"/>
        </w:rPr>
      </w:pPr>
      <w:bookmarkStart w:id="16" w:name="_Toc445287215"/>
      <w:bookmarkStart w:id="17" w:name="_Toc445323772"/>
      <w:bookmarkStart w:id="18" w:name="_Toc447181760"/>
      <w:bookmarkStart w:id="19" w:name="_Toc447627732"/>
      <w:proofErr w:type="spellStart"/>
      <w:r w:rsidRPr="000A0492">
        <w:t>Stahlwägebrücke</w:t>
      </w:r>
      <w:proofErr w:type="spellEnd"/>
      <w:r w:rsidRPr="000A0492">
        <w:t xml:space="preserve"> </w:t>
      </w:r>
      <w:commentRangeStart w:id="20"/>
      <w:r w:rsidRPr="000A0492">
        <w:t>V</w:t>
      </w:r>
      <w:r w:rsidR="00CA52C0">
        <w:t>TC205</w:t>
      </w:r>
      <w:commentRangeEnd w:id="20"/>
      <w:r w:rsidRPr="000A0492">
        <w:rPr>
          <w:rStyle w:val="CommentReference"/>
          <w:b w:val="0"/>
        </w:rPr>
        <w:commentReference w:id="20"/>
      </w:r>
      <w:bookmarkEnd w:id="15"/>
      <w:bookmarkEnd w:id="16"/>
      <w:bookmarkEnd w:id="17"/>
      <w:bookmarkEnd w:id="18"/>
      <w:bookmarkEnd w:id="19"/>
    </w:p>
    <w:p w:rsidR="00845C2E" w:rsidRPr="000A0492" w:rsidRDefault="00845C2E" w:rsidP="00845C2E">
      <w:pPr>
        <w:rPr>
          <w:lang w:val="de-DE"/>
        </w:rPr>
      </w:pPr>
    </w:p>
    <w:p w:rsidR="00845C2E" w:rsidRPr="000A0492" w:rsidRDefault="00845C2E" w:rsidP="00344396">
      <w:pPr>
        <w:rPr>
          <w:rFonts w:cs="Arial"/>
          <w:sz w:val="20"/>
          <w:lang w:val="de-DE"/>
        </w:rPr>
      </w:pPr>
      <w:r w:rsidRPr="000A0492">
        <w:rPr>
          <w:rFonts w:cs="Arial"/>
          <w:sz w:val="20"/>
          <w:lang w:val="de-DE"/>
        </w:rPr>
        <w:t>Ausschlaggebend für den Kunden von heute sind die Kosten einer Wägebrücke. Die VT</w:t>
      </w:r>
      <w:r w:rsidR="00611E93">
        <w:rPr>
          <w:rFonts w:cs="Arial"/>
          <w:sz w:val="20"/>
          <w:lang w:val="de-DE"/>
        </w:rPr>
        <w:t>C205</w:t>
      </w:r>
      <w:r w:rsidRPr="000A0492">
        <w:rPr>
          <w:rFonts w:cs="Arial"/>
          <w:sz w:val="20"/>
          <w:lang w:val="de-DE"/>
        </w:rPr>
        <w:t xml:space="preserve"> optimiert die moderne orthotrope Bauweise und erfüllt damit zwei wichtige Voraussetzungen: Präzise Wägungen von Straßenfahrzeugen bei mittleren bis hohem Verkehrsaufkommen und langfristig niedrigere Wartungskosten.</w:t>
      </w:r>
    </w:p>
    <w:p w:rsidR="00845C2E" w:rsidRPr="000A0492" w:rsidRDefault="00845C2E" w:rsidP="00344396">
      <w:pPr>
        <w:rPr>
          <w:rFonts w:cs="Arial"/>
          <w:sz w:val="20"/>
          <w:lang w:val="de-DE"/>
        </w:rPr>
      </w:pPr>
    </w:p>
    <w:p w:rsidR="00845C2E" w:rsidRPr="000A0492" w:rsidRDefault="00845C2E" w:rsidP="00344396">
      <w:pPr>
        <w:rPr>
          <w:rFonts w:cs="Arial"/>
          <w:sz w:val="20"/>
          <w:lang w:val="de-DE"/>
        </w:rPr>
      </w:pPr>
      <w:r w:rsidRPr="000A0492">
        <w:rPr>
          <w:rFonts w:cs="Arial"/>
          <w:sz w:val="20"/>
          <w:lang w:val="de-DE"/>
        </w:rPr>
        <w:t xml:space="preserve">Um die Langlebigkeit der Produkte zu garantieren geht </w:t>
      </w:r>
      <w:r w:rsidRPr="000A0492">
        <w:rPr>
          <w:rFonts w:cs="Arial"/>
          <w:sz w:val="20"/>
          <w:highlight w:val="yellow"/>
          <w:lang w:val="de-DE"/>
        </w:rPr>
        <w:t>METTLER TOLEDO</w:t>
      </w:r>
      <w:r w:rsidRPr="000A0492">
        <w:rPr>
          <w:rFonts w:cs="Arial"/>
          <w:sz w:val="20"/>
          <w:lang w:val="de-DE"/>
        </w:rPr>
        <w:t xml:space="preserve"> für seine Kunden einen Schritt weiter:</w:t>
      </w:r>
    </w:p>
    <w:p w:rsidR="00AD754A" w:rsidRPr="000A0492" w:rsidRDefault="00AD754A" w:rsidP="00344396">
      <w:pPr>
        <w:rPr>
          <w:rFonts w:cs="Arial"/>
          <w:sz w:val="20"/>
          <w:lang w:val="de-DE"/>
        </w:rPr>
      </w:pPr>
    </w:p>
    <w:p w:rsidR="00845C2E" w:rsidRPr="000A0492" w:rsidRDefault="004174CE" w:rsidP="00344396">
      <w:pPr>
        <w:pStyle w:val="ListParagraph"/>
        <w:numPr>
          <w:ilvl w:val="0"/>
          <w:numId w:val="2"/>
        </w:numPr>
        <w:rPr>
          <w:rFonts w:cs="Arial"/>
          <w:color w:val="000000"/>
          <w:sz w:val="20"/>
          <w:szCs w:val="22"/>
          <w:lang w:val="de-DE"/>
        </w:rPr>
      </w:pPr>
      <w:r w:rsidRPr="004174CE">
        <w:rPr>
          <w:rFonts w:ascii="AvantGardeCom-CondBold" w:hAnsi="AvantGardeCom-CondBold" w:cs="AvantGardeCom-CondBold"/>
          <w:b/>
          <w:bCs/>
          <w:sz w:val="20"/>
          <w:lang w:val="de-CH"/>
        </w:rPr>
        <w:t xml:space="preserve">Langlebigkeit - </w:t>
      </w:r>
      <w:r w:rsidR="00B20B26" w:rsidRPr="000A0492">
        <w:rPr>
          <w:rFonts w:cs="Arial"/>
          <w:noProof/>
          <w:color w:val="000000"/>
          <w:sz w:val="20"/>
          <w:szCs w:val="22"/>
          <w:lang w:val="es-PE" w:eastAsia="es-PE"/>
        </w:rPr>
        <w:drawing>
          <wp:anchor distT="0" distB="0" distL="114300" distR="114300" simplePos="0" relativeHeight="251686400" behindDoc="0" locked="0" layoutInCell="1" allowOverlap="1" wp14:anchorId="51DCC2CC" wp14:editId="1D29FDB4">
            <wp:simplePos x="0" y="0"/>
            <wp:positionH relativeFrom="column">
              <wp:posOffset>3839845</wp:posOffset>
            </wp:positionH>
            <wp:positionV relativeFrom="paragraph">
              <wp:posOffset>60960</wp:posOffset>
            </wp:positionV>
            <wp:extent cx="2462530" cy="11493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screen">
                      <a:extLst>
                        <a:ext uri="{28A0092B-C50C-407E-A947-70E740481C1C}">
                          <a14:useLocalDpi xmlns:a14="http://schemas.microsoft.com/office/drawing/2010/main" val="0"/>
                        </a:ext>
                      </a:extLst>
                    </a:blip>
                    <a:stretch>
                      <a:fillRect/>
                    </a:stretch>
                  </pic:blipFill>
                  <pic:spPr>
                    <a:xfrm>
                      <a:off x="0" y="0"/>
                      <a:ext cx="2462530" cy="1149350"/>
                    </a:xfrm>
                    <a:prstGeom prst="rect">
                      <a:avLst/>
                    </a:prstGeom>
                  </pic:spPr>
                </pic:pic>
              </a:graphicData>
            </a:graphic>
            <wp14:sizeRelH relativeFrom="page">
              <wp14:pctWidth>0</wp14:pctWidth>
            </wp14:sizeRelH>
            <wp14:sizeRelV relativeFrom="page">
              <wp14:pctHeight>0</wp14:pctHeight>
            </wp14:sizeRelV>
          </wp:anchor>
        </w:drawing>
      </w:r>
      <w:r w:rsidR="00845C2E" w:rsidRPr="000A0492">
        <w:rPr>
          <w:rFonts w:cs="Arial"/>
          <w:color w:val="000000"/>
          <w:sz w:val="20"/>
          <w:szCs w:val="22"/>
          <w:lang w:val="de-DE"/>
        </w:rPr>
        <w:t xml:space="preserve">METTLER TOLEDO </w:t>
      </w:r>
      <w:proofErr w:type="spellStart"/>
      <w:r w:rsidR="00845C2E" w:rsidRPr="000A0492">
        <w:rPr>
          <w:rFonts w:cs="Arial"/>
          <w:color w:val="000000"/>
          <w:sz w:val="20"/>
          <w:szCs w:val="22"/>
          <w:lang w:val="de-DE"/>
        </w:rPr>
        <w:t>Wägebrückendesigns</w:t>
      </w:r>
      <w:proofErr w:type="spellEnd"/>
      <w:r w:rsidR="00845C2E" w:rsidRPr="000A0492">
        <w:rPr>
          <w:rFonts w:cs="Arial"/>
          <w:color w:val="000000"/>
          <w:sz w:val="20"/>
          <w:szCs w:val="22"/>
          <w:lang w:val="de-DE"/>
        </w:rPr>
        <w:t xml:space="preserve"> werden einer ausführlichen Prüfung in unserem einzigartigen Modultester unterzogen, welcher einen Einsatzzeitraum von 20 Jahren bei einem täglichen Aufkommen von 250 voll beladenen Lkws simuliert. Dies entspricht 3,1 Million Zyklen einer Doppeltandemachse von 28t mit einem Achsabstand von 1,2m.</w:t>
      </w:r>
    </w:p>
    <w:p w:rsidR="00845C2E" w:rsidRPr="000A0492" w:rsidRDefault="004174CE" w:rsidP="00344396">
      <w:pPr>
        <w:pStyle w:val="ListParagraph"/>
        <w:numPr>
          <w:ilvl w:val="0"/>
          <w:numId w:val="2"/>
        </w:numPr>
        <w:rPr>
          <w:rFonts w:cs="Arial"/>
          <w:sz w:val="20"/>
          <w:szCs w:val="22"/>
          <w:lang w:val="de-DE"/>
        </w:rPr>
      </w:pPr>
      <w:proofErr w:type="spellStart"/>
      <w:r w:rsidRPr="004174CE">
        <w:rPr>
          <w:rFonts w:cs="Arial"/>
          <w:b/>
          <w:sz w:val="20"/>
          <w:szCs w:val="22"/>
          <w:lang w:val="de-DE"/>
        </w:rPr>
        <w:t>Hochste</w:t>
      </w:r>
      <w:proofErr w:type="spellEnd"/>
      <w:r w:rsidRPr="004174CE">
        <w:rPr>
          <w:rFonts w:cs="Arial"/>
          <w:b/>
          <w:sz w:val="20"/>
          <w:szCs w:val="22"/>
          <w:lang w:val="de-DE"/>
        </w:rPr>
        <w:t xml:space="preserve"> Leistung</w:t>
      </w:r>
      <w:r>
        <w:rPr>
          <w:rFonts w:cs="Arial"/>
          <w:sz w:val="20"/>
          <w:szCs w:val="22"/>
          <w:lang w:val="de-DE"/>
        </w:rPr>
        <w:t xml:space="preserve"> - </w:t>
      </w:r>
      <w:r w:rsidR="00845C2E" w:rsidRPr="000A0492">
        <w:rPr>
          <w:rFonts w:cs="Arial"/>
          <w:sz w:val="20"/>
          <w:szCs w:val="22"/>
          <w:lang w:val="de-DE"/>
        </w:rPr>
        <w:t>VT</w:t>
      </w:r>
      <w:r>
        <w:rPr>
          <w:rFonts w:cs="Arial"/>
          <w:sz w:val="20"/>
          <w:szCs w:val="22"/>
          <w:lang w:val="de-DE"/>
        </w:rPr>
        <w:t>C205</w:t>
      </w:r>
      <w:r w:rsidR="00845C2E" w:rsidRPr="000A0492">
        <w:rPr>
          <w:rFonts w:cs="Arial"/>
          <w:sz w:val="20"/>
          <w:szCs w:val="22"/>
          <w:lang w:val="de-DE"/>
        </w:rPr>
        <w:t xml:space="preserve"> bietet die höchste Leistung in ihrer Klasse und entspricht der Richtlinie 96/53/EWG, welche die maximalen Achslasten für den Lkw-Transitverkehr in Europa regelt.</w:t>
      </w:r>
    </w:p>
    <w:p w:rsidR="00611E93" w:rsidRPr="00611E93" w:rsidRDefault="004174CE" w:rsidP="00611E93">
      <w:pPr>
        <w:pStyle w:val="ListParagraph"/>
        <w:numPr>
          <w:ilvl w:val="0"/>
          <w:numId w:val="2"/>
        </w:numPr>
        <w:autoSpaceDE w:val="0"/>
        <w:autoSpaceDN w:val="0"/>
        <w:adjustRightInd w:val="0"/>
        <w:rPr>
          <w:rFonts w:cs="Arial"/>
          <w:sz w:val="20"/>
          <w:lang w:val="de-DE"/>
        </w:rPr>
      </w:pPr>
      <w:proofErr w:type="spellStart"/>
      <w:r w:rsidRPr="004174CE">
        <w:rPr>
          <w:rFonts w:cs="Arial"/>
          <w:b/>
          <w:sz w:val="20"/>
          <w:szCs w:val="22"/>
          <w:lang w:val="de-DE"/>
        </w:rPr>
        <w:t>Hochfest</w:t>
      </w:r>
      <w:proofErr w:type="spellEnd"/>
      <w:r w:rsidRPr="004174CE">
        <w:rPr>
          <w:rFonts w:cs="Arial"/>
          <w:b/>
          <w:sz w:val="20"/>
          <w:szCs w:val="22"/>
          <w:lang w:val="de-DE"/>
        </w:rPr>
        <w:t xml:space="preserve"> ausgeführte Module</w:t>
      </w:r>
      <w:r w:rsidRPr="004174CE">
        <w:rPr>
          <w:rFonts w:cs="Arial"/>
          <w:sz w:val="20"/>
          <w:szCs w:val="22"/>
          <w:lang w:val="de-DE"/>
        </w:rPr>
        <w:t xml:space="preserve"> – durch die effiziente Bauweise der VTC205 wiegt jedes mit Beton ausgegossene Modul weniger als 13 Tonnen. Dadurch kann die Waage</w:t>
      </w:r>
      <w:r>
        <w:rPr>
          <w:rFonts w:cs="Arial"/>
          <w:sz w:val="20"/>
          <w:szCs w:val="22"/>
          <w:lang w:val="de-DE"/>
        </w:rPr>
        <w:t xml:space="preserve"> </w:t>
      </w:r>
      <w:r w:rsidRPr="004174CE">
        <w:rPr>
          <w:rFonts w:cs="Arial"/>
          <w:sz w:val="20"/>
          <w:szCs w:val="22"/>
          <w:lang w:val="de-DE"/>
        </w:rPr>
        <w:t>bei Bedarf verlagert werden</w:t>
      </w:r>
      <w:r w:rsidR="00611E93">
        <w:rPr>
          <w:rFonts w:cs="Arial"/>
          <w:sz w:val="20"/>
          <w:szCs w:val="22"/>
          <w:lang w:val="de-DE"/>
        </w:rPr>
        <w:t>.</w:t>
      </w:r>
    </w:p>
    <w:p w:rsidR="00611E93" w:rsidRPr="00611E93" w:rsidRDefault="00611E93" w:rsidP="00611E93">
      <w:pPr>
        <w:pStyle w:val="ListParagraph"/>
        <w:numPr>
          <w:ilvl w:val="0"/>
          <w:numId w:val="2"/>
        </w:numPr>
        <w:autoSpaceDE w:val="0"/>
        <w:autoSpaceDN w:val="0"/>
        <w:adjustRightInd w:val="0"/>
        <w:rPr>
          <w:rFonts w:cs="Arial"/>
          <w:sz w:val="20"/>
          <w:lang w:val="de-DE"/>
        </w:rPr>
      </w:pPr>
      <w:r w:rsidRPr="00611E93">
        <w:rPr>
          <w:rFonts w:ascii="AvantGardeCom-CondBold" w:hAnsi="AvantGardeCom-CondBold" w:cs="AvantGardeCom-CondBold"/>
          <w:b/>
          <w:bCs/>
          <w:sz w:val="20"/>
          <w:lang w:val="de-CH"/>
        </w:rPr>
        <w:t>Auslenkungsbegrenzung für schwere</w:t>
      </w:r>
      <w:r w:rsidRPr="00611E93">
        <w:rPr>
          <w:rFonts w:ascii="AvantGardeCom-CondBold" w:hAnsi="AvantGardeCom-CondBold" w:cs="AvantGardeCom-CondBold"/>
          <w:b/>
          <w:bCs/>
          <w:sz w:val="20"/>
          <w:lang w:val="de-CH"/>
        </w:rPr>
        <w:t xml:space="preserve"> </w:t>
      </w:r>
      <w:r w:rsidRPr="00611E93">
        <w:rPr>
          <w:rFonts w:ascii="AvantGardeCom-CondBold" w:hAnsi="AvantGardeCom-CondBold" w:cs="AvantGardeCom-CondBold"/>
          <w:b/>
          <w:bCs/>
          <w:sz w:val="20"/>
          <w:lang w:val="de-CH"/>
        </w:rPr>
        <w:t>Lkw</w:t>
      </w:r>
      <w:r w:rsidRPr="00611E93">
        <w:rPr>
          <w:rFonts w:ascii="AvantGardeCom-CondBold" w:hAnsi="AvantGardeCom-CondBold" w:cs="AvantGardeCom-CondBold"/>
          <w:b/>
          <w:bCs/>
          <w:sz w:val="20"/>
          <w:lang w:val="de-CH"/>
        </w:rPr>
        <w:t xml:space="preserve"> </w:t>
      </w:r>
      <w:r w:rsidRPr="00611E93">
        <w:rPr>
          <w:rFonts w:ascii="AvantGardeCom-CondBold" w:hAnsi="AvantGardeCom-CondBold" w:cs="AvantGardeCom-CondBold"/>
          <w:bCs/>
          <w:sz w:val="20"/>
          <w:lang w:val="de-CH"/>
        </w:rPr>
        <w:t xml:space="preserve">- </w:t>
      </w:r>
      <w:r w:rsidRPr="00611E93">
        <w:rPr>
          <w:rFonts w:ascii="AvantGardeCom-CondBold" w:hAnsi="AvantGardeCom-CondBold" w:cs="AvantGardeCom-CondBold"/>
          <w:bCs/>
          <w:sz w:val="20"/>
          <w:lang w:val="de-CH"/>
        </w:rPr>
        <w:t>Anschläge zur Begrenzung der</w:t>
      </w:r>
      <w:r w:rsidRPr="00611E93">
        <w:rPr>
          <w:rFonts w:ascii="AvantGardeCom-CondBold" w:hAnsi="AvantGardeCom-CondBold" w:cs="AvantGardeCom-CondBold"/>
          <w:bCs/>
          <w:sz w:val="20"/>
          <w:lang w:val="de-CH"/>
        </w:rPr>
        <w:t xml:space="preserve"> </w:t>
      </w:r>
      <w:r w:rsidRPr="00611E93">
        <w:rPr>
          <w:rFonts w:ascii="AvantGardeCom-CondBold" w:hAnsi="AvantGardeCom-CondBold" w:cs="AvantGardeCom-CondBold"/>
          <w:bCs/>
          <w:sz w:val="20"/>
          <w:lang w:val="de-CH"/>
        </w:rPr>
        <w:t>Horizontal- und Vertikalbewegung befinden</w:t>
      </w:r>
      <w:r w:rsidRPr="00611E93">
        <w:rPr>
          <w:rFonts w:ascii="AvantGardeCom-CondBold" w:hAnsi="AvantGardeCom-CondBold" w:cs="AvantGardeCom-CondBold"/>
          <w:bCs/>
          <w:sz w:val="20"/>
          <w:lang w:val="de-CH"/>
        </w:rPr>
        <w:t xml:space="preserve"> </w:t>
      </w:r>
      <w:r w:rsidRPr="00611E93">
        <w:rPr>
          <w:rFonts w:ascii="AvantGardeCom-CondBold" w:hAnsi="AvantGardeCom-CondBold" w:cs="AvantGardeCom-CondBold"/>
          <w:bCs/>
          <w:sz w:val="20"/>
          <w:lang w:val="de-CH"/>
        </w:rPr>
        <w:t>sich in der Fundamentkonstruktion,</w:t>
      </w:r>
      <w:r w:rsidRPr="00611E93">
        <w:rPr>
          <w:rFonts w:ascii="AvantGardeCom-CondBold" w:hAnsi="AvantGardeCom-CondBold" w:cs="AvantGardeCom-CondBold"/>
          <w:bCs/>
          <w:sz w:val="20"/>
          <w:lang w:val="de-CH"/>
        </w:rPr>
        <w:t xml:space="preserve"> </w:t>
      </w:r>
      <w:r w:rsidRPr="00611E93">
        <w:rPr>
          <w:rFonts w:ascii="AvantGardeCom-CondBold" w:hAnsi="AvantGardeCom-CondBold" w:cs="AvantGardeCom-CondBold"/>
          <w:bCs/>
          <w:sz w:val="20"/>
          <w:lang w:val="de-CH"/>
        </w:rPr>
        <w:t xml:space="preserve">nicht in den </w:t>
      </w:r>
      <w:proofErr w:type="spellStart"/>
      <w:r w:rsidRPr="00611E93">
        <w:rPr>
          <w:rFonts w:ascii="AvantGardeCom-CondBold" w:hAnsi="AvantGardeCom-CondBold" w:cs="AvantGardeCom-CondBold"/>
          <w:bCs/>
          <w:sz w:val="20"/>
          <w:lang w:val="de-CH"/>
        </w:rPr>
        <w:t>Wägezellen</w:t>
      </w:r>
      <w:proofErr w:type="spellEnd"/>
      <w:r w:rsidRPr="00611E93">
        <w:rPr>
          <w:rFonts w:ascii="AvantGardeCom-CondBold" w:hAnsi="AvantGardeCom-CondBold" w:cs="AvantGardeCom-CondBold"/>
          <w:bCs/>
          <w:sz w:val="20"/>
          <w:lang w:val="de-CH"/>
        </w:rPr>
        <w:t xml:space="preserve"> – dies</w:t>
      </w:r>
      <w:r w:rsidRPr="00611E93">
        <w:rPr>
          <w:rFonts w:ascii="AvantGardeCom-CondBold" w:hAnsi="AvantGardeCom-CondBold" w:cs="AvantGardeCom-CondBold"/>
          <w:bCs/>
          <w:sz w:val="20"/>
          <w:lang w:val="de-CH"/>
        </w:rPr>
        <w:t xml:space="preserve"> </w:t>
      </w:r>
      <w:r w:rsidRPr="00611E93">
        <w:rPr>
          <w:rFonts w:ascii="AvantGardeCom-CondBold" w:hAnsi="AvantGardeCom-CondBold" w:cs="AvantGardeCom-CondBold"/>
          <w:bCs/>
          <w:sz w:val="20"/>
          <w:lang w:val="de-CH"/>
        </w:rPr>
        <w:t>verhindert zusätzlichen Verschleiss,</w:t>
      </w:r>
      <w:r w:rsidRPr="00611E93">
        <w:rPr>
          <w:rFonts w:ascii="AvantGardeCom-CondBold" w:hAnsi="AvantGardeCom-CondBold" w:cs="AvantGardeCom-CondBold"/>
          <w:bCs/>
          <w:sz w:val="20"/>
          <w:lang w:val="de-CH"/>
        </w:rPr>
        <w:t xml:space="preserve"> </w:t>
      </w:r>
      <w:r w:rsidRPr="00611E93">
        <w:rPr>
          <w:rFonts w:ascii="AvantGardeCom-CondBold" w:hAnsi="AvantGardeCom-CondBold" w:cs="AvantGardeCom-CondBold"/>
          <w:bCs/>
          <w:sz w:val="20"/>
          <w:lang w:val="de-CH"/>
        </w:rPr>
        <w:t>der sich negativ auf die Genauigkeit</w:t>
      </w:r>
      <w:r>
        <w:rPr>
          <w:rFonts w:ascii="AvantGardeCom-CondBold" w:hAnsi="AvantGardeCom-CondBold" w:cs="AvantGardeCom-CondBold"/>
          <w:bCs/>
          <w:sz w:val="20"/>
          <w:lang w:val="de-CH"/>
        </w:rPr>
        <w:t xml:space="preserve"> </w:t>
      </w:r>
      <w:r w:rsidRPr="00611E93">
        <w:rPr>
          <w:rFonts w:ascii="AvantGardeCom-CondBold" w:hAnsi="AvantGardeCom-CondBold" w:cs="AvantGardeCom-CondBold"/>
          <w:bCs/>
          <w:sz w:val="20"/>
          <w:lang w:val="de-CH"/>
        </w:rPr>
        <w:t>der Waage auswirkt.</w:t>
      </w:r>
    </w:p>
    <w:p w:rsidR="0071198B" w:rsidRPr="000A0492" w:rsidRDefault="009C1659" w:rsidP="00D73084">
      <w:pPr>
        <w:autoSpaceDE w:val="0"/>
        <w:autoSpaceDN w:val="0"/>
        <w:adjustRightInd w:val="0"/>
        <w:ind w:left="360"/>
        <w:jc w:val="center"/>
        <w:rPr>
          <w:rFonts w:cs="Arial"/>
          <w:color w:val="00B050"/>
          <w:sz w:val="20"/>
          <w:szCs w:val="22"/>
          <w:lang w:val="de-DE"/>
        </w:rPr>
      </w:pPr>
      <w:r w:rsidRPr="000A0492">
        <w:rPr>
          <w:noProof/>
          <w:lang w:val="es-PE" w:eastAsia="es-PE"/>
        </w:rPr>
        <mc:AlternateContent>
          <mc:Choice Requires="wps">
            <w:drawing>
              <wp:anchor distT="0" distB="0" distL="114300" distR="114300" simplePos="0" relativeHeight="251757567" behindDoc="0" locked="0" layoutInCell="1" allowOverlap="1" wp14:anchorId="4B48A0E4" wp14:editId="3C5139CC">
                <wp:simplePos x="0" y="0"/>
                <wp:positionH relativeFrom="column">
                  <wp:posOffset>3317858</wp:posOffset>
                </wp:positionH>
                <wp:positionV relativeFrom="paragraph">
                  <wp:posOffset>1461770</wp:posOffset>
                </wp:positionV>
                <wp:extent cx="2597150" cy="1403985"/>
                <wp:effectExtent l="0" t="0" r="0" b="0"/>
                <wp:wrapNone/>
                <wp:docPr id="3369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1403985"/>
                        </a:xfrm>
                        <a:prstGeom prst="rect">
                          <a:avLst/>
                        </a:prstGeom>
                        <a:noFill/>
                        <a:ln w="9525">
                          <a:noFill/>
                          <a:miter lim="800000"/>
                          <a:headEnd/>
                          <a:tailEnd/>
                        </a:ln>
                      </wps:spPr>
                      <wps:txbx>
                        <w:txbxContent>
                          <w:p w:rsidR="004174CE" w:rsidRPr="00D73084" w:rsidRDefault="004174CE" w:rsidP="00A47EE5">
                            <w:pPr>
                              <w:jc w:val="center"/>
                              <w:rPr>
                                <w:color w:val="00279F" w:themeColor="text2"/>
                                <w:sz w:val="14"/>
                                <w:lang w:val="de-DE"/>
                              </w:rPr>
                            </w:pPr>
                            <w:r w:rsidRPr="00D73084">
                              <w:rPr>
                                <w:color w:val="00279F" w:themeColor="text2"/>
                                <w:sz w:val="14"/>
                                <w:lang w:val="de-DE"/>
                              </w:rPr>
                              <w:t>Keine Schweißnähte unterhalb der neutralen Faser</w:t>
                            </w:r>
                          </w:p>
                          <w:p w:rsidR="004174CE" w:rsidRPr="00D73084" w:rsidRDefault="004174CE" w:rsidP="00D73084">
                            <w:pPr>
                              <w:jc w:val="center"/>
                              <w:rPr>
                                <w:color w:val="00279F" w:themeColor="text2"/>
                                <w:sz w:val="14"/>
                                <w:lang w:val="de-DE"/>
                              </w:rPr>
                            </w:pPr>
                            <w:r w:rsidRPr="00D73084">
                              <w:rPr>
                                <w:color w:val="00279F" w:themeColor="text2"/>
                                <w:sz w:val="14"/>
                                <w:lang w:val="de-DE"/>
                              </w:rPr>
                              <w:t>Bessere Gewichtsverteilung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left:0;text-align:left;margin-left:261.25pt;margin-top:115.1pt;width:204.5pt;height:110.55pt;z-index:25175756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" filled="f" stroked="f">
                <v:textbox style="mso-fit-shape-to-text:t">
                  <w:txbxContent>
                    <w:p w:rsidR="004174CE" w:rsidRPr="00D73084" w:rsidRDefault="004174CE" w:rsidP="00A47EE5">
                      <w:pPr>
                        <w:jc w:val="center"/>
                        <w:rPr>
                          <w:color w:val="00279F" w:themeColor="text2"/>
                          <w:sz w:val="14"/>
                          <w:lang w:val="de-DE"/>
                        </w:rPr>
                      </w:pPr>
                      <w:r w:rsidRPr="00D73084">
                        <w:rPr>
                          <w:color w:val="00279F" w:themeColor="text2"/>
                          <w:sz w:val="14"/>
                          <w:lang w:val="de-DE"/>
                        </w:rPr>
                        <w:t>Keine Schweißnähte unterhalb der neutralen Faser</w:t>
                      </w:r>
                    </w:p>
                    <w:p w:rsidR="004174CE" w:rsidRPr="00D73084" w:rsidRDefault="004174CE" w:rsidP="00D73084">
                      <w:pPr>
                        <w:jc w:val="center"/>
                        <w:rPr>
                          <w:color w:val="00279F" w:themeColor="text2"/>
                          <w:sz w:val="14"/>
                          <w:lang w:val="de-DE"/>
                        </w:rPr>
                      </w:pPr>
                      <w:r w:rsidRPr="00D73084">
                        <w:rPr>
                          <w:color w:val="00279F" w:themeColor="text2"/>
                          <w:sz w:val="14"/>
                          <w:lang w:val="de-DE"/>
                        </w:rPr>
                        <w:t>Bessere Gewichtsverteilung</w:t>
                      </w:r>
                    </w:p>
                  </w:txbxContent>
                </v:textbox>
              </v:shape>
            </w:pict>
          </mc:Fallback>
        </mc:AlternateContent>
      </w:r>
      <w:r w:rsidR="007C1BB6" w:rsidRPr="000A0492">
        <w:rPr>
          <w:noProof/>
          <w:lang w:val="es-PE" w:eastAsia="es-PE"/>
        </w:rPr>
        <mc:AlternateContent>
          <mc:Choice Requires="wps">
            <w:drawing>
              <wp:anchor distT="0" distB="0" distL="114300" distR="114300" simplePos="0" relativeHeight="251756031" behindDoc="0" locked="0" layoutInCell="1" allowOverlap="1" wp14:anchorId="13232153" wp14:editId="45C23B4D">
                <wp:simplePos x="0" y="0"/>
                <wp:positionH relativeFrom="column">
                  <wp:posOffset>3736939</wp:posOffset>
                </wp:positionH>
                <wp:positionV relativeFrom="paragraph">
                  <wp:posOffset>1466215</wp:posOffset>
                </wp:positionV>
                <wp:extent cx="1680210" cy="250825"/>
                <wp:effectExtent l="0" t="0" r="0" b="0"/>
                <wp:wrapNone/>
                <wp:docPr id="336977" name="Rectangle 336977"/>
                <wp:cNvGraphicFramePr/>
                <a:graphic xmlns:a="http://schemas.openxmlformats.org/drawingml/2006/main">
                  <a:graphicData uri="http://schemas.microsoft.com/office/word/2010/wordprocessingShape">
                    <wps:wsp>
                      <wps:cNvSpPr/>
                      <wps:spPr>
                        <a:xfrm>
                          <a:off x="0" y="0"/>
                          <a:ext cx="1680210" cy="250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6977" o:spid="_x0000_s1026" style="position:absolute;margin-left:294.25pt;margin-top:115.45pt;width:132.3pt;height:19.75pt;z-index:251756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" fillcolor="white [3212]" stroked="f" strokeweight="2pt"/>
            </w:pict>
          </mc:Fallback>
        </mc:AlternateContent>
      </w:r>
      <w:r w:rsidR="007C1BB6" w:rsidRPr="000A0492">
        <w:rPr>
          <w:noProof/>
          <w:lang w:val="es-PE" w:eastAsia="es-PE"/>
        </w:rPr>
        <mc:AlternateContent>
          <mc:Choice Requires="wps">
            <w:drawing>
              <wp:anchor distT="0" distB="0" distL="114300" distR="114300" simplePos="0" relativeHeight="251753984" behindDoc="0" locked="0" layoutInCell="1" allowOverlap="1" wp14:anchorId="4769E41F" wp14:editId="4461495C">
                <wp:simplePos x="0" y="0"/>
                <wp:positionH relativeFrom="column">
                  <wp:posOffset>515656</wp:posOffset>
                </wp:positionH>
                <wp:positionV relativeFrom="paragraph">
                  <wp:posOffset>1534160</wp:posOffset>
                </wp:positionV>
                <wp:extent cx="2471420" cy="105410"/>
                <wp:effectExtent l="0" t="0" r="5080" b="8890"/>
                <wp:wrapNone/>
                <wp:docPr id="336975" name="Rectangle 336975"/>
                <wp:cNvGraphicFramePr/>
                <a:graphic xmlns:a="http://schemas.openxmlformats.org/drawingml/2006/main">
                  <a:graphicData uri="http://schemas.microsoft.com/office/word/2010/wordprocessingShape">
                    <wps:wsp>
                      <wps:cNvSpPr/>
                      <wps:spPr>
                        <a:xfrm>
                          <a:off x="0" y="0"/>
                          <a:ext cx="2471420" cy="1054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36975" o:spid="_x0000_s1026" style="position:absolute;margin-left:40.6pt;margin-top:120.8pt;width:194.6pt;height:8.3pt;z-index:25175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" fillcolor="white [3212]" stroked="f" strokeweight="2pt"/>
            </w:pict>
          </mc:Fallback>
        </mc:AlternateContent>
      </w:r>
      <w:r w:rsidR="007C1BB6" w:rsidRPr="000A0492">
        <w:rPr>
          <w:noProof/>
          <w:lang w:val="es-PE" w:eastAsia="es-PE"/>
        </w:rPr>
        <mc:AlternateContent>
          <mc:Choice Requires="wps">
            <w:drawing>
              <wp:anchor distT="0" distB="0" distL="114300" distR="114300" simplePos="0" relativeHeight="251755008" behindDoc="0" locked="0" layoutInCell="1" allowOverlap="1" wp14:anchorId="63482EED" wp14:editId="633D3880">
                <wp:simplePos x="0" y="0"/>
                <wp:positionH relativeFrom="column">
                  <wp:posOffset>478191</wp:posOffset>
                </wp:positionH>
                <wp:positionV relativeFrom="paragraph">
                  <wp:posOffset>1477010</wp:posOffset>
                </wp:positionV>
                <wp:extent cx="259715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1403985"/>
                        </a:xfrm>
                        <a:prstGeom prst="rect">
                          <a:avLst/>
                        </a:prstGeom>
                        <a:noFill/>
                        <a:ln w="9525">
                          <a:noFill/>
                          <a:miter lim="800000"/>
                          <a:headEnd/>
                          <a:tailEnd/>
                        </a:ln>
                      </wps:spPr>
                      <wps:txbx>
                        <w:txbxContent>
                          <w:p w:rsidR="004174CE" w:rsidRPr="00D73084" w:rsidRDefault="004174CE" w:rsidP="00D73084">
                            <w:pPr>
                              <w:jc w:val="center"/>
                              <w:rPr>
                                <w:color w:val="00279F" w:themeColor="text2"/>
                                <w:sz w:val="14"/>
                                <w:lang w:val="de-DE"/>
                              </w:rPr>
                            </w:pPr>
                            <w:r w:rsidRPr="00D73084">
                              <w:rPr>
                                <w:color w:val="00279F" w:themeColor="text2"/>
                                <w:sz w:val="14"/>
                                <w:lang w:val="de-DE"/>
                              </w:rPr>
                              <w:t xml:space="preserve">Mehr Belastung auf </w:t>
                            </w:r>
                            <w:r>
                              <w:rPr>
                                <w:color w:val="00279F" w:themeColor="text2"/>
                                <w:sz w:val="14"/>
                                <w:lang w:val="de-DE"/>
                              </w:rPr>
                              <w:t>einzelne</w:t>
                            </w:r>
                            <w:r w:rsidRPr="00D73084">
                              <w:rPr>
                                <w:color w:val="00279F" w:themeColor="text2"/>
                                <w:sz w:val="14"/>
                                <w:lang w:val="de-DE"/>
                              </w:rPr>
                              <w:t xml:space="preserve"> Träger und Schweißnähte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7.65pt;margin-top:116.3pt;width:204.5pt;height:110.55pt;z-index:251755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" filled="f" stroked="f">
                <v:textbox style="mso-fit-shape-to-text:t">
                  <w:txbxContent>
                    <w:p w:rsidR="004174CE" w:rsidRPr="00D73084" w:rsidRDefault="004174CE" w:rsidP="00D73084">
                      <w:pPr>
                        <w:jc w:val="center"/>
                        <w:rPr>
                          <w:color w:val="00279F" w:themeColor="text2"/>
                          <w:sz w:val="14"/>
                          <w:lang w:val="de-DE"/>
                        </w:rPr>
                      </w:pPr>
                      <w:r w:rsidRPr="00D73084">
                        <w:rPr>
                          <w:color w:val="00279F" w:themeColor="text2"/>
                          <w:sz w:val="14"/>
                          <w:lang w:val="de-DE"/>
                        </w:rPr>
                        <w:t xml:space="preserve">Mehr Belastung auf </w:t>
                      </w:r>
                      <w:r>
                        <w:rPr>
                          <w:color w:val="00279F" w:themeColor="text2"/>
                          <w:sz w:val="14"/>
                          <w:lang w:val="de-DE"/>
                        </w:rPr>
                        <w:t>einzelne</w:t>
                      </w:r>
                      <w:r w:rsidRPr="00D73084">
                        <w:rPr>
                          <w:color w:val="00279F" w:themeColor="text2"/>
                          <w:sz w:val="14"/>
                          <w:lang w:val="de-DE"/>
                        </w:rPr>
                        <w:t xml:space="preserve"> Träger und Schweißnähte</w:t>
                      </w:r>
                    </w:p>
                  </w:txbxContent>
                </v:textbox>
              </v:shape>
            </w:pict>
          </mc:Fallback>
        </mc:AlternateContent>
      </w:r>
      <w:r w:rsidR="00A47EE5" w:rsidRPr="000A0492">
        <w:rPr>
          <w:noProof/>
          <w:lang w:val="es-PE" w:eastAsia="es-PE"/>
        </w:rPr>
        <mc:AlternateContent>
          <mc:Choice Requires="wps">
            <w:drawing>
              <wp:anchor distT="0" distB="0" distL="114300" distR="114300" simplePos="0" relativeHeight="251745109" behindDoc="0" locked="0" layoutInCell="1" allowOverlap="1" wp14:anchorId="3EAD70C0" wp14:editId="1ECB3EF5">
                <wp:simplePos x="0" y="0"/>
                <wp:positionH relativeFrom="column">
                  <wp:posOffset>4102735</wp:posOffset>
                </wp:positionH>
                <wp:positionV relativeFrom="paragraph">
                  <wp:posOffset>66612</wp:posOffset>
                </wp:positionV>
                <wp:extent cx="934720" cy="105410"/>
                <wp:effectExtent l="0" t="0" r="0" b="8890"/>
                <wp:wrapNone/>
                <wp:docPr id="336979" name="Rectangle 336979"/>
                <wp:cNvGraphicFramePr/>
                <a:graphic xmlns:a="http://schemas.openxmlformats.org/drawingml/2006/main">
                  <a:graphicData uri="http://schemas.microsoft.com/office/word/2010/wordprocessingShape">
                    <wps:wsp>
                      <wps:cNvSpPr/>
                      <wps:spPr>
                        <a:xfrm>
                          <a:off x="0" y="0"/>
                          <a:ext cx="934720" cy="1054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36979" o:spid="_x0000_s1026" style="position:absolute;margin-left:323.05pt;margin-top:5.25pt;width:73.6pt;height:8.3pt;z-index:25174510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" fillcolor="white [3212]" stroked="f" strokeweight="2pt"/>
            </w:pict>
          </mc:Fallback>
        </mc:AlternateContent>
      </w:r>
      <w:r w:rsidR="00A47EE5" w:rsidRPr="000A0492">
        <w:rPr>
          <w:noProof/>
          <w:lang w:val="es-PE" w:eastAsia="es-PE"/>
        </w:rPr>
        <mc:AlternateContent>
          <mc:Choice Requires="wps">
            <w:drawing>
              <wp:anchor distT="0" distB="0" distL="114300" distR="114300" simplePos="0" relativeHeight="251745450" behindDoc="0" locked="0" layoutInCell="1" allowOverlap="1" wp14:anchorId="763B023C" wp14:editId="50D1B1B4">
                <wp:simplePos x="0" y="0"/>
                <wp:positionH relativeFrom="column">
                  <wp:posOffset>1350010</wp:posOffset>
                </wp:positionH>
                <wp:positionV relativeFrom="paragraph">
                  <wp:posOffset>47688</wp:posOffset>
                </wp:positionV>
                <wp:extent cx="934720" cy="105410"/>
                <wp:effectExtent l="0" t="0" r="0" b="8890"/>
                <wp:wrapNone/>
                <wp:docPr id="336982" name="Rectangle 336982"/>
                <wp:cNvGraphicFramePr/>
                <a:graphic xmlns:a="http://schemas.openxmlformats.org/drawingml/2006/main">
                  <a:graphicData uri="http://schemas.microsoft.com/office/word/2010/wordprocessingShape">
                    <wps:wsp>
                      <wps:cNvSpPr/>
                      <wps:spPr>
                        <a:xfrm>
                          <a:off x="0" y="0"/>
                          <a:ext cx="934720" cy="1054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36982" o:spid="_x0000_s1026" style="position:absolute;margin-left:106.3pt;margin-top:3.75pt;width:73.6pt;height:8.3pt;z-index:2517454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" fillcolor="white [3212]" stroked="f" strokeweight="2pt"/>
            </w:pict>
          </mc:Fallback>
        </mc:AlternateContent>
      </w:r>
    </w:p>
    <w:p w:rsidR="00AD754A" w:rsidRDefault="00D73084" w:rsidP="00496FF0">
      <w:pPr>
        <w:rPr>
          <w:rFonts w:cs="Arial"/>
          <w:color w:val="000000"/>
          <w:sz w:val="20"/>
          <w:szCs w:val="22"/>
          <w:lang w:val="de-DE"/>
        </w:rPr>
      </w:pPr>
      <w:r w:rsidRPr="009C1659">
        <w:rPr>
          <w:rFonts w:cs="Arial"/>
          <w:color w:val="000000"/>
          <w:sz w:val="20"/>
          <w:szCs w:val="22"/>
          <w:lang w:val="de-DE"/>
        </w:rPr>
        <w:t>Das Harz wird nach einer vorangehenden Kugelstrahlung aufgetragen, wodurch die s</w:t>
      </w:r>
      <w:r w:rsidR="00496FF0">
        <w:rPr>
          <w:rFonts w:cs="Arial"/>
          <w:color w:val="000000"/>
          <w:sz w:val="20"/>
          <w:szCs w:val="22"/>
          <w:lang w:val="de-DE"/>
        </w:rPr>
        <w:t>chützende Schicht zusätzlich besser haftet.</w:t>
      </w:r>
    </w:p>
    <w:p w:rsidR="004174CE" w:rsidRPr="00496FF0" w:rsidRDefault="004174CE" w:rsidP="00496FF0">
      <w:pPr>
        <w:rPr>
          <w:rFonts w:cs="Arial"/>
          <w:color w:val="000000"/>
          <w:sz w:val="20"/>
          <w:szCs w:val="22"/>
          <w:lang w:val="de-DE"/>
        </w:rPr>
      </w:pPr>
    </w:p>
    <w:p w:rsidR="00E1146F" w:rsidRPr="000A0492" w:rsidRDefault="00AE7FD6" w:rsidP="00344396">
      <w:pPr>
        <w:rPr>
          <w:rFonts w:cs="Arial"/>
          <w:sz w:val="20"/>
          <w:lang w:val="de-DE"/>
        </w:rPr>
      </w:pPr>
      <w:r w:rsidRPr="000A0492">
        <w:rPr>
          <w:rFonts w:cs="Arial"/>
          <w:sz w:val="20"/>
          <w:lang w:val="de-DE"/>
        </w:rPr>
        <w:t xml:space="preserve">Für die Installation einer </w:t>
      </w:r>
      <w:r w:rsidR="00496FF0">
        <w:rPr>
          <w:rFonts w:cs="Arial"/>
          <w:sz w:val="20"/>
          <w:lang w:val="de-DE"/>
        </w:rPr>
        <w:t xml:space="preserve">Wägebrücke muss ein </w:t>
      </w:r>
      <w:r w:rsidRPr="000A0492">
        <w:rPr>
          <w:rFonts w:cs="Arial"/>
          <w:sz w:val="20"/>
          <w:lang w:val="de-DE"/>
        </w:rPr>
        <w:t xml:space="preserve">Fundament </w:t>
      </w:r>
      <w:r w:rsidR="004174CE">
        <w:rPr>
          <w:rFonts w:cs="Arial"/>
          <w:sz w:val="20"/>
          <w:lang w:val="de-DE"/>
        </w:rPr>
        <w:t xml:space="preserve">laut Fundamentplan </w:t>
      </w:r>
      <w:r w:rsidR="00496FF0">
        <w:rPr>
          <w:rFonts w:cs="Arial"/>
          <w:sz w:val="20"/>
          <w:lang w:val="de-DE"/>
        </w:rPr>
        <w:t xml:space="preserve">von MT vorbereitet wenden </w:t>
      </w:r>
      <w:r w:rsidRPr="000A0492">
        <w:rPr>
          <w:rFonts w:cs="Arial"/>
          <w:sz w:val="20"/>
          <w:lang w:val="de-DE"/>
        </w:rPr>
        <w:t>(</w:t>
      </w:r>
      <w:r w:rsidRPr="000A0492">
        <w:rPr>
          <w:rFonts w:cs="Arial"/>
          <w:sz w:val="20"/>
          <w:highlight w:val="yellow"/>
          <w:lang w:val="de-DE"/>
        </w:rPr>
        <w:t>Arbeiten nicht im Angebot</w:t>
      </w:r>
      <w:r w:rsidRPr="000A0492">
        <w:rPr>
          <w:rFonts w:cs="Arial"/>
          <w:sz w:val="20"/>
          <w:lang w:val="de-DE"/>
        </w:rPr>
        <w:t xml:space="preserve"> berücksichtigt), ausgelegt für eine Vertika</w:t>
      </w:r>
      <w:r w:rsidR="00496FF0">
        <w:rPr>
          <w:rFonts w:cs="Arial"/>
          <w:sz w:val="20"/>
          <w:lang w:val="de-DE"/>
        </w:rPr>
        <w:t>llastaufnahme von 25t pro Stützpunkt</w:t>
      </w:r>
      <w:r w:rsidRPr="000A0492">
        <w:rPr>
          <w:rFonts w:cs="Arial"/>
          <w:sz w:val="20"/>
          <w:lang w:val="de-DE"/>
        </w:rPr>
        <w:t xml:space="preserve">. Für Überflurwaagen können Seitengeländer angebracht werden und als Zufahrtlösung bietet sich die bewährte </w:t>
      </w:r>
      <w:r w:rsidRPr="000A0492">
        <w:rPr>
          <w:rFonts w:cs="Arial"/>
          <w:sz w:val="20"/>
          <w:highlight w:val="yellow"/>
          <w:lang w:val="de-DE"/>
        </w:rPr>
        <w:t>METTLER TOLEDO</w:t>
      </w:r>
      <w:r w:rsidRPr="000A0492">
        <w:rPr>
          <w:rFonts w:cs="Arial"/>
          <w:sz w:val="20"/>
          <w:lang w:val="de-DE"/>
        </w:rPr>
        <w:t xml:space="preserve"> Auffahrtsrampe an</w:t>
      </w:r>
      <w:r w:rsidR="00C33628" w:rsidRPr="000A0492">
        <w:rPr>
          <w:rFonts w:cs="Arial"/>
          <w:sz w:val="20"/>
          <w:lang w:val="de-DE"/>
        </w:rPr>
        <w:t>.</w:t>
      </w:r>
    </w:p>
    <w:p w:rsidR="00006335" w:rsidRPr="000A0492" w:rsidRDefault="000455BE" w:rsidP="000455BE">
      <w:pPr>
        <w:tabs>
          <w:tab w:val="left" w:pos="2753"/>
        </w:tabs>
        <w:jc w:val="both"/>
        <w:rPr>
          <w:rFonts w:cs="Arial"/>
          <w:sz w:val="20"/>
          <w:lang w:val="de-DE"/>
        </w:rPr>
      </w:pPr>
      <w:r w:rsidRPr="000A0492">
        <w:rPr>
          <w:rFonts w:cs="Arial"/>
          <w:noProof/>
          <w:sz w:val="20"/>
          <w:lang w:val="es-PE" w:eastAsia="es-PE"/>
        </w:rPr>
        <w:drawing>
          <wp:anchor distT="0" distB="0" distL="114300" distR="114300" simplePos="0" relativeHeight="251724288" behindDoc="0" locked="0" layoutInCell="1" allowOverlap="1" wp14:anchorId="07B6303D" wp14:editId="7365362D">
            <wp:simplePos x="0" y="0"/>
            <wp:positionH relativeFrom="column">
              <wp:posOffset>122555</wp:posOffset>
            </wp:positionH>
            <wp:positionV relativeFrom="paragraph">
              <wp:posOffset>48260</wp:posOffset>
            </wp:positionV>
            <wp:extent cx="3502025" cy="2623820"/>
            <wp:effectExtent l="0" t="0" r="3175" b="5080"/>
            <wp:wrapNone/>
            <wp:docPr id="7" name="Picture 7" descr="\\ch00sf04.eu.mt.mtnet\homedrives$\blaas-1\Documents\Hannes\T Quotation\Fotos VTS200\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00sf04.eu.mt.mtnet\homedrives$\blaas-1\Documents\Hannes\T Quotation\Fotos VTS200\Picture1.png"/>
                    <pic:cNvPicPr>
                      <a:picLocks noChangeAspect="1" noChangeArrowheads="1"/>
                    </pic:cNvPicPr>
                  </pic:nvPicPr>
                  <pic:blipFill>
                    <a:blip r:embed="rId16" cstate="screen">
                      <a:extLst>
                        <a:ext uri="{28A0092B-C50C-407E-A947-70E740481C1C}">
                          <a14:useLocalDpi xmlns:a14="http://schemas.microsoft.com/office/drawing/2010/main" val="0"/>
                        </a:ext>
                      </a:extLst>
                    </a:blip>
                    <a:srcRect/>
                    <a:stretch>
                      <a:fillRect/>
                    </a:stretch>
                  </pic:blipFill>
                  <pic:spPr bwMode="auto">
                    <a:xfrm>
                      <a:off x="0" y="0"/>
                      <a:ext cx="3502025" cy="2623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0492">
        <w:rPr>
          <w:rFonts w:cs="Arial"/>
          <w:noProof/>
          <w:sz w:val="20"/>
          <w:lang w:val="es-PE" w:eastAsia="es-PE"/>
        </w:rPr>
        <w:drawing>
          <wp:anchor distT="0" distB="0" distL="114300" distR="114300" simplePos="0" relativeHeight="251726336" behindDoc="0" locked="0" layoutInCell="1" allowOverlap="1" wp14:anchorId="0CDC4806" wp14:editId="79C3C267">
            <wp:simplePos x="0" y="0"/>
            <wp:positionH relativeFrom="column">
              <wp:posOffset>3959225</wp:posOffset>
            </wp:positionH>
            <wp:positionV relativeFrom="paragraph">
              <wp:posOffset>57785</wp:posOffset>
            </wp:positionV>
            <wp:extent cx="1477645" cy="1136650"/>
            <wp:effectExtent l="0" t="0" r="8255" b="6350"/>
            <wp:wrapSquare wrapText="bothSides"/>
            <wp:docPr id="24" name="Picture 24" descr="I:\Common\Marketing\Vehicle\1 Photos\_PicPark Worthy\Photoshopped\New folder\Blue Truck Yard Scale New 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mmon\Marketing\Vehicle\1 Photos\_PicPark Worthy\Photoshopped\New folder\Blue Truck Yard Scale New Sky.jpg"/>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1477645" cy="1136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0492">
        <w:rPr>
          <w:rFonts w:cs="Arial"/>
          <w:noProof/>
          <w:sz w:val="20"/>
          <w:lang w:val="es-PE" w:eastAsia="es-PE"/>
        </w:rPr>
        <w:drawing>
          <wp:anchor distT="0" distB="0" distL="114300" distR="114300" simplePos="0" relativeHeight="251727360" behindDoc="0" locked="0" layoutInCell="1" allowOverlap="1" wp14:anchorId="6605DA68" wp14:editId="0998C4B1">
            <wp:simplePos x="0" y="0"/>
            <wp:positionH relativeFrom="column">
              <wp:posOffset>3960495</wp:posOffset>
            </wp:positionH>
            <wp:positionV relativeFrom="paragraph">
              <wp:posOffset>1579245</wp:posOffset>
            </wp:positionV>
            <wp:extent cx="1478915" cy="1092835"/>
            <wp:effectExtent l="0" t="0" r="6985" b="0"/>
            <wp:wrapSquare wrapText="bothSides"/>
            <wp:docPr id="29" name="Picture 29" descr="I:\Common\Segment Marketing\Buying Guide\EN (English)\BR_Truck_Scale_Buyers_Guide_EN_v1.3 Folder\Links\L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mmon\Segment Marketing\Buying Guide\EN (English)\BR_Truck_Scale_Buyers_Guide_EN_v1.3 Folder\Links\LP8.jpg"/>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1478915" cy="1092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7FD6" w:rsidRPr="000A0492">
        <w:rPr>
          <w:rFonts w:cs="Arial"/>
          <w:sz w:val="20"/>
          <w:lang w:val="de-DE"/>
        </w:rPr>
        <w:tab/>
      </w:r>
    </w:p>
    <w:p w:rsidR="00006335" w:rsidRPr="000A0492" w:rsidRDefault="00006335" w:rsidP="00807404">
      <w:pPr>
        <w:jc w:val="both"/>
        <w:rPr>
          <w:rFonts w:cs="Arial"/>
          <w:sz w:val="20"/>
          <w:lang w:val="de-DE"/>
        </w:rPr>
      </w:pPr>
    </w:p>
    <w:p w:rsidR="00006335" w:rsidRPr="000A0492" w:rsidRDefault="00006335" w:rsidP="00807404">
      <w:pPr>
        <w:jc w:val="both"/>
        <w:rPr>
          <w:rFonts w:cs="Arial"/>
          <w:sz w:val="20"/>
          <w:lang w:val="de-DE"/>
        </w:rPr>
      </w:pPr>
    </w:p>
    <w:p w:rsidR="00006335" w:rsidRPr="000A0492" w:rsidRDefault="00006335" w:rsidP="00807404">
      <w:pPr>
        <w:jc w:val="both"/>
        <w:rPr>
          <w:rFonts w:cs="Arial"/>
          <w:sz w:val="20"/>
          <w:lang w:val="de-DE"/>
        </w:rPr>
      </w:pPr>
    </w:p>
    <w:p w:rsidR="00006335" w:rsidRPr="000A0492" w:rsidRDefault="00006335" w:rsidP="00807404">
      <w:pPr>
        <w:jc w:val="both"/>
        <w:rPr>
          <w:rFonts w:cs="Arial"/>
          <w:sz w:val="20"/>
          <w:lang w:val="de-DE"/>
        </w:rPr>
      </w:pPr>
    </w:p>
    <w:p w:rsidR="00006335" w:rsidRPr="000A0492" w:rsidRDefault="00006335" w:rsidP="00807404">
      <w:pPr>
        <w:jc w:val="both"/>
        <w:rPr>
          <w:rFonts w:cs="Arial"/>
          <w:sz w:val="20"/>
          <w:lang w:val="de-DE"/>
        </w:rPr>
      </w:pPr>
    </w:p>
    <w:p w:rsidR="00006335" w:rsidRPr="000A0492" w:rsidRDefault="00006335" w:rsidP="00807404">
      <w:pPr>
        <w:jc w:val="both"/>
        <w:rPr>
          <w:rFonts w:cs="Arial"/>
          <w:sz w:val="20"/>
          <w:lang w:val="de-DE"/>
        </w:rPr>
      </w:pPr>
    </w:p>
    <w:p w:rsidR="00C33628" w:rsidRPr="000A0492" w:rsidRDefault="00C33628" w:rsidP="00807404">
      <w:pPr>
        <w:jc w:val="both"/>
        <w:rPr>
          <w:rFonts w:cs="Arial"/>
          <w:color w:val="000000"/>
          <w:sz w:val="20"/>
          <w:szCs w:val="22"/>
          <w:u w:val="single"/>
          <w:lang w:val="de-DE"/>
        </w:rPr>
      </w:pPr>
    </w:p>
    <w:p w:rsidR="00142AEA" w:rsidRPr="000A0492" w:rsidRDefault="00142AEA" w:rsidP="00807404">
      <w:pPr>
        <w:jc w:val="both"/>
        <w:rPr>
          <w:rFonts w:cs="Arial"/>
          <w:color w:val="000000"/>
          <w:sz w:val="20"/>
          <w:szCs w:val="22"/>
          <w:u w:val="single"/>
          <w:lang w:val="de-DE"/>
        </w:rPr>
      </w:pPr>
    </w:p>
    <w:p w:rsidR="00142AEA" w:rsidRPr="000A0492" w:rsidRDefault="00142AEA" w:rsidP="00807404">
      <w:pPr>
        <w:jc w:val="both"/>
        <w:rPr>
          <w:rFonts w:cs="Arial"/>
          <w:color w:val="000000"/>
          <w:sz w:val="20"/>
          <w:szCs w:val="22"/>
          <w:u w:val="single"/>
          <w:lang w:val="de-DE"/>
        </w:rPr>
      </w:pPr>
    </w:p>
    <w:p w:rsidR="00142AEA" w:rsidRPr="000A0492" w:rsidRDefault="00142AEA" w:rsidP="00807404">
      <w:pPr>
        <w:jc w:val="both"/>
        <w:rPr>
          <w:rFonts w:cs="Arial"/>
          <w:color w:val="000000"/>
          <w:sz w:val="20"/>
          <w:szCs w:val="22"/>
          <w:u w:val="single"/>
          <w:lang w:val="de-DE"/>
        </w:rPr>
      </w:pPr>
    </w:p>
    <w:p w:rsidR="00142AEA" w:rsidRPr="000A0492" w:rsidRDefault="00142AEA" w:rsidP="00807404">
      <w:pPr>
        <w:jc w:val="both"/>
        <w:rPr>
          <w:rFonts w:cs="Arial"/>
          <w:color w:val="000000"/>
          <w:sz w:val="20"/>
          <w:szCs w:val="22"/>
          <w:u w:val="single"/>
          <w:lang w:val="de-DE"/>
        </w:rPr>
      </w:pPr>
    </w:p>
    <w:p w:rsidR="00142AEA" w:rsidRPr="000A0492" w:rsidRDefault="00142AEA" w:rsidP="00807404">
      <w:pPr>
        <w:jc w:val="both"/>
        <w:rPr>
          <w:rFonts w:cs="Arial"/>
          <w:color w:val="000000"/>
          <w:sz w:val="20"/>
          <w:szCs w:val="22"/>
          <w:u w:val="single"/>
          <w:lang w:val="de-DE"/>
        </w:rPr>
      </w:pPr>
    </w:p>
    <w:p w:rsidR="00142AEA" w:rsidRPr="000A0492" w:rsidRDefault="00142AEA" w:rsidP="00807404">
      <w:pPr>
        <w:jc w:val="both"/>
        <w:rPr>
          <w:rFonts w:cs="Arial"/>
          <w:color w:val="000000"/>
          <w:sz w:val="20"/>
          <w:szCs w:val="22"/>
          <w:u w:val="single"/>
          <w:lang w:val="de-DE"/>
        </w:rPr>
      </w:pPr>
    </w:p>
    <w:p w:rsidR="00142AEA" w:rsidRPr="000A0492" w:rsidRDefault="00142AEA" w:rsidP="00807404">
      <w:pPr>
        <w:jc w:val="both"/>
        <w:rPr>
          <w:rFonts w:cs="Arial"/>
          <w:color w:val="000000"/>
          <w:sz w:val="20"/>
          <w:szCs w:val="22"/>
          <w:u w:val="single"/>
          <w:lang w:val="de-DE"/>
        </w:rPr>
      </w:pPr>
    </w:p>
    <w:p w:rsidR="00142AEA" w:rsidRPr="000A0492" w:rsidRDefault="00142AEA" w:rsidP="00807404">
      <w:pPr>
        <w:jc w:val="both"/>
        <w:rPr>
          <w:rFonts w:cs="Arial"/>
          <w:color w:val="000000"/>
          <w:sz w:val="20"/>
          <w:szCs w:val="22"/>
          <w:u w:val="single"/>
          <w:lang w:val="de-DE"/>
        </w:rPr>
      </w:pPr>
    </w:p>
    <w:p w:rsidR="00142AEA" w:rsidRPr="000A0492" w:rsidRDefault="00142AEA" w:rsidP="00807404">
      <w:pPr>
        <w:jc w:val="both"/>
        <w:rPr>
          <w:rFonts w:cs="Arial"/>
          <w:color w:val="000000"/>
          <w:sz w:val="20"/>
          <w:szCs w:val="22"/>
          <w:u w:val="single"/>
          <w:lang w:val="de-DE"/>
        </w:rPr>
      </w:pPr>
    </w:p>
    <w:p w:rsidR="00142AEA" w:rsidRPr="000A0492" w:rsidRDefault="00142AEA" w:rsidP="00807404">
      <w:pPr>
        <w:jc w:val="both"/>
        <w:rPr>
          <w:rFonts w:cs="Arial"/>
          <w:color w:val="000000"/>
          <w:sz w:val="20"/>
          <w:szCs w:val="22"/>
          <w:u w:val="single"/>
          <w:lang w:val="de-DE"/>
        </w:rPr>
      </w:pPr>
    </w:p>
    <w:p w:rsidR="00142AEA" w:rsidRPr="000A0492" w:rsidRDefault="00142AEA" w:rsidP="00807404">
      <w:pPr>
        <w:jc w:val="both"/>
        <w:rPr>
          <w:rFonts w:cs="Arial"/>
          <w:color w:val="000000"/>
          <w:sz w:val="20"/>
          <w:szCs w:val="22"/>
          <w:u w:val="single"/>
          <w:lang w:val="de-DE"/>
        </w:rPr>
      </w:pPr>
    </w:p>
    <w:p w:rsidR="00D86AF4" w:rsidRPr="000A0492" w:rsidRDefault="00AE7FD6" w:rsidP="00807404">
      <w:pPr>
        <w:jc w:val="both"/>
        <w:rPr>
          <w:b/>
          <w:sz w:val="20"/>
          <w:lang w:val="de-DE"/>
        </w:rPr>
      </w:pPr>
      <w:r w:rsidRPr="000A0492">
        <w:rPr>
          <w:b/>
          <w:sz w:val="20"/>
          <w:lang w:val="de-DE"/>
        </w:rPr>
        <w:t>Modularität</w:t>
      </w:r>
      <w:r w:rsidR="00496FF0">
        <w:rPr>
          <w:b/>
          <w:sz w:val="20"/>
          <w:lang w:val="de-DE"/>
        </w:rPr>
        <w:t>:</w:t>
      </w:r>
    </w:p>
    <w:p w:rsidR="000E3137" w:rsidRPr="000A0492" w:rsidRDefault="004E6904" w:rsidP="00344396">
      <w:pPr>
        <w:autoSpaceDE w:val="0"/>
        <w:autoSpaceDN w:val="0"/>
        <w:adjustRightInd w:val="0"/>
        <w:rPr>
          <w:rFonts w:cs="Arial"/>
          <w:sz w:val="20"/>
          <w:lang w:val="de-DE"/>
        </w:rPr>
      </w:pPr>
      <w:r w:rsidRPr="000A0492">
        <w:rPr>
          <w:rFonts w:cs="Arial"/>
          <w:noProof/>
          <w:color w:val="000000"/>
          <w:sz w:val="20"/>
          <w:szCs w:val="22"/>
          <w:lang w:val="es-PE" w:eastAsia="es-PE"/>
        </w:rPr>
        <w:drawing>
          <wp:anchor distT="0" distB="0" distL="114300" distR="114300" simplePos="0" relativeHeight="251716096" behindDoc="0" locked="0" layoutInCell="1" allowOverlap="1" wp14:anchorId="44BE65E9" wp14:editId="57586A8B">
            <wp:simplePos x="0" y="0"/>
            <wp:positionH relativeFrom="column">
              <wp:posOffset>4979670</wp:posOffset>
            </wp:positionH>
            <wp:positionV relativeFrom="paragraph">
              <wp:posOffset>12065</wp:posOffset>
            </wp:positionV>
            <wp:extent cx="1323975" cy="1171575"/>
            <wp:effectExtent l="0" t="0" r="9525" b="9525"/>
            <wp:wrapSquare wrapText="bothSides"/>
            <wp:docPr id="17" name="Picture 17" descr="I:\Common\Segment Marketing\Buying Guide\EN (English)\BR_Truck_Scale_Buyers_Guide_EN_v1.3 Folder\Links\13112009(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mmon\Segment Marketing\Buying Guide\EN (English)\BR_Truck_Scale_Buyers_Guide_EN_v1.3 Folder\Links\13112009(014).jpg"/>
                    <pic:cNvPicPr>
                      <a:picLocks noChangeAspect="1" noChangeArrowheads="1"/>
                    </pic:cNvPicPr>
                  </pic:nvPicPr>
                  <pic:blipFill rotWithShape="1">
                    <a:blip r:embed="rId19" cstate="screen">
                      <a:extLst>
                        <a:ext uri="{28A0092B-C50C-407E-A947-70E740481C1C}">
                          <a14:useLocalDpi xmlns:a14="http://schemas.microsoft.com/office/drawing/2010/main" val="0"/>
                        </a:ext>
                      </a:extLst>
                    </a:blip>
                    <a:srcRect l="9150"/>
                    <a:stretch/>
                  </pic:blipFill>
                  <pic:spPr bwMode="auto">
                    <a:xfrm>
                      <a:off x="0" y="0"/>
                      <a:ext cx="1323975" cy="1171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7FD6" w:rsidRPr="000A0492">
        <w:rPr>
          <w:rFonts w:cs="Arial"/>
          <w:sz w:val="20"/>
          <w:lang w:val="de-DE"/>
        </w:rPr>
        <w:t>Das durchdachte Produktdesign eröffnet der VT</w:t>
      </w:r>
      <w:r w:rsidR="004174CE">
        <w:rPr>
          <w:rFonts w:cs="Arial"/>
          <w:sz w:val="20"/>
          <w:lang w:val="de-DE"/>
        </w:rPr>
        <w:t>C205</w:t>
      </w:r>
      <w:r w:rsidR="00AE7FD6" w:rsidRPr="000A0492">
        <w:rPr>
          <w:rFonts w:cs="Arial"/>
          <w:sz w:val="20"/>
          <w:lang w:val="de-DE"/>
        </w:rPr>
        <w:t xml:space="preserve"> </w:t>
      </w:r>
      <w:proofErr w:type="spellStart"/>
      <w:r w:rsidR="00AE7FD6" w:rsidRPr="000A0492">
        <w:rPr>
          <w:rFonts w:cs="Arial"/>
          <w:sz w:val="20"/>
          <w:lang w:val="de-DE"/>
        </w:rPr>
        <w:t>Wägebrücke</w:t>
      </w:r>
      <w:proofErr w:type="spellEnd"/>
      <w:r w:rsidR="00AE7FD6" w:rsidRPr="000A0492">
        <w:rPr>
          <w:rFonts w:cs="Arial"/>
          <w:sz w:val="20"/>
          <w:lang w:val="de-DE"/>
        </w:rPr>
        <w:t xml:space="preserve"> eine breite Palette an Einsatzmöglichkeiten. Ob Überflur- oder Unterflurwaage, die robuste Bauweise und die damit einhergehende geringe Bauhöhe überlässt es Ihnen und Ihren speziellen Anforderungen für welche Bauweise Sie sich entscheiden. Die Standartmodule (4, 5 oder 6m lang) passen in einen ISO-Container und können je nach Bedarf bis zu einer maximalen Gesamtlänge von 48m kombiniert werden. Hohe Transportkosten wegen Überlänge bzw. –breite können somit vermieden werden</w:t>
      </w:r>
      <w:r w:rsidR="00AA7355" w:rsidRPr="000A0492">
        <w:rPr>
          <w:rFonts w:cs="Arial"/>
          <w:sz w:val="20"/>
          <w:lang w:val="de-DE"/>
        </w:rPr>
        <w:t>.</w:t>
      </w:r>
    </w:p>
    <w:p w:rsidR="00D86AF4" w:rsidRPr="000A0492" w:rsidRDefault="00D86AF4" w:rsidP="00807404">
      <w:pPr>
        <w:jc w:val="both"/>
        <w:rPr>
          <w:rFonts w:cs="Arial"/>
          <w:color w:val="000000"/>
          <w:sz w:val="20"/>
          <w:szCs w:val="22"/>
          <w:lang w:val="de-DE"/>
        </w:rPr>
      </w:pPr>
    </w:p>
    <w:p w:rsidR="00AE7FD6" w:rsidRPr="000A0492" w:rsidRDefault="00AE7FD6" w:rsidP="00AE7FD6">
      <w:pPr>
        <w:rPr>
          <w:b/>
          <w:sz w:val="20"/>
          <w:lang w:val="de-DE"/>
        </w:rPr>
      </w:pPr>
      <w:r w:rsidRPr="000A0492">
        <w:rPr>
          <w:b/>
          <w:sz w:val="20"/>
          <w:lang w:val="de-DE"/>
        </w:rPr>
        <w:t>Technische Daten</w:t>
      </w:r>
      <w:r w:rsidR="00496FF0">
        <w:rPr>
          <w:b/>
          <w:sz w:val="20"/>
          <w:lang w:val="de-DE"/>
        </w:rPr>
        <w:t xml:space="preserve"> der Wiegebrücke:</w:t>
      </w:r>
    </w:p>
    <w:p w:rsidR="00AE7FD6" w:rsidRPr="000A0492" w:rsidRDefault="00496FF0" w:rsidP="00AE7FD6">
      <w:pPr>
        <w:rPr>
          <w:rFonts w:cs="Arial"/>
          <w:color w:val="000000"/>
          <w:sz w:val="20"/>
          <w:szCs w:val="22"/>
          <w:lang w:val="de-DE"/>
        </w:rPr>
      </w:pPr>
      <w:r>
        <w:rPr>
          <w:rFonts w:cs="Arial"/>
          <w:color w:val="000000"/>
          <w:sz w:val="20"/>
          <w:szCs w:val="22"/>
          <w:lang w:val="de-DE"/>
        </w:rPr>
        <w:t>Standartmodullängen</w:t>
      </w:r>
      <w:r w:rsidR="00AE7FD6" w:rsidRPr="000A0492">
        <w:rPr>
          <w:rFonts w:cs="Arial"/>
          <w:color w:val="000000"/>
          <w:sz w:val="20"/>
          <w:szCs w:val="22"/>
          <w:lang w:val="de-DE"/>
        </w:rPr>
        <w:t>:</w:t>
      </w:r>
      <w:r w:rsidR="00AE7FD6" w:rsidRPr="000A0492">
        <w:rPr>
          <w:rFonts w:cs="Arial"/>
          <w:color w:val="000000"/>
          <w:sz w:val="20"/>
          <w:szCs w:val="22"/>
          <w:lang w:val="de-DE"/>
        </w:rPr>
        <w:tab/>
      </w:r>
      <w:r w:rsidR="00AE7FD6" w:rsidRPr="000A0492">
        <w:rPr>
          <w:rFonts w:cs="Arial"/>
          <w:color w:val="000000"/>
          <w:sz w:val="20"/>
          <w:szCs w:val="22"/>
          <w:lang w:val="de-DE"/>
        </w:rPr>
        <w:tab/>
        <w:t>4, 5 und 6m</w:t>
      </w:r>
      <w:r>
        <w:rPr>
          <w:rFonts w:cs="Arial"/>
          <w:color w:val="000000"/>
          <w:sz w:val="20"/>
          <w:szCs w:val="22"/>
          <w:lang w:val="de-DE"/>
        </w:rPr>
        <w:t xml:space="preserve"> Längen</w:t>
      </w:r>
    </w:p>
    <w:p w:rsidR="00AE7FD6" w:rsidRPr="000A0492" w:rsidRDefault="00496FF0" w:rsidP="00AE7FD6">
      <w:pPr>
        <w:rPr>
          <w:rFonts w:cs="Arial"/>
          <w:color w:val="000000"/>
          <w:sz w:val="20"/>
          <w:szCs w:val="22"/>
          <w:lang w:val="de-DE"/>
        </w:rPr>
      </w:pPr>
      <w:r>
        <w:rPr>
          <w:rFonts w:cs="Arial"/>
          <w:color w:val="000000"/>
          <w:sz w:val="20"/>
          <w:szCs w:val="22"/>
          <w:lang w:val="de-DE"/>
        </w:rPr>
        <w:t>Brücken</w:t>
      </w:r>
      <w:r w:rsidR="00AE7FD6" w:rsidRPr="000A0492">
        <w:rPr>
          <w:rFonts w:cs="Arial"/>
          <w:color w:val="000000"/>
          <w:sz w:val="20"/>
          <w:szCs w:val="22"/>
          <w:lang w:val="de-DE"/>
        </w:rPr>
        <w:t>breite:</w:t>
      </w:r>
      <w:r w:rsidR="00AE7FD6" w:rsidRPr="000A0492">
        <w:rPr>
          <w:rFonts w:cs="Arial"/>
          <w:color w:val="000000"/>
          <w:sz w:val="20"/>
          <w:szCs w:val="22"/>
          <w:lang w:val="de-DE"/>
        </w:rPr>
        <w:tab/>
      </w:r>
      <w:r w:rsidR="00AE7FD6" w:rsidRPr="000A0492">
        <w:rPr>
          <w:rFonts w:cs="Arial"/>
          <w:color w:val="000000"/>
          <w:sz w:val="20"/>
          <w:szCs w:val="22"/>
          <w:lang w:val="de-DE"/>
        </w:rPr>
        <w:tab/>
      </w:r>
      <w:r w:rsidR="00AE7FD6" w:rsidRPr="000A0492">
        <w:rPr>
          <w:rFonts w:cs="Arial"/>
          <w:color w:val="000000"/>
          <w:sz w:val="20"/>
          <w:szCs w:val="22"/>
          <w:lang w:val="de-DE"/>
        </w:rPr>
        <w:tab/>
        <w:t xml:space="preserve">3m </w:t>
      </w:r>
      <w:r>
        <w:rPr>
          <w:rFonts w:cs="Arial"/>
          <w:color w:val="000000"/>
          <w:sz w:val="20"/>
          <w:szCs w:val="22"/>
          <w:lang w:val="de-DE"/>
        </w:rPr>
        <w:t xml:space="preserve"> bzw. 3,0m </w:t>
      </w:r>
      <w:r w:rsidR="00AE7FD6" w:rsidRPr="000A0492">
        <w:rPr>
          <w:rFonts w:cs="Arial"/>
          <w:color w:val="000000"/>
          <w:sz w:val="20"/>
          <w:szCs w:val="22"/>
          <w:lang w:val="de-DE"/>
        </w:rPr>
        <w:t>(1,7m im Transportzustand)</w:t>
      </w:r>
    </w:p>
    <w:p w:rsidR="00AE7FD6" w:rsidRPr="000A0492" w:rsidRDefault="00AE7FD6" w:rsidP="00AE7FD6">
      <w:pPr>
        <w:rPr>
          <w:rFonts w:cs="Arial"/>
          <w:color w:val="000000"/>
          <w:sz w:val="20"/>
          <w:szCs w:val="22"/>
          <w:lang w:val="de-DE"/>
        </w:rPr>
      </w:pPr>
      <w:r w:rsidRPr="000A0492">
        <w:rPr>
          <w:rFonts w:cs="Arial"/>
          <w:color w:val="000000"/>
          <w:sz w:val="20"/>
          <w:szCs w:val="22"/>
          <w:lang w:val="de-DE"/>
        </w:rPr>
        <w:t>Brückenbodenstärke:</w:t>
      </w:r>
      <w:r w:rsidRPr="000A0492">
        <w:rPr>
          <w:rFonts w:cs="Arial"/>
          <w:color w:val="000000"/>
          <w:sz w:val="20"/>
          <w:szCs w:val="22"/>
          <w:lang w:val="de-DE"/>
        </w:rPr>
        <w:tab/>
      </w:r>
      <w:r w:rsidRPr="000A0492">
        <w:rPr>
          <w:rFonts w:cs="Arial"/>
          <w:color w:val="000000"/>
          <w:sz w:val="20"/>
          <w:szCs w:val="22"/>
          <w:lang w:val="de-DE"/>
        </w:rPr>
        <w:tab/>
        <w:t>30cm, installiert 41cm</w:t>
      </w:r>
    </w:p>
    <w:p w:rsidR="00AE7FD6" w:rsidRPr="000A0492" w:rsidRDefault="00AE7FD6" w:rsidP="00AE7FD6">
      <w:pPr>
        <w:rPr>
          <w:rFonts w:cs="Arial"/>
          <w:color w:val="000000"/>
          <w:sz w:val="20"/>
          <w:szCs w:val="22"/>
          <w:lang w:val="de-DE"/>
        </w:rPr>
      </w:pPr>
      <w:r w:rsidRPr="000A0492">
        <w:rPr>
          <w:rFonts w:cs="Arial"/>
          <w:color w:val="000000"/>
          <w:sz w:val="20"/>
          <w:szCs w:val="22"/>
          <w:lang w:val="de-DE"/>
        </w:rPr>
        <w:t>Waagenlänge:</w:t>
      </w:r>
      <w:r w:rsidRPr="000A0492">
        <w:rPr>
          <w:rFonts w:cs="Arial"/>
          <w:color w:val="000000"/>
          <w:sz w:val="20"/>
          <w:szCs w:val="22"/>
          <w:lang w:val="de-DE"/>
        </w:rPr>
        <w:tab/>
      </w:r>
      <w:r w:rsidRPr="000A0492">
        <w:rPr>
          <w:rFonts w:cs="Arial"/>
          <w:color w:val="000000"/>
          <w:sz w:val="20"/>
          <w:szCs w:val="22"/>
          <w:lang w:val="de-DE"/>
        </w:rPr>
        <w:tab/>
      </w:r>
      <w:r w:rsidRPr="000A0492">
        <w:rPr>
          <w:rFonts w:cs="Arial"/>
          <w:color w:val="000000"/>
          <w:sz w:val="20"/>
          <w:szCs w:val="22"/>
          <w:lang w:val="de-DE"/>
        </w:rPr>
        <w:tab/>
        <w:t>4 bis 48m</w:t>
      </w:r>
    </w:p>
    <w:p w:rsidR="00AE7FD6" w:rsidRPr="000A0492" w:rsidRDefault="00AE7FD6" w:rsidP="00AE7FD6">
      <w:pPr>
        <w:rPr>
          <w:rFonts w:cs="Arial"/>
          <w:color w:val="000000"/>
          <w:sz w:val="20"/>
          <w:szCs w:val="22"/>
          <w:lang w:val="de-DE"/>
        </w:rPr>
      </w:pPr>
      <w:r w:rsidRPr="000A0492">
        <w:rPr>
          <w:rFonts w:cs="Arial"/>
          <w:color w:val="000000"/>
          <w:sz w:val="20"/>
          <w:szCs w:val="22"/>
          <w:lang w:val="de-DE"/>
        </w:rPr>
        <w:t>Fundamentarten:</w:t>
      </w:r>
      <w:r w:rsidRPr="000A0492">
        <w:rPr>
          <w:rFonts w:cs="Arial"/>
          <w:color w:val="000000"/>
          <w:sz w:val="20"/>
          <w:szCs w:val="22"/>
          <w:lang w:val="de-DE"/>
        </w:rPr>
        <w:tab/>
      </w:r>
      <w:r w:rsidRPr="000A0492">
        <w:rPr>
          <w:rFonts w:cs="Arial"/>
          <w:color w:val="000000"/>
          <w:sz w:val="20"/>
          <w:szCs w:val="22"/>
          <w:lang w:val="de-DE"/>
        </w:rPr>
        <w:tab/>
        <w:t>Boden-, Flachgruben- oder Tiefgrubeninstallation</w:t>
      </w:r>
    </w:p>
    <w:p w:rsidR="00AE7FD6" w:rsidRPr="000A0492" w:rsidRDefault="00AE7FD6" w:rsidP="00AE7FD6">
      <w:pPr>
        <w:rPr>
          <w:rFonts w:cs="Arial"/>
          <w:color w:val="000000"/>
          <w:sz w:val="20"/>
          <w:szCs w:val="22"/>
          <w:lang w:val="de-DE"/>
        </w:rPr>
      </w:pPr>
      <w:r w:rsidRPr="000A0492">
        <w:rPr>
          <w:rFonts w:cs="Arial"/>
          <w:color w:val="000000"/>
          <w:sz w:val="20"/>
          <w:szCs w:val="22"/>
          <w:lang w:val="de-DE"/>
        </w:rPr>
        <w:t>Konstruktion:</w:t>
      </w:r>
      <w:r w:rsidRPr="000A0492">
        <w:rPr>
          <w:rFonts w:cs="Arial"/>
          <w:color w:val="000000"/>
          <w:sz w:val="20"/>
          <w:szCs w:val="22"/>
          <w:lang w:val="de-DE"/>
        </w:rPr>
        <w:tab/>
      </w:r>
      <w:r w:rsidRPr="000A0492">
        <w:rPr>
          <w:rFonts w:cs="Arial"/>
          <w:color w:val="000000"/>
          <w:sz w:val="20"/>
          <w:szCs w:val="22"/>
          <w:lang w:val="de-DE"/>
        </w:rPr>
        <w:tab/>
      </w:r>
      <w:r w:rsidRPr="000A0492">
        <w:rPr>
          <w:rFonts w:cs="Arial"/>
          <w:color w:val="000000"/>
          <w:sz w:val="20"/>
          <w:szCs w:val="22"/>
          <w:lang w:val="de-DE"/>
        </w:rPr>
        <w:tab/>
        <w:t xml:space="preserve">Orthotroper Stahl - durchgehend geschweißte </w:t>
      </w:r>
    </w:p>
    <w:p w:rsidR="00AE7FD6" w:rsidRPr="000A0492" w:rsidRDefault="00AE7FD6" w:rsidP="00AE7FD6">
      <w:pPr>
        <w:ind w:left="2160" w:firstLine="720"/>
        <w:rPr>
          <w:rFonts w:cs="Arial"/>
          <w:color w:val="000000"/>
          <w:sz w:val="20"/>
          <w:szCs w:val="22"/>
          <w:lang w:val="de-DE"/>
        </w:rPr>
      </w:pPr>
      <w:r w:rsidRPr="000A0492">
        <w:rPr>
          <w:rFonts w:cs="Arial"/>
          <w:color w:val="000000"/>
          <w:sz w:val="20"/>
          <w:szCs w:val="22"/>
          <w:lang w:val="de-DE"/>
        </w:rPr>
        <w:t>Rippenkonstruktion</w:t>
      </w:r>
    </w:p>
    <w:p w:rsidR="00AE7FD6" w:rsidRPr="000A0492" w:rsidRDefault="00496FF0" w:rsidP="00AE7FD6">
      <w:pPr>
        <w:rPr>
          <w:rFonts w:cs="Arial"/>
          <w:color w:val="000000"/>
          <w:sz w:val="20"/>
          <w:szCs w:val="22"/>
          <w:lang w:val="de-DE"/>
        </w:rPr>
      </w:pPr>
      <w:r>
        <w:rPr>
          <w:rFonts w:cs="Arial"/>
          <w:color w:val="000000"/>
          <w:sz w:val="20"/>
          <w:szCs w:val="22"/>
          <w:lang w:val="de-DE"/>
        </w:rPr>
        <w:t>Brückenoberfläche</w:t>
      </w:r>
      <w:r w:rsidR="00AE7FD6" w:rsidRPr="000A0492">
        <w:rPr>
          <w:rFonts w:cs="Arial"/>
          <w:color w:val="000000"/>
          <w:sz w:val="20"/>
          <w:szCs w:val="22"/>
          <w:lang w:val="de-DE"/>
        </w:rPr>
        <w:t xml:space="preserve">: </w:t>
      </w:r>
      <w:r w:rsidR="00AE7FD6" w:rsidRPr="000A0492">
        <w:rPr>
          <w:rFonts w:cs="Arial"/>
          <w:color w:val="000000"/>
          <w:sz w:val="20"/>
          <w:szCs w:val="22"/>
          <w:lang w:val="de-DE"/>
        </w:rPr>
        <w:tab/>
      </w:r>
      <w:r w:rsidR="00AE7FD6" w:rsidRPr="000A0492">
        <w:rPr>
          <w:rFonts w:cs="Arial"/>
          <w:color w:val="000000"/>
          <w:sz w:val="20"/>
          <w:szCs w:val="22"/>
          <w:lang w:val="de-DE"/>
        </w:rPr>
        <w:tab/>
        <w:t>Riffelblech</w:t>
      </w:r>
    </w:p>
    <w:p w:rsidR="00AE7FD6" w:rsidRPr="000A0492" w:rsidRDefault="00AE7FD6" w:rsidP="00AE7FD6">
      <w:pPr>
        <w:rPr>
          <w:rFonts w:cs="Arial"/>
          <w:color w:val="000000"/>
          <w:sz w:val="20"/>
          <w:szCs w:val="22"/>
          <w:lang w:val="de-DE"/>
        </w:rPr>
      </w:pPr>
      <w:r w:rsidRPr="000A0492">
        <w:rPr>
          <w:rFonts w:cs="Arial"/>
          <w:color w:val="000000"/>
          <w:sz w:val="20"/>
          <w:szCs w:val="22"/>
          <w:lang w:val="de-DE"/>
        </w:rPr>
        <w:t>Stahlschutzlackierung:</w:t>
      </w:r>
      <w:r w:rsidRPr="000A0492">
        <w:rPr>
          <w:rFonts w:cs="Arial"/>
          <w:color w:val="000000"/>
          <w:sz w:val="20"/>
          <w:szCs w:val="22"/>
          <w:lang w:val="de-DE"/>
        </w:rPr>
        <w:tab/>
      </w:r>
      <w:r w:rsidRPr="000A0492">
        <w:rPr>
          <w:rFonts w:cs="Arial"/>
          <w:color w:val="000000"/>
          <w:sz w:val="20"/>
          <w:szCs w:val="22"/>
          <w:lang w:val="de-DE"/>
        </w:rPr>
        <w:tab/>
      </w:r>
      <w:r w:rsidR="004174CE">
        <w:rPr>
          <w:rFonts w:cs="Arial"/>
          <w:color w:val="000000"/>
          <w:sz w:val="20"/>
          <w:szCs w:val="22"/>
          <w:lang w:val="de-DE"/>
        </w:rPr>
        <w:t xml:space="preserve">Verzichten </w:t>
      </w:r>
      <w:r w:rsidR="00CA52C0">
        <w:rPr>
          <w:rFonts w:cs="Arial"/>
          <w:color w:val="000000"/>
          <w:sz w:val="20"/>
          <w:szCs w:val="22"/>
          <w:lang w:val="de-DE"/>
        </w:rPr>
        <w:t xml:space="preserve">end Teile, </w:t>
      </w:r>
      <w:r w:rsidRPr="000A0492">
        <w:rPr>
          <w:rFonts w:cs="Arial"/>
          <w:color w:val="000000"/>
          <w:sz w:val="20"/>
          <w:szCs w:val="22"/>
          <w:lang w:val="de-DE"/>
        </w:rPr>
        <w:t>Acryl-Epoxid-Einbrennlackierung RAL7038</w:t>
      </w:r>
    </w:p>
    <w:p w:rsidR="00AE7FD6" w:rsidRPr="000A0492" w:rsidRDefault="00AE7FD6" w:rsidP="00AE7FD6">
      <w:pPr>
        <w:rPr>
          <w:rFonts w:cs="Arial"/>
          <w:color w:val="000000"/>
          <w:sz w:val="20"/>
          <w:szCs w:val="22"/>
          <w:lang w:val="de-DE"/>
        </w:rPr>
      </w:pPr>
      <w:r w:rsidRPr="000A0492">
        <w:rPr>
          <w:rFonts w:cs="Arial"/>
          <w:color w:val="000000"/>
          <w:sz w:val="20"/>
          <w:szCs w:val="22"/>
          <w:lang w:val="de-DE"/>
        </w:rPr>
        <w:t>Kapazität 16/18/24m</w:t>
      </w:r>
      <w:r w:rsidR="00496FF0">
        <w:rPr>
          <w:rFonts w:cs="Arial"/>
          <w:color w:val="000000"/>
          <w:sz w:val="20"/>
          <w:szCs w:val="22"/>
          <w:lang w:val="de-DE"/>
        </w:rPr>
        <w:t xml:space="preserve"> - längen:</w:t>
      </w:r>
      <w:r w:rsidR="00496FF0">
        <w:rPr>
          <w:rFonts w:cs="Arial"/>
          <w:color w:val="000000"/>
          <w:sz w:val="20"/>
          <w:szCs w:val="22"/>
          <w:lang w:val="de-DE"/>
        </w:rPr>
        <w:tab/>
      </w:r>
      <w:r w:rsidRPr="000A0492">
        <w:rPr>
          <w:rFonts w:cs="Arial"/>
          <w:color w:val="000000"/>
          <w:sz w:val="20"/>
          <w:szCs w:val="22"/>
          <w:lang w:val="de-DE"/>
        </w:rPr>
        <w:t>50/60/80t</w:t>
      </w:r>
    </w:p>
    <w:p w:rsidR="00142AEA" w:rsidRPr="000A0492" w:rsidRDefault="00AE7FD6">
      <w:pPr>
        <w:rPr>
          <w:rFonts w:cs="Arial"/>
          <w:sz w:val="20"/>
          <w:lang w:val="de-DE"/>
        </w:rPr>
      </w:pPr>
      <w:r w:rsidRPr="000A0492">
        <w:rPr>
          <w:rFonts w:cs="Arial"/>
          <w:color w:val="000000"/>
          <w:sz w:val="20"/>
          <w:szCs w:val="22"/>
          <w:lang w:val="de-DE"/>
        </w:rPr>
        <w:t>Nennachslast:</w:t>
      </w:r>
      <w:r w:rsidRPr="000A0492">
        <w:rPr>
          <w:rFonts w:cs="Arial"/>
          <w:color w:val="000000"/>
          <w:sz w:val="20"/>
          <w:szCs w:val="22"/>
          <w:lang w:val="de-DE"/>
        </w:rPr>
        <w:tab/>
      </w:r>
      <w:r w:rsidRPr="000A0492">
        <w:rPr>
          <w:rFonts w:cs="Arial"/>
          <w:color w:val="000000"/>
          <w:sz w:val="20"/>
          <w:szCs w:val="22"/>
          <w:lang w:val="de-DE"/>
        </w:rPr>
        <w:tab/>
      </w:r>
      <w:r w:rsidRPr="000A0492">
        <w:rPr>
          <w:rFonts w:cs="Arial"/>
          <w:color w:val="000000"/>
          <w:sz w:val="20"/>
          <w:szCs w:val="22"/>
          <w:lang w:val="de-DE"/>
        </w:rPr>
        <w:tab/>
        <w:t>28-t-Doppeltandemachse (DTA)</w:t>
      </w:r>
      <w:r w:rsidR="00142AEA" w:rsidRPr="000A0492">
        <w:rPr>
          <w:rFonts w:cs="Arial"/>
          <w:sz w:val="20"/>
          <w:lang w:val="de-DE"/>
        </w:rPr>
        <w:br w:type="page"/>
      </w:r>
    </w:p>
    <w:p w:rsidR="00E1146F" w:rsidRPr="000A0492" w:rsidRDefault="00102B6C" w:rsidP="009C1659">
      <w:pPr>
        <w:pStyle w:val="Heading2"/>
      </w:pPr>
      <w:bookmarkStart w:id="21" w:name="_Toc445323773"/>
      <w:bookmarkStart w:id="22" w:name="_Toc447181761"/>
      <w:bookmarkStart w:id="23" w:name="_Toc445287216"/>
      <w:bookmarkStart w:id="24" w:name="_Toc447627733"/>
      <w:r w:rsidRPr="000A0492">
        <w:t xml:space="preserve">POWERCELL PDX </w:t>
      </w:r>
      <w:bookmarkEnd w:id="21"/>
      <w:bookmarkEnd w:id="22"/>
      <w:r w:rsidR="00F9093A" w:rsidRPr="000A0492">
        <w:t>Wägezellen</w:t>
      </w:r>
      <w:bookmarkEnd w:id="23"/>
      <w:bookmarkEnd w:id="24"/>
    </w:p>
    <w:p w:rsidR="00467D55" w:rsidRPr="000A0492" w:rsidRDefault="00467D55" w:rsidP="00807404">
      <w:pPr>
        <w:jc w:val="both"/>
        <w:rPr>
          <w:rFonts w:cs="Arial"/>
          <w:sz w:val="20"/>
          <w:highlight w:val="yellow"/>
          <w:lang w:val="de-DE"/>
        </w:rPr>
      </w:pPr>
    </w:p>
    <w:p w:rsidR="001E1EF3" w:rsidRPr="000A0492" w:rsidRDefault="00F14EE5" w:rsidP="00344396">
      <w:pPr>
        <w:rPr>
          <w:rFonts w:cs="Arial"/>
          <w:sz w:val="20"/>
          <w:lang w:val="de-DE"/>
        </w:rPr>
      </w:pPr>
      <w:r w:rsidRPr="000A0492">
        <w:rPr>
          <w:rFonts w:cs="Arial"/>
          <w:sz w:val="20"/>
          <w:highlight w:val="yellow"/>
          <w:lang w:val="de-DE"/>
        </w:rPr>
        <w:t xml:space="preserve">[PARTNER NAME </w:t>
      </w:r>
      <w:r w:rsidR="00E773DB" w:rsidRPr="000A0492">
        <w:rPr>
          <w:rFonts w:cs="Arial"/>
          <w:sz w:val="20"/>
          <w:highlight w:val="yellow"/>
          <w:lang w:val="de-DE"/>
        </w:rPr>
        <w:t>und/oder</w:t>
      </w:r>
      <w:r w:rsidRPr="000A0492">
        <w:rPr>
          <w:rFonts w:cs="Arial"/>
          <w:sz w:val="20"/>
          <w:highlight w:val="yellow"/>
          <w:lang w:val="de-DE"/>
        </w:rPr>
        <w:t xml:space="preserve"> METTLER TOLEDO]</w:t>
      </w:r>
      <w:r w:rsidR="005C7009" w:rsidRPr="000A0492">
        <w:rPr>
          <w:rFonts w:cs="Arial"/>
          <w:sz w:val="20"/>
          <w:lang w:val="de-DE"/>
        </w:rPr>
        <w:t xml:space="preserve"> </w:t>
      </w:r>
      <w:r w:rsidR="00AE7FD6" w:rsidRPr="000A0492">
        <w:rPr>
          <w:rFonts w:cs="Arial"/>
          <w:sz w:val="20"/>
          <w:lang w:val="de-DE"/>
        </w:rPr>
        <w:t>Wägebrücken sind sowohl mit traditionellen analogen Wägezellen, als auch den neuen digitalen POWERCELL PDX Wägezellen kompatibel. Letztere</w:t>
      </w:r>
      <w:r w:rsidR="00496FF0">
        <w:rPr>
          <w:rFonts w:cs="Arial"/>
          <w:sz w:val="20"/>
          <w:lang w:val="de-DE"/>
        </w:rPr>
        <w:t xml:space="preserve"> Technologie hat </w:t>
      </w:r>
      <w:r w:rsidR="00AE7FD6" w:rsidRPr="000A0492">
        <w:rPr>
          <w:rFonts w:cs="Arial"/>
          <w:sz w:val="20"/>
          <w:lang w:val="de-DE"/>
        </w:rPr>
        <w:t xml:space="preserve"> zahlreiche Vorteile mit sich und werden in diesem Angebot berücksichtigt</w:t>
      </w:r>
      <w:r w:rsidR="00D47085" w:rsidRPr="000A0492">
        <w:rPr>
          <w:rFonts w:cs="Arial"/>
          <w:sz w:val="20"/>
          <w:lang w:val="de-DE"/>
        </w:rPr>
        <w:t>.</w:t>
      </w:r>
    </w:p>
    <w:p w:rsidR="00102B6C" w:rsidRPr="000A0492" w:rsidRDefault="00102B6C" w:rsidP="00807404">
      <w:pPr>
        <w:jc w:val="both"/>
        <w:rPr>
          <w:rFonts w:cs="Arial"/>
          <w:sz w:val="20"/>
          <w:lang w:val="de-DE"/>
        </w:rPr>
      </w:pPr>
    </w:p>
    <w:p w:rsidR="00102B6C" w:rsidRPr="000A0492" w:rsidRDefault="00AE7FD6" w:rsidP="00102B6C">
      <w:pPr>
        <w:rPr>
          <w:b/>
          <w:bCs/>
          <w:sz w:val="20"/>
          <w:lang w:val="de-DE"/>
        </w:rPr>
      </w:pPr>
      <w:r w:rsidRPr="000A0492">
        <w:rPr>
          <w:b/>
          <w:sz w:val="20"/>
          <w:lang w:val="de-DE"/>
        </w:rPr>
        <w:t>Genauigkeitsvorteil: Statistisch überprüfte Schlussfolgerungen</w:t>
      </w:r>
    </w:p>
    <w:p w:rsidR="005F3ABF" w:rsidRPr="000A0492" w:rsidRDefault="00C10573" w:rsidP="00102B6C">
      <w:pPr>
        <w:rPr>
          <w:b/>
          <w:bCs/>
          <w:color w:val="00B050"/>
          <w:lang w:val="de-DE"/>
        </w:rPr>
      </w:pPr>
      <w:r w:rsidRPr="000A0492">
        <w:rPr>
          <w:b/>
          <w:bCs/>
          <w:noProof/>
          <w:color w:val="00B050"/>
          <w:lang w:val="es-PE" w:eastAsia="es-PE"/>
        </w:rPr>
        <mc:AlternateContent>
          <mc:Choice Requires="wps">
            <w:drawing>
              <wp:anchor distT="0" distB="0" distL="114300" distR="114300" simplePos="0" relativeHeight="251744768" behindDoc="0" locked="0" layoutInCell="1" allowOverlap="1" wp14:anchorId="75FC3A99" wp14:editId="6860F332">
                <wp:simplePos x="0" y="0"/>
                <wp:positionH relativeFrom="column">
                  <wp:posOffset>3948</wp:posOffset>
                </wp:positionH>
                <wp:positionV relativeFrom="paragraph">
                  <wp:posOffset>2347</wp:posOffset>
                </wp:positionV>
                <wp:extent cx="8535866" cy="488632"/>
                <wp:effectExtent l="0" t="0" r="17780" b="6985"/>
                <wp:wrapNone/>
                <wp:docPr id="33690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35866" cy="48863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174CE" w:rsidRPr="0084389E" w:rsidRDefault="004174CE" w:rsidP="00C10573">
                            <w:pPr>
                              <w:pStyle w:val="NormalWeb"/>
                              <w:spacing w:before="0" w:beforeAutospacing="0" w:after="0" w:afterAutospacing="0"/>
                              <w:ind w:left="720"/>
                              <w:textAlignment w:val="baseline"/>
                              <w:rPr>
                                <w:rFonts w:ascii="Arial" w:hAnsi="Arial" w:cs="Arial"/>
                                <w:color w:val="00279F" w:themeColor="text2"/>
                                <w:lang w:val="de-CH"/>
                              </w:rPr>
                            </w:pPr>
                            <w:r w:rsidRPr="007C1BB6">
                              <w:rPr>
                                <w:rFonts w:ascii="Arial" w:hAnsi="Arial" w:cs="Arial"/>
                                <w:b/>
                                <w:bCs/>
                                <w:color w:val="00279F" w:themeColor="text2"/>
                                <w:kern w:val="24"/>
                                <w:lang w:val="de-AT"/>
                              </w:rPr>
                              <w:t>Analog</w:t>
                            </w:r>
                            <w:r w:rsidRPr="0084389E">
                              <w:rPr>
                                <w:rFonts w:ascii="Arial" w:hAnsi="Arial" w:cs="Arial"/>
                                <w:b/>
                                <w:bCs/>
                                <w:color w:val="00279F" w:themeColor="text2"/>
                                <w:kern w:val="24"/>
                                <w:lang w:val="de-CH"/>
                              </w:rPr>
                              <w:tab/>
                            </w:r>
                            <w:r w:rsidRPr="0084389E">
                              <w:rPr>
                                <w:rFonts w:ascii="Arial" w:hAnsi="Arial" w:cs="Arial"/>
                                <w:b/>
                                <w:bCs/>
                                <w:color w:val="00279F" w:themeColor="text2"/>
                                <w:kern w:val="24"/>
                                <w:lang w:val="de-CH"/>
                              </w:rPr>
                              <w:tab/>
                              <w:t xml:space="preserve"> </w:t>
                            </w:r>
                            <w:r w:rsidRPr="0084389E">
                              <w:rPr>
                                <w:rFonts w:ascii="Arial" w:hAnsi="Arial" w:cs="Arial"/>
                                <w:b/>
                                <w:bCs/>
                                <w:color w:val="00279F" w:themeColor="text2"/>
                                <w:kern w:val="24"/>
                                <w:lang w:val="de-CH"/>
                              </w:rPr>
                              <w:tab/>
                              <w:t xml:space="preserve">    Digital </w:t>
                            </w:r>
                            <w:r w:rsidRPr="0084389E">
                              <w:rPr>
                                <w:rFonts w:ascii="Arial" w:hAnsi="Arial" w:cs="Arial"/>
                                <w:b/>
                                <w:bCs/>
                                <w:color w:val="00279F" w:themeColor="text2"/>
                                <w:kern w:val="24"/>
                                <w:lang w:val="de-CH"/>
                              </w:rPr>
                              <w:tab/>
                              <w:t xml:space="preserve">  </w:t>
                            </w:r>
                            <w:r w:rsidRPr="0084389E">
                              <w:rPr>
                                <w:rFonts w:ascii="Arial" w:hAnsi="Arial" w:cs="Arial"/>
                                <w:b/>
                                <w:bCs/>
                                <w:color w:val="00279F" w:themeColor="text2"/>
                                <w:kern w:val="24"/>
                                <w:lang w:val="de-CH"/>
                              </w:rPr>
                              <w:tab/>
                            </w:r>
                            <w:r w:rsidRPr="0084389E">
                              <w:rPr>
                                <w:rFonts w:ascii="Arial" w:hAnsi="Arial" w:cs="Arial"/>
                                <w:b/>
                                <w:bCs/>
                                <w:color w:val="00279F" w:themeColor="text2"/>
                                <w:kern w:val="24"/>
                                <w:lang w:val="de-CH"/>
                              </w:rPr>
                              <w:tab/>
                              <w:t xml:space="preserve">         POWERCELL™</w:t>
                            </w:r>
                          </w:p>
                          <w:p w:rsidR="004174CE" w:rsidRPr="0084389E" w:rsidRDefault="004174CE" w:rsidP="00C10573">
                            <w:pPr>
                              <w:pStyle w:val="NormalWeb"/>
                              <w:spacing w:before="0" w:beforeAutospacing="0" w:after="0" w:afterAutospacing="0"/>
                              <w:ind w:left="720"/>
                              <w:textAlignment w:val="baseline"/>
                              <w:rPr>
                                <w:rFonts w:ascii="Arial" w:hAnsi="Arial" w:cs="Arial"/>
                                <w:color w:val="00279F" w:themeColor="text2"/>
                                <w:lang w:val="de-CH"/>
                              </w:rPr>
                            </w:pPr>
                            <w:r w:rsidRPr="0084389E">
                              <w:rPr>
                                <w:rFonts w:ascii="Arial" w:hAnsi="Arial" w:cs="Arial"/>
                                <w:b/>
                                <w:bCs/>
                                <w:color w:val="00279F" w:themeColor="text2"/>
                                <w:kern w:val="24"/>
                                <w:position w:val="7"/>
                                <w:vertAlign w:val="subscript"/>
                                <w:lang w:val="de-CH"/>
                              </w:rPr>
                              <w:t xml:space="preserve"> </w:t>
                            </w:r>
                            <w:r w:rsidRPr="0084389E">
                              <w:rPr>
                                <w:rFonts w:ascii="Arial" w:hAnsi="Arial" w:cs="Arial"/>
                                <w:b/>
                                <w:bCs/>
                                <w:color w:val="00279F" w:themeColor="text2"/>
                                <w:kern w:val="24"/>
                                <w:vertAlign w:val="subscript"/>
                                <w:lang w:val="de-CH"/>
                              </w:rPr>
                              <w:t xml:space="preserve">     </w:t>
                            </w:r>
                            <w:r w:rsidRPr="0084389E">
                              <w:rPr>
                                <w:rFonts w:ascii="Arial" w:hAnsi="Arial" w:cs="Arial"/>
                                <w:b/>
                                <w:bCs/>
                                <w:color w:val="00279F" w:themeColor="text2"/>
                                <w:kern w:val="24"/>
                                <w:position w:val="7"/>
                                <w:vertAlign w:val="subscript"/>
                                <w:lang w:val="de-CH"/>
                              </w:rPr>
                              <w:tab/>
                            </w:r>
                            <w:r w:rsidRPr="0084389E">
                              <w:rPr>
                                <w:rFonts w:ascii="Arial" w:hAnsi="Arial" w:cs="Arial"/>
                                <w:b/>
                                <w:bCs/>
                                <w:color w:val="00279F" w:themeColor="text2"/>
                                <w:kern w:val="24"/>
                                <w:position w:val="7"/>
                                <w:vertAlign w:val="subscript"/>
                                <w:lang w:val="de-CH"/>
                              </w:rPr>
                              <w:tab/>
                            </w:r>
                            <w:r w:rsidRPr="0084389E">
                              <w:rPr>
                                <w:rFonts w:ascii="Arial" w:hAnsi="Arial" w:cs="Arial"/>
                                <w:b/>
                                <w:bCs/>
                                <w:color w:val="00279F" w:themeColor="text2"/>
                                <w:kern w:val="24"/>
                                <w:position w:val="7"/>
                                <w:vertAlign w:val="subscript"/>
                                <w:lang w:val="de-CH"/>
                              </w:rPr>
                              <w:tab/>
                            </w:r>
                            <w:r w:rsidRPr="0084389E">
                              <w:rPr>
                                <w:rFonts w:ascii="Arial" w:hAnsi="Arial" w:cs="Arial"/>
                                <w:b/>
                                <w:bCs/>
                                <w:color w:val="00279F" w:themeColor="text2"/>
                                <w:kern w:val="24"/>
                                <w:position w:val="7"/>
                                <w:vertAlign w:val="subscript"/>
                                <w:lang w:val="de-CH"/>
                              </w:rPr>
                              <w:tab/>
                            </w:r>
                            <w:r w:rsidRPr="0084389E">
                              <w:rPr>
                                <w:rFonts w:ascii="Arial" w:hAnsi="Arial" w:cs="Arial"/>
                                <w:b/>
                                <w:bCs/>
                                <w:color w:val="00279F" w:themeColor="text2"/>
                                <w:kern w:val="24"/>
                                <w:position w:val="7"/>
                                <w:vertAlign w:val="subscript"/>
                                <w:lang w:val="de-CH"/>
                              </w:rPr>
                              <w:tab/>
                            </w:r>
                            <w:r w:rsidRPr="0084389E">
                              <w:rPr>
                                <w:rFonts w:ascii="Arial" w:hAnsi="Arial" w:cs="Arial"/>
                                <w:b/>
                                <w:bCs/>
                                <w:color w:val="00279F" w:themeColor="text2"/>
                                <w:kern w:val="24"/>
                                <w:position w:val="7"/>
                                <w:vertAlign w:val="subscript"/>
                                <w:lang w:val="de-CH"/>
                              </w:rPr>
                              <w:tab/>
                            </w:r>
                            <w:r w:rsidRPr="0084389E">
                              <w:rPr>
                                <w:rFonts w:ascii="Arial" w:hAnsi="Arial" w:cs="Arial"/>
                                <w:b/>
                                <w:bCs/>
                                <w:color w:val="00279F" w:themeColor="text2"/>
                                <w:kern w:val="24"/>
                                <w:position w:val="7"/>
                                <w:vertAlign w:val="subscript"/>
                                <w:lang w:val="de-CH"/>
                              </w:rPr>
                              <w:tab/>
                            </w:r>
                            <w:r w:rsidRPr="0084389E">
                              <w:rPr>
                                <w:rFonts w:ascii="Arial" w:hAnsi="Arial" w:cs="Arial"/>
                                <w:b/>
                                <w:bCs/>
                                <w:color w:val="00279F" w:themeColor="text2"/>
                                <w:kern w:val="24"/>
                                <w:position w:val="7"/>
                                <w:lang w:val="de-CH"/>
                              </w:rPr>
                              <w:tab/>
                              <w:t xml:space="preserve">    </w:t>
                            </w:r>
                            <w:r w:rsidRPr="0084389E">
                              <w:rPr>
                                <w:rFonts w:ascii="Arial" w:hAnsi="Arial" w:cs="Arial"/>
                                <w:b/>
                                <w:bCs/>
                                <w:color w:val="00279F" w:themeColor="text2"/>
                                <w:kern w:val="24"/>
                                <w:lang w:val="de-CH"/>
                              </w:rPr>
                              <w:t xml:space="preserve"> </w:t>
                            </w:r>
                            <w:r w:rsidRPr="007C1BB6">
                              <w:rPr>
                                <w:rFonts w:ascii="Arial" w:hAnsi="Arial" w:cs="Arial"/>
                                <w:b/>
                                <w:bCs/>
                                <w:color w:val="00279F" w:themeColor="text2"/>
                                <w:kern w:val="24"/>
                                <w:lang w:val="de-AT"/>
                              </w:rPr>
                              <w:t>(Digitale</w:t>
                            </w:r>
                            <w:r w:rsidRPr="0084389E">
                              <w:rPr>
                                <w:rFonts w:ascii="Arial" w:hAnsi="Arial" w:cs="Arial"/>
                                <w:b/>
                                <w:bCs/>
                                <w:color w:val="00279F" w:themeColor="text2"/>
                                <w:kern w:val="24"/>
                                <w:lang w:val="de-CH"/>
                              </w:rPr>
                              <w:t xml:space="preserve"> Wägezelle)</w:t>
                            </w:r>
                          </w:p>
                        </w:txbxContent>
                      </wps:txbx>
                      <wps:bodyPr lIns="0" tIns="0" rIns="0" bIns="0" anchor="b"/>
                    </wps:wsp>
                  </a:graphicData>
                </a:graphic>
                <wp14:sizeRelH relativeFrom="page">
                  <wp14:pctWidth>0</wp14:pctWidth>
                </wp14:sizeRelH>
                <wp14:sizeRelV relativeFrom="page">
                  <wp14:pctHeight>0</wp14:pctHeight>
                </wp14:sizeRelV>
              </wp:anchor>
            </w:drawing>
          </mc:Choice>
          <mc:Fallback>
            <w:pict>
              <v:rect id="Rectangle 6" o:spid="_x0000_s1029" style="position:absolute;margin-left:.3pt;margin-top:.2pt;width:672.1pt;height:38.4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" filled="f" fillcolor="#390 [3204]" stroked="f" strokecolor="black [3213]" strokeweight="1pt">
                <v:shadow color="#eeece1 [3214]"/>
                <v:textbox inset="0,0,0,0">
                  <w:txbxContent>
                    <w:p w:rsidR="004174CE" w:rsidRPr="0084389E" w:rsidRDefault="004174CE" w:rsidP="00C10573">
                      <w:pPr>
                        <w:pStyle w:val="NormalWeb"/>
                        <w:spacing w:before="0" w:beforeAutospacing="0" w:after="0" w:afterAutospacing="0"/>
                        <w:ind w:left="720"/>
                        <w:textAlignment w:val="baseline"/>
                        <w:rPr>
                          <w:rFonts w:ascii="Arial" w:hAnsi="Arial" w:cs="Arial"/>
                          <w:color w:val="00279F" w:themeColor="text2"/>
                          <w:lang w:val="de-CH"/>
                        </w:rPr>
                      </w:pPr>
                      <w:r w:rsidRPr="007C1BB6">
                        <w:rPr>
                          <w:rFonts w:ascii="Arial" w:hAnsi="Arial" w:cs="Arial"/>
                          <w:b/>
                          <w:bCs/>
                          <w:color w:val="00279F" w:themeColor="text2"/>
                          <w:kern w:val="24"/>
                          <w:lang w:val="de-AT"/>
                        </w:rPr>
                        <w:t>Analog</w:t>
                      </w:r>
                      <w:r w:rsidRPr="0084389E">
                        <w:rPr>
                          <w:rFonts w:ascii="Arial" w:hAnsi="Arial" w:cs="Arial"/>
                          <w:b/>
                          <w:bCs/>
                          <w:color w:val="00279F" w:themeColor="text2"/>
                          <w:kern w:val="24"/>
                          <w:lang w:val="de-CH"/>
                        </w:rPr>
                        <w:tab/>
                      </w:r>
                      <w:r w:rsidRPr="0084389E">
                        <w:rPr>
                          <w:rFonts w:ascii="Arial" w:hAnsi="Arial" w:cs="Arial"/>
                          <w:b/>
                          <w:bCs/>
                          <w:color w:val="00279F" w:themeColor="text2"/>
                          <w:kern w:val="24"/>
                          <w:lang w:val="de-CH"/>
                        </w:rPr>
                        <w:tab/>
                        <w:t xml:space="preserve"> </w:t>
                      </w:r>
                      <w:r w:rsidRPr="0084389E">
                        <w:rPr>
                          <w:rFonts w:ascii="Arial" w:hAnsi="Arial" w:cs="Arial"/>
                          <w:b/>
                          <w:bCs/>
                          <w:color w:val="00279F" w:themeColor="text2"/>
                          <w:kern w:val="24"/>
                          <w:lang w:val="de-CH"/>
                        </w:rPr>
                        <w:tab/>
                        <w:t xml:space="preserve">    Digital </w:t>
                      </w:r>
                      <w:r w:rsidRPr="0084389E">
                        <w:rPr>
                          <w:rFonts w:ascii="Arial" w:hAnsi="Arial" w:cs="Arial"/>
                          <w:b/>
                          <w:bCs/>
                          <w:color w:val="00279F" w:themeColor="text2"/>
                          <w:kern w:val="24"/>
                          <w:lang w:val="de-CH"/>
                        </w:rPr>
                        <w:tab/>
                        <w:t xml:space="preserve">  </w:t>
                      </w:r>
                      <w:r w:rsidRPr="0084389E">
                        <w:rPr>
                          <w:rFonts w:ascii="Arial" w:hAnsi="Arial" w:cs="Arial"/>
                          <w:b/>
                          <w:bCs/>
                          <w:color w:val="00279F" w:themeColor="text2"/>
                          <w:kern w:val="24"/>
                          <w:lang w:val="de-CH"/>
                        </w:rPr>
                        <w:tab/>
                      </w:r>
                      <w:r w:rsidRPr="0084389E">
                        <w:rPr>
                          <w:rFonts w:ascii="Arial" w:hAnsi="Arial" w:cs="Arial"/>
                          <w:b/>
                          <w:bCs/>
                          <w:color w:val="00279F" w:themeColor="text2"/>
                          <w:kern w:val="24"/>
                          <w:lang w:val="de-CH"/>
                        </w:rPr>
                        <w:tab/>
                        <w:t xml:space="preserve">         POWERCELL™</w:t>
                      </w:r>
                    </w:p>
                    <w:p w:rsidR="004174CE" w:rsidRPr="0084389E" w:rsidRDefault="004174CE" w:rsidP="00C10573">
                      <w:pPr>
                        <w:pStyle w:val="NormalWeb"/>
                        <w:spacing w:before="0" w:beforeAutospacing="0" w:after="0" w:afterAutospacing="0"/>
                        <w:ind w:left="720"/>
                        <w:textAlignment w:val="baseline"/>
                        <w:rPr>
                          <w:rFonts w:ascii="Arial" w:hAnsi="Arial" w:cs="Arial"/>
                          <w:color w:val="00279F" w:themeColor="text2"/>
                          <w:lang w:val="de-CH"/>
                        </w:rPr>
                      </w:pPr>
                      <w:r w:rsidRPr="0084389E">
                        <w:rPr>
                          <w:rFonts w:ascii="Arial" w:hAnsi="Arial" w:cs="Arial"/>
                          <w:b/>
                          <w:bCs/>
                          <w:color w:val="00279F" w:themeColor="text2"/>
                          <w:kern w:val="24"/>
                          <w:position w:val="7"/>
                          <w:vertAlign w:val="subscript"/>
                          <w:lang w:val="de-CH"/>
                        </w:rPr>
                        <w:t xml:space="preserve"> </w:t>
                      </w:r>
                      <w:r w:rsidRPr="0084389E">
                        <w:rPr>
                          <w:rFonts w:ascii="Arial" w:hAnsi="Arial" w:cs="Arial"/>
                          <w:b/>
                          <w:bCs/>
                          <w:color w:val="00279F" w:themeColor="text2"/>
                          <w:kern w:val="24"/>
                          <w:vertAlign w:val="subscript"/>
                          <w:lang w:val="de-CH"/>
                        </w:rPr>
                        <w:t xml:space="preserve">     </w:t>
                      </w:r>
                      <w:r w:rsidRPr="0084389E">
                        <w:rPr>
                          <w:rFonts w:ascii="Arial" w:hAnsi="Arial" w:cs="Arial"/>
                          <w:b/>
                          <w:bCs/>
                          <w:color w:val="00279F" w:themeColor="text2"/>
                          <w:kern w:val="24"/>
                          <w:position w:val="7"/>
                          <w:vertAlign w:val="subscript"/>
                          <w:lang w:val="de-CH"/>
                        </w:rPr>
                        <w:tab/>
                      </w:r>
                      <w:r w:rsidRPr="0084389E">
                        <w:rPr>
                          <w:rFonts w:ascii="Arial" w:hAnsi="Arial" w:cs="Arial"/>
                          <w:b/>
                          <w:bCs/>
                          <w:color w:val="00279F" w:themeColor="text2"/>
                          <w:kern w:val="24"/>
                          <w:position w:val="7"/>
                          <w:vertAlign w:val="subscript"/>
                          <w:lang w:val="de-CH"/>
                        </w:rPr>
                        <w:tab/>
                      </w:r>
                      <w:r w:rsidRPr="0084389E">
                        <w:rPr>
                          <w:rFonts w:ascii="Arial" w:hAnsi="Arial" w:cs="Arial"/>
                          <w:b/>
                          <w:bCs/>
                          <w:color w:val="00279F" w:themeColor="text2"/>
                          <w:kern w:val="24"/>
                          <w:position w:val="7"/>
                          <w:vertAlign w:val="subscript"/>
                          <w:lang w:val="de-CH"/>
                        </w:rPr>
                        <w:tab/>
                      </w:r>
                      <w:r w:rsidRPr="0084389E">
                        <w:rPr>
                          <w:rFonts w:ascii="Arial" w:hAnsi="Arial" w:cs="Arial"/>
                          <w:b/>
                          <w:bCs/>
                          <w:color w:val="00279F" w:themeColor="text2"/>
                          <w:kern w:val="24"/>
                          <w:position w:val="7"/>
                          <w:vertAlign w:val="subscript"/>
                          <w:lang w:val="de-CH"/>
                        </w:rPr>
                        <w:tab/>
                      </w:r>
                      <w:r w:rsidRPr="0084389E">
                        <w:rPr>
                          <w:rFonts w:ascii="Arial" w:hAnsi="Arial" w:cs="Arial"/>
                          <w:b/>
                          <w:bCs/>
                          <w:color w:val="00279F" w:themeColor="text2"/>
                          <w:kern w:val="24"/>
                          <w:position w:val="7"/>
                          <w:vertAlign w:val="subscript"/>
                          <w:lang w:val="de-CH"/>
                        </w:rPr>
                        <w:tab/>
                      </w:r>
                      <w:r w:rsidRPr="0084389E">
                        <w:rPr>
                          <w:rFonts w:ascii="Arial" w:hAnsi="Arial" w:cs="Arial"/>
                          <w:b/>
                          <w:bCs/>
                          <w:color w:val="00279F" w:themeColor="text2"/>
                          <w:kern w:val="24"/>
                          <w:position w:val="7"/>
                          <w:vertAlign w:val="subscript"/>
                          <w:lang w:val="de-CH"/>
                        </w:rPr>
                        <w:tab/>
                      </w:r>
                      <w:r w:rsidRPr="0084389E">
                        <w:rPr>
                          <w:rFonts w:ascii="Arial" w:hAnsi="Arial" w:cs="Arial"/>
                          <w:b/>
                          <w:bCs/>
                          <w:color w:val="00279F" w:themeColor="text2"/>
                          <w:kern w:val="24"/>
                          <w:position w:val="7"/>
                          <w:vertAlign w:val="subscript"/>
                          <w:lang w:val="de-CH"/>
                        </w:rPr>
                        <w:tab/>
                      </w:r>
                      <w:r w:rsidRPr="0084389E">
                        <w:rPr>
                          <w:rFonts w:ascii="Arial" w:hAnsi="Arial" w:cs="Arial"/>
                          <w:b/>
                          <w:bCs/>
                          <w:color w:val="00279F" w:themeColor="text2"/>
                          <w:kern w:val="24"/>
                          <w:position w:val="7"/>
                          <w:lang w:val="de-CH"/>
                        </w:rPr>
                        <w:tab/>
                        <w:t xml:space="preserve">    </w:t>
                      </w:r>
                      <w:r w:rsidRPr="0084389E">
                        <w:rPr>
                          <w:rFonts w:ascii="Arial" w:hAnsi="Arial" w:cs="Arial"/>
                          <w:b/>
                          <w:bCs/>
                          <w:color w:val="00279F" w:themeColor="text2"/>
                          <w:kern w:val="24"/>
                          <w:lang w:val="de-CH"/>
                        </w:rPr>
                        <w:t xml:space="preserve"> </w:t>
                      </w:r>
                      <w:r w:rsidRPr="007C1BB6">
                        <w:rPr>
                          <w:rFonts w:ascii="Arial" w:hAnsi="Arial" w:cs="Arial"/>
                          <w:b/>
                          <w:bCs/>
                          <w:color w:val="00279F" w:themeColor="text2"/>
                          <w:kern w:val="24"/>
                          <w:lang w:val="de-AT"/>
                        </w:rPr>
                        <w:t>(Digitale</w:t>
                      </w:r>
                      <w:r w:rsidRPr="0084389E">
                        <w:rPr>
                          <w:rFonts w:ascii="Arial" w:hAnsi="Arial" w:cs="Arial"/>
                          <w:b/>
                          <w:bCs/>
                          <w:color w:val="00279F" w:themeColor="text2"/>
                          <w:kern w:val="24"/>
                          <w:lang w:val="de-CH"/>
                        </w:rPr>
                        <w:t xml:space="preserve"> Wägezelle)</w:t>
                      </w:r>
                    </w:p>
                  </w:txbxContent>
                </v:textbox>
              </v:rect>
            </w:pict>
          </mc:Fallback>
        </mc:AlternateContent>
      </w:r>
    </w:p>
    <w:p w:rsidR="00D84E8B" w:rsidRPr="000A0492" w:rsidRDefault="00D84E8B" w:rsidP="00102B6C">
      <w:pPr>
        <w:rPr>
          <w:b/>
          <w:bCs/>
          <w:color w:val="00B050"/>
          <w:lang w:val="de-DE"/>
        </w:rPr>
      </w:pPr>
    </w:p>
    <w:p w:rsidR="007C3744" w:rsidRPr="000A0492" w:rsidRDefault="00C10573" w:rsidP="00102B6C">
      <w:pPr>
        <w:rPr>
          <w:b/>
          <w:bCs/>
          <w:color w:val="00B050"/>
          <w:lang w:val="de-DE"/>
        </w:rPr>
      </w:pPr>
      <w:r w:rsidRPr="000A0492">
        <w:rPr>
          <w:b/>
          <w:bCs/>
          <w:noProof/>
          <w:color w:val="00B050"/>
          <w:lang w:val="es-PE" w:eastAsia="es-PE"/>
        </w:rPr>
        <mc:AlternateContent>
          <mc:Choice Requires="wpg">
            <w:drawing>
              <wp:inline distT="0" distB="0" distL="0" distR="0" wp14:anchorId="6A5EA97E" wp14:editId="4C9928EE">
                <wp:extent cx="5864087" cy="2201967"/>
                <wp:effectExtent l="0" t="0" r="3810" b="8255"/>
                <wp:docPr id="4120" name="Group 4"/>
                <wp:cNvGraphicFramePr/>
                <a:graphic xmlns:a="http://schemas.openxmlformats.org/drawingml/2006/main">
                  <a:graphicData uri="http://schemas.microsoft.com/office/word/2010/wordprocessingGroup">
                    <wpg:wgp>
                      <wpg:cNvGrpSpPr/>
                      <wpg:grpSpPr>
                        <a:xfrm>
                          <a:off x="0" y="0"/>
                          <a:ext cx="5864087" cy="2201967"/>
                          <a:chOff x="59930" y="0"/>
                          <a:chExt cx="7849594" cy="2948581"/>
                        </a:xfrm>
                      </wpg:grpSpPr>
                      <wps:wsp>
                        <wps:cNvPr id="4121" name="Freeform 4121"/>
                        <wps:cNvSpPr>
                          <a:spLocks/>
                        </wps:cNvSpPr>
                        <wps:spPr bwMode="auto">
                          <a:xfrm>
                            <a:off x="389646" y="1719808"/>
                            <a:ext cx="611065" cy="558800"/>
                          </a:xfrm>
                          <a:custGeom>
                            <a:avLst/>
                            <a:gdLst>
                              <a:gd name="T0" fmla="*/ 0 w 385"/>
                              <a:gd name="T1" fmla="*/ 2147483647 h 352"/>
                              <a:gd name="T2" fmla="*/ 2147483647 w 385"/>
                              <a:gd name="T3" fmla="*/ 2147483647 h 352"/>
                              <a:gd name="T4" fmla="*/ 2147483647 w 385"/>
                              <a:gd name="T5" fmla="*/ 2147483647 h 352"/>
                              <a:gd name="T6" fmla="*/ 2147483647 w 385"/>
                              <a:gd name="T7" fmla="*/ 2147483647 h 352"/>
                              <a:gd name="T8" fmla="*/ 2147483647 w 385"/>
                              <a:gd name="T9" fmla="*/ 0 h 352"/>
                              <a:gd name="T10" fmla="*/ 2147483647 w 385"/>
                              <a:gd name="T11" fmla="*/ 2147483647 h 352"/>
                              <a:gd name="T12" fmla="*/ 2147483647 w 385"/>
                              <a:gd name="T13" fmla="*/ 2147483647 h 352"/>
                              <a:gd name="T14" fmla="*/ 2147483647 w 385"/>
                              <a:gd name="T15" fmla="*/ 2147483647 h 3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85" h="352">
                                <a:moveTo>
                                  <a:pt x="0" y="345"/>
                                </a:moveTo>
                                <a:lnTo>
                                  <a:pt x="72" y="220"/>
                                </a:lnTo>
                                <a:lnTo>
                                  <a:pt x="165" y="127"/>
                                </a:lnTo>
                                <a:lnTo>
                                  <a:pt x="359" y="15"/>
                                </a:lnTo>
                                <a:lnTo>
                                  <a:pt x="385" y="0"/>
                                </a:lnTo>
                                <a:lnTo>
                                  <a:pt x="294" y="157"/>
                                </a:lnTo>
                                <a:lnTo>
                                  <a:pt x="180" y="271"/>
                                </a:lnTo>
                                <a:lnTo>
                                  <a:pt x="39" y="352"/>
                                </a:lnTo>
                              </a:path>
                            </a:pathLst>
                          </a:custGeom>
                          <a:solidFill>
                            <a:srgbClr val="00CCFF"/>
                          </a:solidFill>
                          <a:ln>
                            <a:noFill/>
                          </a:ln>
                          <a:effectLst/>
                          <a:extLst>
                            <a:ext uri="{91240B29-F687-4F45-9708-019B960494DF}">
                              <a14:hiddenLine xmlns:a14="http://schemas.microsoft.com/office/drawing/2010/main" w="9525" cap="flat" cmpd="sng">
                                <a:solidFill>
                                  <a:schemeClr val="tx1"/>
                                </a:solidFill>
                                <a:prstDash val="solid"/>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lIns="46800" tIns="46800" rIns="46800" bIns="46800"/>
                      </wps:wsp>
                      <wps:wsp>
                        <wps:cNvPr id="4122" name="Line 3"/>
                        <wps:cNvCnPr/>
                        <wps:spPr bwMode="auto">
                          <a:xfrm flipV="1">
                            <a:off x="5858441" y="1729333"/>
                            <a:ext cx="609600" cy="549275"/>
                          </a:xfrm>
                          <a:prstGeom prst="line">
                            <a:avLst/>
                          </a:prstGeom>
                          <a:noFill/>
                          <a:ln w="38100">
                            <a:solidFill>
                              <a:srgbClr val="00CC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4123" name="Freeform 4123"/>
                        <wps:cNvSpPr>
                          <a:spLocks/>
                        </wps:cNvSpPr>
                        <wps:spPr bwMode="auto">
                          <a:xfrm>
                            <a:off x="3032282" y="1700758"/>
                            <a:ext cx="612531" cy="558800"/>
                          </a:xfrm>
                          <a:custGeom>
                            <a:avLst/>
                            <a:gdLst>
                              <a:gd name="T0" fmla="*/ 0 w 385"/>
                              <a:gd name="T1" fmla="*/ 2147483647 h 352"/>
                              <a:gd name="T2" fmla="*/ 2147483647 w 385"/>
                              <a:gd name="T3" fmla="*/ 2147483647 h 352"/>
                              <a:gd name="T4" fmla="*/ 2147483647 w 385"/>
                              <a:gd name="T5" fmla="*/ 2147483647 h 352"/>
                              <a:gd name="T6" fmla="*/ 2147483647 w 385"/>
                              <a:gd name="T7" fmla="*/ 2147483647 h 352"/>
                              <a:gd name="T8" fmla="*/ 2147483647 w 385"/>
                              <a:gd name="T9" fmla="*/ 0 h 352"/>
                              <a:gd name="T10" fmla="*/ 2147483647 w 385"/>
                              <a:gd name="T11" fmla="*/ 2147483647 h 352"/>
                              <a:gd name="T12" fmla="*/ 2147483647 w 385"/>
                              <a:gd name="T13" fmla="*/ 2147483647 h 352"/>
                              <a:gd name="T14" fmla="*/ 2147483647 w 385"/>
                              <a:gd name="T15" fmla="*/ 2147483647 h 3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85" h="352">
                                <a:moveTo>
                                  <a:pt x="0" y="345"/>
                                </a:moveTo>
                                <a:lnTo>
                                  <a:pt x="72" y="220"/>
                                </a:lnTo>
                                <a:lnTo>
                                  <a:pt x="165" y="127"/>
                                </a:lnTo>
                                <a:lnTo>
                                  <a:pt x="359" y="15"/>
                                </a:lnTo>
                                <a:lnTo>
                                  <a:pt x="385" y="0"/>
                                </a:lnTo>
                                <a:lnTo>
                                  <a:pt x="294" y="157"/>
                                </a:lnTo>
                                <a:lnTo>
                                  <a:pt x="180" y="271"/>
                                </a:lnTo>
                                <a:lnTo>
                                  <a:pt x="39" y="352"/>
                                </a:lnTo>
                              </a:path>
                            </a:pathLst>
                          </a:custGeom>
                          <a:solidFill>
                            <a:srgbClr val="00CCFF"/>
                          </a:solidFill>
                          <a:ln>
                            <a:noFill/>
                          </a:ln>
                          <a:effectLst/>
                          <a:extLst>
                            <a:ext uri="{91240B29-F687-4F45-9708-019B960494DF}">
                              <a14:hiddenLine xmlns:a14="http://schemas.microsoft.com/office/drawing/2010/main" w="9525" cap="flat" cmpd="sng">
                                <a:solidFill>
                                  <a:schemeClr val="tx1"/>
                                </a:solidFill>
                                <a:prstDash val="solid"/>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lIns="46800" tIns="46800" rIns="46800" bIns="46800"/>
                      </wps:wsp>
                      <pic:pic xmlns:pic="http://schemas.openxmlformats.org/drawingml/2006/picture">
                        <pic:nvPicPr>
                          <pic:cNvPr id="4124" name="Picture 4124" descr="C16i"/>
                          <pic:cNvPicPr>
                            <a:picLocks noChangeAspect="1" noChangeArrowheads="1"/>
                          </pic:cNvPicPr>
                        </pic:nvPicPr>
                        <pic:blipFill>
                          <a:blip r:embed="rId20" cstate="screen">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838835" y="344488"/>
                            <a:ext cx="1074126" cy="1235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6928" name="Picture 336928" descr="C16a"/>
                          <pic:cNvPicPr>
                            <a:picLocks noChangeAspect="1" noChangeArrowheads="1"/>
                          </pic:cNvPicPr>
                        </pic:nvPicPr>
                        <pic:blipFill>
                          <a:blip r:embed="rId21" cstate="screen">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719337" y="346075"/>
                            <a:ext cx="744415"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929" name="Line 9"/>
                        <wps:cNvCnPr/>
                        <wps:spPr bwMode="auto">
                          <a:xfrm>
                            <a:off x="391091" y="1580112"/>
                            <a:ext cx="0" cy="695325"/>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36930" name="Line 10"/>
                        <wps:cNvCnPr/>
                        <wps:spPr bwMode="auto">
                          <a:xfrm rot="16200000">
                            <a:off x="778685" y="1890896"/>
                            <a:ext cx="0" cy="772257"/>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36931" name="Line 11"/>
                        <wps:cNvCnPr/>
                        <wps:spPr bwMode="auto">
                          <a:xfrm flipH="1">
                            <a:off x="380834" y="1713459"/>
                            <a:ext cx="647700" cy="561975"/>
                          </a:xfrm>
                          <a:prstGeom prst="line">
                            <a:avLst/>
                          </a:prstGeom>
                          <a:noFill/>
                          <a:ln w="12700">
                            <a:solidFill>
                              <a:schemeClr val="tx1"/>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36932" name="Line 12"/>
                        <wps:cNvCnPr/>
                        <wps:spPr bwMode="auto">
                          <a:xfrm>
                            <a:off x="3020540" y="1573765"/>
                            <a:ext cx="0" cy="695325"/>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36933" name="Line 13"/>
                        <wps:cNvCnPr/>
                        <wps:spPr bwMode="auto">
                          <a:xfrm rot="16200000">
                            <a:off x="3407401" y="1885283"/>
                            <a:ext cx="0" cy="770792"/>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36934" name="Line 14"/>
                        <wps:cNvCnPr/>
                        <wps:spPr bwMode="auto">
                          <a:xfrm flipH="1">
                            <a:off x="3010288" y="1707112"/>
                            <a:ext cx="647700" cy="561975"/>
                          </a:xfrm>
                          <a:prstGeom prst="line">
                            <a:avLst/>
                          </a:prstGeom>
                          <a:noFill/>
                          <a:ln w="12700">
                            <a:solidFill>
                              <a:schemeClr val="tx1"/>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36938" name="Text Box 18"/>
                        <wps:cNvSpPr txBox="1">
                          <a:spLocks noChangeArrowheads="1"/>
                        </wps:cNvSpPr>
                        <wps:spPr bwMode="auto">
                          <a:xfrm rot="16200000">
                            <a:off x="-395247" y="1771671"/>
                            <a:ext cx="1350338" cy="43998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174CE" w:rsidRPr="007C1BB6" w:rsidRDefault="004174CE" w:rsidP="00C10573">
                              <w:pPr>
                                <w:pStyle w:val="NormalWeb"/>
                                <w:spacing w:before="0" w:beforeAutospacing="0" w:after="0" w:afterAutospacing="0"/>
                                <w:jc w:val="center"/>
                                <w:textAlignment w:val="baseline"/>
                                <w:rPr>
                                  <w:rFonts w:ascii="Arial" w:hAnsi="Arial" w:cs="Arial"/>
                                  <w:color w:val="00279F" w:themeColor="text2"/>
                                  <w:lang w:val="de-CH"/>
                                </w:rPr>
                              </w:pPr>
                              <w:r w:rsidRPr="007C1BB6">
                                <w:rPr>
                                  <w:rFonts w:ascii="Arial" w:hAnsi="Arial" w:cs="Arial"/>
                                  <w:color w:val="00279F" w:themeColor="text2"/>
                                  <w:kern w:val="24"/>
                                  <w:sz w:val="16"/>
                                  <w:szCs w:val="16"/>
                                  <w:lang w:val="de-CH"/>
                                </w:rPr>
                                <w:t>Gewicht</w:t>
                              </w:r>
                            </w:p>
                          </w:txbxContent>
                        </wps:txbx>
                        <wps:bodyPr wrap="square">
                          <a:noAutofit/>
                        </wps:bodyPr>
                      </wps:wsp>
                      <wps:wsp>
                        <wps:cNvPr id="336939" name="Text Box 19"/>
                        <wps:cNvSpPr txBox="1">
                          <a:spLocks noChangeArrowheads="1"/>
                        </wps:cNvSpPr>
                        <wps:spPr bwMode="auto">
                          <a:xfrm>
                            <a:off x="240100" y="2202308"/>
                            <a:ext cx="1078128" cy="43126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174CE" w:rsidRPr="007C1BB6" w:rsidRDefault="004174CE" w:rsidP="00C10573">
                              <w:pPr>
                                <w:pStyle w:val="NormalWeb"/>
                                <w:spacing w:before="0" w:beforeAutospacing="0" w:after="0" w:afterAutospacing="0"/>
                                <w:jc w:val="center"/>
                                <w:textAlignment w:val="baseline"/>
                                <w:rPr>
                                  <w:rFonts w:ascii="Arial" w:hAnsi="Arial" w:cs="Arial"/>
                                  <w:color w:val="00279F" w:themeColor="text2"/>
                                  <w:lang w:val="de-CH"/>
                                </w:rPr>
                              </w:pPr>
                              <w:proofErr w:type="spellStart"/>
                              <w:r w:rsidRPr="007C1BB6">
                                <w:rPr>
                                  <w:rFonts w:ascii="Arial" w:hAnsi="Arial" w:cs="Arial"/>
                                  <w:color w:val="00279F" w:themeColor="text2"/>
                                  <w:kern w:val="24"/>
                                  <w:sz w:val="16"/>
                                  <w:szCs w:val="16"/>
                                  <w:lang w:val="de-CH"/>
                                </w:rPr>
                                <w:t>Wägesignal</w:t>
                              </w:r>
                              <w:proofErr w:type="spellEnd"/>
                            </w:p>
                          </w:txbxContent>
                        </wps:txbx>
                        <wps:bodyPr wrap="square">
                          <a:noAutofit/>
                        </wps:bodyPr>
                      </wps:wsp>
                      <wps:wsp>
                        <wps:cNvPr id="336940" name="Text Box 20"/>
                        <wps:cNvSpPr txBox="1">
                          <a:spLocks noChangeArrowheads="1"/>
                        </wps:cNvSpPr>
                        <wps:spPr bwMode="auto">
                          <a:xfrm>
                            <a:off x="2974784" y="2300378"/>
                            <a:ext cx="1838344" cy="56236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174CE" w:rsidRPr="0084389E" w:rsidRDefault="004174CE" w:rsidP="00C10573">
                              <w:pPr>
                                <w:pStyle w:val="NormalWeb"/>
                                <w:spacing w:before="0" w:beforeAutospacing="0" w:after="0" w:afterAutospacing="0" w:line="20" w:lineRule="atLeast"/>
                                <w:jc w:val="center"/>
                                <w:textAlignment w:val="baseline"/>
                                <w:rPr>
                                  <w:rFonts w:ascii="Arial" w:hAnsi="Arial" w:cs="Arial"/>
                                  <w:color w:val="00279F" w:themeColor="text2"/>
                                  <w:kern w:val="24"/>
                                  <w:sz w:val="16"/>
                                  <w:szCs w:val="16"/>
                                  <w:lang w:val="de-CH"/>
                                </w:rPr>
                              </w:pPr>
                              <w:r w:rsidRPr="0084389E">
                                <w:rPr>
                                  <w:rFonts w:ascii="Arial" w:hAnsi="Arial" w:cs="Arial"/>
                                  <w:color w:val="00279F" w:themeColor="text2"/>
                                  <w:kern w:val="24"/>
                                  <w:sz w:val="16"/>
                                  <w:szCs w:val="16"/>
                                  <w:lang w:val="de-CH"/>
                                </w:rPr>
                                <w:t>Fehler der analogen</w:t>
                              </w:r>
                            </w:p>
                            <w:p w:rsidR="004174CE" w:rsidRPr="0084389E" w:rsidRDefault="004174CE" w:rsidP="00C10573">
                              <w:pPr>
                                <w:pStyle w:val="NormalWeb"/>
                                <w:spacing w:before="0" w:beforeAutospacing="0" w:after="0" w:afterAutospacing="0" w:line="20" w:lineRule="atLeast"/>
                                <w:jc w:val="center"/>
                                <w:textAlignment w:val="baseline"/>
                                <w:rPr>
                                  <w:rFonts w:ascii="Arial" w:hAnsi="Arial" w:cs="Arial"/>
                                  <w:color w:val="00279F" w:themeColor="text2"/>
                                  <w:kern w:val="24"/>
                                  <w:sz w:val="16"/>
                                  <w:szCs w:val="16"/>
                                  <w:lang w:val="de-CH"/>
                                </w:rPr>
                              </w:pPr>
                              <w:r w:rsidRPr="0084389E">
                                <w:rPr>
                                  <w:rFonts w:ascii="Arial" w:hAnsi="Arial" w:cs="Arial"/>
                                  <w:color w:val="00279F" w:themeColor="text2"/>
                                  <w:kern w:val="24"/>
                                  <w:sz w:val="16"/>
                                  <w:szCs w:val="16"/>
                                  <w:lang w:val="de-CH"/>
                                </w:rPr>
                                <w:t>Zelle wird digitalisiert</w:t>
                              </w:r>
                            </w:p>
                          </w:txbxContent>
                        </wps:txbx>
                        <wps:bodyPr wrap="square">
                          <a:noAutofit/>
                        </wps:bodyPr>
                      </wps:wsp>
                      <wps:wsp>
                        <wps:cNvPr id="336941" name="Text Box 21"/>
                        <wps:cNvSpPr txBox="1">
                          <a:spLocks noChangeArrowheads="1"/>
                        </wps:cNvSpPr>
                        <wps:spPr bwMode="auto">
                          <a:xfrm>
                            <a:off x="5808877" y="2278608"/>
                            <a:ext cx="1769610" cy="66997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174CE" w:rsidRPr="007C1BB6" w:rsidRDefault="004174CE" w:rsidP="00C10573">
                              <w:pPr>
                                <w:pStyle w:val="NormalWeb"/>
                                <w:spacing w:before="0" w:beforeAutospacing="0" w:after="0" w:afterAutospacing="0" w:line="20" w:lineRule="atLeast"/>
                                <w:jc w:val="center"/>
                                <w:textAlignment w:val="baseline"/>
                                <w:rPr>
                                  <w:rFonts w:ascii="Arial" w:hAnsi="Arial" w:cs="Arial"/>
                                  <w:color w:val="00279F" w:themeColor="text2"/>
                                  <w:kern w:val="24"/>
                                  <w:sz w:val="16"/>
                                  <w:szCs w:val="16"/>
                                </w:rPr>
                              </w:pPr>
                              <w:r w:rsidRPr="007C1BB6">
                                <w:rPr>
                                  <w:rFonts w:ascii="Arial" w:hAnsi="Arial" w:cs="Arial"/>
                                  <w:color w:val="00279F" w:themeColor="text2"/>
                                  <w:kern w:val="24"/>
                                  <w:sz w:val="16"/>
                                  <w:szCs w:val="16"/>
                                </w:rPr>
                                <w:t>Digitale Kompensation</w:t>
                              </w:r>
                            </w:p>
                            <w:p w:rsidR="004174CE" w:rsidRPr="007C1BB6" w:rsidRDefault="004174CE" w:rsidP="00C10573">
                              <w:pPr>
                                <w:pStyle w:val="NormalWeb"/>
                                <w:spacing w:before="0" w:beforeAutospacing="0" w:after="0" w:afterAutospacing="0" w:line="20" w:lineRule="atLeast"/>
                                <w:jc w:val="center"/>
                                <w:textAlignment w:val="baseline"/>
                                <w:rPr>
                                  <w:rFonts w:ascii="Arial" w:hAnsi="Arial" w:cs="Arial"/>
                                  <w:color w:val="00279F" w:themeColor="text2"/>
                                </w:rPr>
                              </w:pPr>
                              <w:r w:rsidRPr="007C1BB6">
                                <w:rPr>
                                  <w:rFonts w:ascii="Arial" w:hAnsi="Arial" w:cs="Arial"/>
                                  <w:color w:val="00279F" w:themeColor="text2"/>
                                  <w:kern w:val="24"/>
                                  <w:sz w:val="16"/>
                                  <w:szCs w:val="16"/>
                                </w:rPr>
                                <w:t>des Wägesignals</w:t>
                              </w:r>
                            </w:p>
                          </w:txbxContent>
                        </wps:txbx>
                        <wps:bodyPr wrap="square">
                          <a:noAutofit/>
                        </wps:bodyPr>
                      </wps:wsp>
                      <wps:wsp>
                        <wps:cNvPr id="336942" name="Line 24"/>
                        <wps:cNvCnPr/>
                        <wps:spPr bwMode="auto">
                          <a:xfrm>
                            <a:off x="5855511" y="1573765"/>
                            <a:ext cx="0" cy="695325"/>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36943" name="Line 25"/>
                        <wps:cNvCnPr/>
                        <wps:spPr bwMode="auto">
                          <a:xfrm rot="16200000">
                            <a:off x="6242372" y="1885283"/>
                            <a:ext cx="0" cy="770792"/>
                          </a:xfrm>
                          <a:prstGeom prst="line">
                            <a:avLst/>
                          </a:prstGeom>
                          <a:noFill/>
                          <a:ln w="127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36944" name="Line 26"/>
                        <wps:cNvCnPr/>
                        <wps:spPr bwMode="auto">
                          <a:xfrm flipH="1">
                            <a:off x="5845259" y="1707112"/>
                            <a:ext cx="647700" cy="561975"/>
                          </a:xfrm>
                          <a:prstGeom prst="line">
                            <a:avLst/>
                          </a:prstGeom>
                          <a:noFill/>
                          <a:ln w="12700">
                            <a:solidFill>
                              <a:schemeClr val="tx1"/>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36947" name="Line 29"/>
                        <wps:cNvCnPr/>
                        <wps:spPr bwMode="auto">
                          <a:xfrm>
                            <a:off x="5862837" y="2278608"/>
                            <a:ext cx="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chemeClr val="tx1"/>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36948" name="Line 30"/>
                        <wps:cNvCnPr/>
                        <wps:spPr bwMode="auto">
                          <a:xfrm>
                            <a:off x="5849649" y="2278608"/>
                            <a:ext cx="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chemeClr val="tx1"/>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36950" name="Line 44"/>
                        <wps:cNvCnPr/>
                        <wps:spPr bwMode="auto">
                          <a:xfrm>
                            <a:off x="3391354" y="1967458"/>
                            <a:ext cx="675409" cy="0"/>
                          </a:xfrm>
                          <a:prstGeom prst="line">
                            <a:avLst/>
                          </a:prstGeom>
                          <a:noFill/>
                          <a:ln w="9525">
                            <a:solidFill>
                              <a:schemeClr val="accent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36951" name="Line 45"/>
                        <wps:cNvCnPr/>
                        <wps:spPr bwMode="auto">
                          <a:xfrm>
                            <a:off x="3442570" y="1005433"/>
                            <a:ext cx="133350" cy="17145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chemeClr val="tx1"/>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36952" name="Line 46"/>
                        <wps:cNvCnPr/>
                        <wps:spPr bwMode="auto">
                          <a:xfrm flipV="1">
                            <a:off x="4066461" y="1753146"/>
                            <a:ext cx="190500" cy="209550"/>
                          </a:xfrm>
                          <a:prstGeom prst="line">
                            <a:avLst/>
                          </a:prstGeom>
                          <a:noFill/>
                          <a:ln w="9525">
                            <a:solidFill>
                              <a:schemeClr val="accent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36953" name="Line 48"/>
                        <wps:cNvCnPr/>
                        <wps:spPr bwMode="auto">
                          <a:xfrm>
                            <a:off x="3404811" y="2001935"/>
                            <a:ext cx="852150" cy="0"/>
                          </a:xfrm>
                          <a:prstGeom prst="line">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36954" name="Line 50"/>
                        <wps:cNvCnPr/>
                        <wps:spPr bwMode="auto">
                          <a:xfrm>
                            <a:off x="713476" y="1975396"/>
                            <a:ext cx="742950" cy="0"/>
                          </a:xfrm>
                          <a:prstGeom prst="line">
                            <a:avLst/>
                          </a:prstGeom>
                          <a:noFill/>
                          <a:ln w="9525">
                            <a:solidFill>
                              <a:schemeClr val="accent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36955" name="Line 51"/>
                        <wps:cNvCnPr/>
                        <wps:spPr bwMode="auto">
                          <a:xfrm flipV="1">
                            <a:off x="1446168" y="1761084"/>
                            <a:ext cx="190500" cy="209550"/>
                          </a:xfrm>
                          <a:prstGeom prst="line">
                            <a:avLst/>
                          </a:prstGeom>
                          <a:noFill/>
                          <a:ln w="9525">
                            <a:solidFill>
                              <a:schemeClr val="accent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36956" name="Text Box 52"/>
                        <wps:cNvSpPr txBox="1">
                          <a:spLocks noChangeArrowheads="1"/>
                        </wps:cNvSpPr>
                        <wps:spPr bwMode="auto">
                          <a:xfrm>
                            <a:off x="1658645" y="1613144"/>
                            <a:ext cx="533920" cy="28841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174CE" w:rsidRPr="007C1BB6" w:rsidRDefault="004174CE" w:rsidP="00C10573">
                              <w:pPr>
                                <w:pStyle w:val="NormalWeb"/>
                                <w:spacing w:before="0" w:beforeAutospacing="0" w:after="0" w:afterAutospacing="0" w:line="216" w:lineRule="auto"/>
                                <w:textAlignment w:val="baseline"/>
                                <w:rPr>
                                  <w:rFonts w:ascii="Arial" w:hAnsi="Arial" w:cs="Arial"/>
                                  <w:sz w:val="18"/>
                                  <w:szCs w:val="18"/>
                                </w:rPr>
                              </w:pPr>
                              <w:r w:rsidRPr="007C1BB6">
                                <w:rPr>
                                  <w:rFonts w:ascii="Arial" w:hAnsi="Arial" w:cs="Arial"/>
                                  <w:b/>
                                  <w:bCs/>
                                  <w:color w:val="339900"/>
                                  <w:kern w:val="24"/>
                                  <w:sz w:val="18"/>
                                  <w:szCs w:val="18"/>
                                </w:rPr>
                                <w:t>Ideal</w:t>
                              </w:r>
                            </w:p>
                          </w:txbxContent>
                        </wps:txbx>
                        <wps:bodyPr wrap="square" lIns="46800" tIns="46800" rIns="46800" bIns="46800">
                          <a:noAutofit/>
                        </wps:bodyPr>
                      </wps:wsp>
                      <wps:wsp>
                        <wps:cNvPr id="336957" name="Line 53"/>
                        <wps:cNvCnPr/>
                        <wps:spPr bwMode="auto">
                          <a:xfrm>
                            <a:off x="836568" y="1994446"/>
                            <a:ext cx="838200" cy="0"/>
                          </a:xfrm>
                          <a:prstGeom prst="line">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36958" name="Text Box 54"/>
                        <wps:cNvSpPr txBox="1">
                          <a:spLocks noChangeArrowheads="1"/>
                        </wps:cNvSpPr>
                        <wps:spPr bwMode="auto">
                          <a:xfrm>
                            <a:off x="1758088" y="1815734"/>
                            <a:ext cx="749851" cy="2841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174CE" w:rsidRPr="007C1BB6" w:rsidRDefault="004174CE" w:rsidP="00C10573">
                              <w:pPr>
                                <w:pStyle w:val="NormalWeb"/>
                                <w:spacing w:before="0" w:beforeAutospacing="0" w:after="0" w:afterAutospacing="0" w:line="216" w:lineRule="auto"/>
                                <w:textAlignment w:val="baseline"/>
                                <w:rPr>
                                  <w:rFonts w:ascii="Arial" w:hAnsi="Arial" w:cs="Arial"/>
                                  <w:sz w:val="18"/>
                                  <w:szCs w:val="18"/>
                                </w:rPr>
                              </w:pPr>
                              <w:r w:rsidRPr="007C1BB6">
                                <w:rPr>
                                  <w:rFonts w:ascii="Arial" w:hAnsi="Arial" w:cs="Arial"/>
                                  <w:b/>
                                  <w:bCs/>
                                  <w:color w:val="FF0000"/>
                                  <w:kern w:val="24"/>
                                  <w:sz w:val="18"/>
                                  <w:szCs w:val="18"/>
                                </w:rPr>
                                <w:t>Effektiv</w:t>
                              </w:r>
                            </w:p>
                          </w:txbxContent>
                        </wps:txbx>
                        <wps:bodyPr wrap="square" lIns="46800" tIns="46800" rIns="46800" bIns="46800">
                          <a:noAutofit/>
                        </wps:bodyPr>
                      </wps:wsp>
                      <wps:wsp>
                        <wps:cNvPr id="336959" name="Text Box 55"/>
                        <wps:cNvSpPr txBox="1">
                          <a:spLocks noChangeArrowheads="1"/>
                        </wps:cNvSpPr>
                        <wps:spPr bwMode="auto">
                          <a:xfrm>
                            <a:off x="6662489" y="1605617"/>
                            <a:ext cx="1247035" cy="35159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174CE" w:rsidRPr="007C1BB6" w:rsidRDefault="004174CE" w:rsidP="00C10573">
                              <w:pPr>
                                <w:pStyle w:val="NormalWeb"/>
                                <w:spacing w:before="0" w:beforeAutospacing="0" w:after="0" w:afterAutospacing="0" w:line="216" w:lineRule="auto"/>
                                <w:textAlignment w:val="baseline"/>
                                <w:rPr>
                                  <w:rFonts w:ascii="Arial" w:hAnsi="Arial" w:cs="Arial"/>
                                  <w:sz w:val="18"/>
                                  <w:szCs w:val="18"/>
                                </w:rPr>
                              </w:pPr>
                              <w:r w:rsidRPr="007C1BB6">
                                <w:rPr>
                                  <w:rFonts w:ascii="Arial" w:hAnsi="Arial" w:cs="Arial"/>
                                  <w:b/>
                                  <w:bCs/>
                                  <w:color w:val="339900"/>
                                  <w:kern w:val="24"/>
                                  <w:sz w:val="18"/>
                                  <w:szCs w:val="18"/>
                                </w:rPr>
                                <w:t xml:space="preserve">Ideal = </w:t>
                              </w:r>
                              <w:r w:rsidRPr="007C1BB6">
                                <w:rPr>
                                  <w:rFonts w:ascii="Arial" w:hAnsi="Arial" w:cs="Arial"/>
                                  <w:b/>
                                  <w:bCs/>
                                  <w:color w:val="FF0000"/>
                                  <w:kern w:val="24"/>
                                  <w:sz w:val="18"/>
                                  <w:szCs w:val="18"/>
                                </w:rPr>
                                <w:t>Effektiv</w:t>
                              </w:r>
                            </w:p>
                          </w:txbxContent>
                        </wps:txbx>
                        <wps:bodyPr wrap="square" lIns="46800" tIns="46800" rIns="46800" bIns="46800">
                          <a:noAutofit/>
                        </wps:bodyPr>
                      </wps:wsp>
                      <pic:pic xmlns:pic="http://schemas.openxmlformats.org/drawingml/2006/picture">
                        <pic:nvPicPr>
                          <pic:cNvPr id="336960" name="Picture 336960" descr="Column_JRH_dark_middle_with_IND780_80_reduced"/>
                          <pic:cNvPicPr>
                            <a:picLocks noChangeAspect="1" noChangeArrowheads="1"/>
                          </pic:cNvPicPr>
                        </pic:nvPicPr>
                        <pic:blipFill>
                          <a:blip r:embed="rId22" cstate="screen">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5820345" y="0"/>
                            <a:ext cx="1286608" cy="192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961" name="Text Box 52"/>
                        <wps:cNvSpPr txBox="1">
                          <a:spLocks noChangeArrowheads="1"/>
                        </wps:cNvSpPr>
                        <wps:spPr bwMode="auto">
                          <a:xfrm>
                            <a:off x="4321821" y="1613485"/>
                            <a:ext cx="434351" cy="28841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174CE" w:rsidRPr="007C1BB6" w:rsidRDefault="004174CE" w:rsidP="00C10573">
                              <w:pPr>
                                <w:pStyle w:val="NormalWeb"/>
                                <w:spacing w:before="0" w:beforeAutospacing="0" w:after="0" w:afterAutospacing="0" w:line="216" w:lineRule="auto"/>
                                <w:textAlignment w:val="baseline"/>
                                <w:rPr>
                                  <w:rFonts w:ascii="Arial" w:hAnsi="Arial" w:cs="Arial"/>
                                  <w:sz w:val="18"/>
                                  <w:szCs w:val="18"/>
                                </w:rPr>
                              </w:pPr>
                              <w:r w:rsidRPr="007C1BB6">
                                <w:rPr>
                                  <w:rFonts w:ascii="Arial" w:hAnsi="Arial" w:cs="Arial"/>
                                  <w:b/>
                                  <w:bCs/>
                                  <w:color w:val="339900"/>
                                  <w:kern w:val="24"/>
                                  <w:sz w:val="18"/>
                                  <w:szCs w:val="18"/>
                                </w:rPr>
                                <w:t>Ideal</w:t>
                              </w:r>
                            </w:p>
                          </w:txbxContent>
                        </wps:txbx>
                        <wps:bodyPr wrap="square" lIns="46800" tIns="46800" rIns="46800" bIns="46800">
                          <a:noAutofit/>
                        </wps:bodyPr>
                      </wps:wsp>
                      <wps:wsp>
                        <wps:cNvPr id="336962" name="Text Box 54"/>
                        <wps:cNvSpPr txBox="1">
                          <a:spLocks noChangeArrowheads="1"/>
                        </wps:cNvSpPr>
                        <wps:spPr bwMode="auto">
                          <a:xfrm>
                            <a:off x="4293255" y="1815734"/>
                            <a:ext cx="715462" cy="2843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lgn="ctr">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174CE" w:rsidRPr="007C1BB6" w:rsidRDefault="004174CE" w:rsidP="00AE7FD6">
                              <w:pPr>
                                <w:pStyle w:val="NormalWeb"/>
                                <w:spacing w:before="0" w:beforeAutospacing="0" w:after="0" w:afterAutospacing="0" w:line="216" w:lineRule="auto"/>
                                <w:textAlignment w:val="baseline"/>
                                <w:rPr>
                                  <w:rFonts w:ascii="Arial" w:hAnsi="Arial" w:cs="Arial"/>
                                  <w:sz w:val="18"/>
                                  <w:szCs w:val="18"/>
                                </w:rPr>
                              </w:pPr>
                              <w:r w:rsidRPr="007C1BB6">
                                <w:rPr>
                                  <w:rFonts w:ascii="Arial" w:hAnsi="Arial" w:cs="Arial"/>
                                  <w:b/>
                                  <w:bCs/>
                                  <w:color w:val="FF0000"/>
                                  <w:kern w:val="24"/>
                                  <w:sz w:val="18"/>
                                  <w:szCs w:val="18"/>
                                </w:rPr>
                                <w:t>Effektiv</w:t>
                              </w:r>
                            </w:p>
                            <w:p w:rsidR="004174CE" w:rsidRPr="007C1BB6" w:rsidRDefault="004174CE" w:rsidP="00C10573">
                              <w:pPr>
                                <w:pStyle w:val="NormalWeb"/>
                                <w:spacing w:before="0" w:beforeAutospacing="0" w:after="0" w:afterAutospacing="0" w:line="216" w:lineRule="auto"/>
                                <w:textAlignment w:val="baseline"/>
                                <w:rPr>
                                  <w:rFonts w:ascii="Arial" w:hAnsi="Arial" w:cs="Arial"/>
                                  <w:sz w:val="18"/>
                                  <w:szCs w:val="18"/>
                                </w:rPr>
                              </w:pPr>
                            </w:p>
                          </w:txbxContent>
                        </wps:txbx>
                        <wps:bodyPr wrap="square" lIns="46800" tIns="46800" rIns="46800" bIns="46800">
                          <a:noAutofit/>
                        </wps:bodyPr>
                      </wps:wsp>
                    </wpg:wgp>
                  </a:graphicData>
                </a:graphic>
              </wp:inline>
            </w:drawing>
          </mc:Choice>
          <mc:Fallback>
            <w:pict>
              <v:group id="Group 4" o:spid="_x0000_s1030" style="width:461.75pt;height:173.4pt;mso-position-horizontal-relative:char;mso-position-vertical-relative:line" coordorigin="599" coordsize="78495,294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">
                <v:shape id="Freeform 4121" o:spid="_x0000_s1031" style="position:absolute;left:3896;top:17198;width:6111;height:5588;visibility:visible;mso-wrap-style:square;v-text-anchor:top" coordsize="385,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vMMMA&#10;AADdAAAADwAAAGRycy9kb3ducmV2LnhtbESPwWrDMBBE74H8g9hCLyaRbUIS3CghBAK9Nu4HLNba&#10;VmutjCU7Tr++KgR6HGbeDHM4zbYTEw3eOFaQrVMQxJXThhsFn+V1tQfhA7LGzjEpeJCH03G5OGCh&#10;3Z0/aLqFRsQS9gUqaEPoCyl91ZJFv3Y9cfRqN1gMUQ6N1APeY7ntZJ6mW2nRcFxosadLS9X3bbQK&#10;NmWemsR/7cqxTiZr/Kh/LolSry/z+Q1EoDn8h5/0u45clmfw9yY+AX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vMMMAAADdAAAADwAAAAAAAAAAAAAAAACYAgAAZHJzL2Rv&#10;d25yZXYueG1sUEsFBgAAAAAEAAQA9QAAAIgDAAAAAA==&#10;" path="m,345l72,220r93,-93l359,15,385,,294,157,180,271,39,352e" fillcolor="#0cf" stroked="f" strokecolor="black [3213]">
                  <v:shadow color="#eeece1 [3214]"/>
                  <v:path arrowok="t" o:connecttype="custom" o:connectlocs="0,2147483647;2147483647,2147483647;2147483647,2147483647;2147483647,2147483647;2147483647,0;2147483647,2147483647;2147483647,2147483647;2147483647,2147483647" o:connectangles="0,0,0,0,0,0,0,0"/>
                </v:shape>
                <v:line id="Line 3" o:spid="_x0000_s1032" style="position:absolute;flip:y;visibility:visible;mso-wrap-style:square" from="58584,17293" to="64680,22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YLFcUAAADdAAAADwAAAGRycy9kb3ducmV2LnhtbESPUWvCMBSF34X9h3AHe5uJdROpRtnm&#10;BkMQtPUHXJprW2xuSpJp9++XgeDj4ZzzHc5yPdhOXMiH1rGGyViBIK6cabnWcCy/nucgQkQ22Dkm&#10;Db8UYL16GC0xN+7KB7oUsRYJwiFHDU2MfS5lqBqyGMauJ07eyXmLMUlfS+PxmuC2k5lSM2mx5bTQ&#10;YE8fDVXn4sdq2PNuv+WyUOo89e37q9mE/rPU+ulxeFuAiDTEe/jW/jYaXiZZBv9v0hO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YLFcUAAADdAAAADwAAAAAAAAAA&#10;AAAAAAChAgAAZHJzL2Rvd25yZXYueG1sUEsFBgAAAAAEAAQA+QAAAJMDAAAAAA==&#10;" strokecolor="#0cf" strokeweight="3pt">
                  <v:shadow color="#eeece1 [3214]"/>
                </v:line>
                <v:shape id="Freeform 4123" o:spid="_x0000_s1033" style="position:absolute;left:30322;top:17007;width:6126;height:5588;visibility:visible;mso-wrap-style:square;v-text-anchor:top" coordsize="385,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4U3MQA&#10;AADdAAAADwAAAGRycy9kb3ducmV2LnhtbESPwWrDMBBE74X8g9hAL6aW45Y2uFZCCBRybdwPWKy1&#10;rdRaGUt2nH59FSj0OMy8GabcL7YXM43eOFawSTMQxLXThlsFX9XH0xaED8gae8ek4EYe9rvVQ4mF&#10;dlf+pPkcWhFL2BeooAthKKT0dUcWfeoG4ug1brQYohxbqUe8xnLbyzzLXqVFw3Ghw4GOHdXf58kq&#10;eKnyzCT+8lZNTTJb4yf9c0yUelwvh3cQgZbwH/6jTzpym/wZ7m/iE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OFNzEAAAA3QAAAA8AAAAAAAAAAAAAAAAAmAIAAGRycy9k&#10;b3ducmV2LnhtbFBLBQYAAAAABAAEAPUAAACJAwAAAAA=&#10;" path="m,345l72,220r93,-93l359,15,385,,294,157,180,271,39,352e" fillcolor="#0cf" stroked="f" strokecolor="black [3213]">
                  <v:shadow color="#eeece1 [3214]"/>
                  <v:path arrowok="t" o:connecttype="custom" o:connectlocs="0,2147483647;2147483647,2147483647;2147483647,2147483647;2147483647,2147483647;2147483647,0;2147483647,2147483647;2147483647,2147483647;2147483647,2147483647" o:connectangles="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24" o:spid="_x0000_s1034" type="#_x0000_t75" alt="C16i" style="position:absolute;left:28388;top:3444;width:10741;height:12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2babEAAAA3QAAAA8AAABkcnMvZG93bnJldi54bWxEj9GKwjAURN+F/YdwBV9kTStFpDaKrOyi&#10;T2LdD7g017bY3JQm1urXbxYEH4eZOcNkm8E0oqfO1ZYVxLMIBHFhdc2lgt/z9+cShPPIGhvLpOBB&#10;Djbrj1GGqbZ3PlGf+1IECLsUFVTet6mUrqjIoJvZljh4F9sZ9EF2pdQd3gPcNHIeRQtpsOawUGFL&#10;XxUV1/xmFExzt3setvw0bb84/BAmx1jvlZqMh+0KhKfBv8Ov9l4rSOJ5Av9vwhOQ6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u2babEAAAA3QAAAA8AAAAAAAAAAAAAAAAA&#10;nwIAAGRycy9kb3ducmV2LnhtbFBLBQYAAAAABAAEAPcAAACQAwAAAAA=&#10;">
                  <v:imagedata r:id="rId23" o:title="C16i" chromakey="white"/>
                </v:shape>
                <v:shape id="Picture 336928" o:spid="_x0000_s1035" type="#_x0000_t75" alt="C16a" style="position:absolute;left:7193;top:3460;width:7444;height:12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mZhTGAAAA3wAAAA8AAABkcnMvZG93bnJldi54bWxET8lqwzAQvRf6D2IKvdVyEjCNGzmEpIEe&#10;XHCWS2+DNV4Sa+Raauz+fXUo5Ph4+2o9mU7caHCtZQWzKAZBXFrdcq3gfNq/vIJwHlljZ5kU/JKD&#10;dfb4sMJU25EPdDv6WoQQdikqaLzvUyld2ZBBF9meOHCVHQz6AIda6gHHEG46OY/jRBpsOTQ02NO2&#10;ofJ6/DEKdnp5cuevscjfi0uR76ukzz+/lXp+mjZvIDxN/i7+d39oBYtFspyHweFP+AIy+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mZmFMYAAADfAAAADwAAAAAAAAAAAAAA&#10;AACfAgAAZHJzL2Rvd25yZXYueG1sUEsFBgAAAAAEAAQA9wAAAJIDAAAAAA==&#10;">
                  <v:imagedata r:id="rId24" o:title="C16a" chromakey="#fefefe"/>
                </v:shape>
                <v:line id="Line 9" o:spid="_x0000_s1036" style="position:absolute;visibility:visible;mso-wrap-style:square" from="3910,15801" to="3910,2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mTbcUAAADfAAAADwAAAGRycy9kb3ducmV2LnhtbESPT4vCMBTE74LfITxhb5pqQbQaRQTF&#10;w8LiH9Djo3m2xealJlHrtzcLC3scZuY3zHzZmlo8yfnKsoLhIAFBnFtdcaHgdNz0JyB8QNZYWyYF&#10;b/KwXHQ7c8y0ffGenodQiAhhn6GCMoQmk9LnJRn0A9sQR+9qncEQpSukdviKcFPLUZKMpcGK40KJ&#10;Da1Lym+Hh1HgLj+0Dc3+fLUV3+Vkm6d8+lbqq9euZiACteE//NfeaQVpOp6OpvD7J34Buf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1mTbcUAAADfAAAADwAAAAAAAAAA&#10;AAAAAAChAgAAZHJzL2Rvd25yZXYueG1sUEsFBgAAAAAEAAQA+QAAAJMDAAAAAA==&#10;" strokecolor="black [3213]" strokeweight="1pt">
                  <v:shadow color="#eeece1 [3214]"/>
                </v:line>
                <v:line id="Line 10" o:spid="_x0000_s1037" style="position:absolute;rotation:-90;visibility:visible;mso-wrap-style:square" from="7787,18908" to="7787,26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xVAMUAAADfAAAADwAAAGRycy9kb3ducmV2LnhtbESPzWrCQBSF90LfYbgFdzppU0ObOoZQ&#10;EVwJJrXrS+Y2SZu5E2ammr69sxBcHs4f37qYzCDO5HxvWcHTMgFB3Fjdc6vgs94tXkH4gKxxsEwK&#10;/slDsXmYrTHX9sJHOlehFXGEfY4KuhDGXErfdGTQL+1IHL1v6wyGKF0rtcNLHDeDfE6STBrsOT50&#10;ONJHR81v9WcUfHF/qur9qWxXL25b77jG5vCj1PxxKt9BBJrCPXxr77WCNM3e0kgQeSILyM0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xVAMUAAADfAAAADwAAAAAAAAAA&#10;AAAAAAChAgAAZHJzL2Rvd25yZXYueG1sUEsFBgAAAAAEAAQA+QAAAJMDAAAAAA==&#10;" strokecolor="black [3213]" strokeweight="1pt">
                  <v:shadow color="#eeece1 [3214]"/>
                </v:line>
                <v:line id="Line 11" o:spid="_x0000_s1038" style="position:absolute;flip:x;visibility:visible;mso-wrap-style:square" from="3808,17134" to="10285,2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62viFssAAADfAAAADwAA&#10;AAAAAAAAAAAAAAChAgAAZHJzL2Rvd25yZXYueG1sUEsFBgAAAAAEAAQA+QAAAJkDAAAAAA==&#10;" strokecolor="black [3213]" strokeweight="1pt">
                  <v:stroke startarrow="block"/>
                  <v:shadow color="#eeece1 [3214]"/>
                </v:line>
                <v:line id="Line 12" o:spid="_x0000_s1039" style="position:absolute;visibility:visible;mso-wrap-style:square" from="30205,15737" to="30205,22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SXwcUAAADfAAAADwAAAGRycy9kb3ducmV2LnhtbESPT4vCMBTE74LfITzBm6ZaEK1GEWFl&#10;D4L4B/T4aJ5tsXnpJlmt394IC3scZuY3zGLVmlo8yPnKsoLRMAFBnFtdcaHgfPoaTEH4gKyxtkwK&#10;XuRhtex2Fphp++QDPY6hEBHCPkMFZQhNJqXPSzLoh7Yhjt7NOoMhSldI7fAZ4aaW4ySZSIMVx4US&#10;G9qUlN+Pv0aBu+5pG5rD5WYr/pHTbZ7yeadUv9eu5yACteE//Nf+1grSdDJLx/D5E7+AXL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SXwcUAAADfAAAADwAAAAAAAAAA&#10;AAAAAAChAgAAZHJzL2Rvd25yZXYueG1sUEsFBgAAAAAEAAQA+QAAAJMDAAAAAA==&#10;" strokecolor="black [3213]" strokeweight="1pt">
                  <v:shadow color="#eeece1 [3214]"/>
                </v:line>
                <v:line id="Line 13" o:spid="_x0000_s1040" style="position:absolute;rotation:-90;visibility:visible;mso-wrap-style:square" from="34074,18852" to="34074,26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7Ld8YAAADfAAAADwAAAGRycy9kb3ducmV2LnhtbESPQWvCQBSE7wX/w/KE3upG04pGVxGL&#10;4Eloop4f2WeSNvs27K6a/nu3UPA4zMw3zHLdm1bcyPnGsoLxKAFBXFrdcKXgWOzeZiB8QNbYWiYF&#10;v+RhvRq8LDHT9s5fdMtDJSKEfYYK6hC6TEpf1mTQj2xHHL2LdQZDlK6S2uE9wk0rJ0kylQYbjgs1&#10;drStqfzJr0bBmZtTXuxPm+rj3X0WOy6wPHwr9TrsNwsQgfrwDP+391pBmk7naQp/f+IXkK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y3fGAAAA3wAAAA8AAAAAAAAA&#10;AAAAAAAAoQIAAGRycy9kb3ducmV2LnhtbFBLBQYAAAAABAAEAPkAAACUAwAAAAA=&#10;" strokecolor="black [3213]" strokeweight="1pt">
                  <v:shadow color="#eeece1 [3214]"/>
                </v:line>
                <v:line id="Line 14" o:spid="_x0000_s1041" style="position:absolute;flip:x;visibility:visible;mso-wrap-style:square" from="30102,17071" to="36579,22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PscQY7MAAAA3wAAAA8A&#10;AAAAAAAAAAAAAAAAoQIAAGRycy9kb3ducmV2LnhtbFBLBQYAAAAABAAEAPkAAACaAwAAAAA=&#10;" strokecolor="black [3213]" strokeweight="1pt">
                  <v:stroke startarrow="block"/>
                  <v:shadow color="#eeece1 [3214]"/>
                </v:line>
                <v:shape id="Text Box 18" o:spid="_x0000_s1042" type="#_x0000_t202" style="position:absolute;left:-3953;top:17716;width:13504;height:44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Y/tsMA&#10;AADfAAAADwAAAGRycy9kb3ducmV2LnhtbERPy4rCMBTdC/5DuMLsNNWOVatRZEBwNeBjobtrc22L&#10;zU1poq1/P1kMuDyc92rTmUq8qHGlZQXjUQSCOLO65FzB+bQbzkE4j6yxskwK3uRgs+73Vphq2/KB&#10;XkefixDCLkUFhfd1KqXLCjLoRrYmDtzdNgZ9gE0udYNtCDeVnERRIg2WHBoKrOmnoOxxfBoF5uKT&#10;lqemW9jD43d7O33PrnKv1Neg2y5BeOr8R/zv3msFcZws4jA4/Alf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Y/tsMAAADfAAAADwAAAAAAAAAAAAAAAACYAgAAZHJzL2Rv&#10;d25yZXYueG1sUEsFBgAAAAAEAAQA9QAAAIgDAAAAAA==&#10;" filled="f" fillcolor="#390 [3204]" stroked="f" strokecolor="black [3213]" strokeweight="1pt">
                  <v:shadow color="#eeece1 [3214]"/>
                  <v:textbox>
                    <w:txbxContent>
                      <w:p w:rsidR="004174CE" w:rsidRPr="007C1BB6" w:rsidRDefault="004174CE" w:rsidP="00C10573">
                        <w:pPr>
                          <w:pStyle w:val="NormalWeb"/>
                          <w:spacing w:before="0" w:beforeAutospacing="0" w:after="0" w:afterAutospacing="0"/>
                          <w:jc w:val="center"/>
                          <w:textAlignment w:val="baseline"/>
                          <w:rPr>
                            <w:rFonts w:ascii="Arial" w:hAnsi="Arial" w:cs="Arial"/>
                            <w:color w:val="00279F" w:themeColor="text2"/>
                            <w:lang w:val="de-CH"/>
                          </w:rPr>
                        </w:pPr>
                        <w:r w:rsidRPr="007C1BB6">
                          <w:rPr>
                            <w:rFonts w:ascii="Arial" w:hAnsi="Arial" w:cs="Arial"/>
                            <w:color w:val="00279F" w:themeColor="text2"/>
                            <w:kern w:val="24"/>
                            <w:sz w:val="16"/>
                            <w:szCs w:val="16"/>
                            <w:lang w:val="de-CH"/>
                          </w:rPr>
                          <w:t>Gewicht</w:t>
                        </w:r>
                      </w:p>
                    </w:txbxContent>
                  </v:textbox>
                </v:shape>
                <v:shape id="Text Box 19" o:spid="_x0000_s1043" type="#_x0000_t202" style="position:absolute;left:2401;top:22023;width:10781;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T+TscA&#10;AADfAAAADwAAAGRycy9kb3ducmV2LnhtbESPQUvDQBSE74L/YXmCN7vRpaWN3ZYgiJ4CRsUeX7Ov&#10;STD7NmSfTfz3riB4HGbmG2a7n32vzjTGLrCF20UGirgOruPGwtvr480aVBRkh31gsvBNEfa7y4st&#10;5i5M/ELnShqVIBxztNCKDLnWsW7JY1yEgTh5pzB6lCTHRrsRpwT3vb7LspX22HFaaHGgh5bqz+rL&#10;W2iOy+pp+V6UZjoUIuXJlGv+sPb6ai7uQQnN8h/+az87C8asNmYDv3/SF9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E/k7HAAAA3wAAAA8AAAAAAAAAAAAAAAAAmAIAAGRy&#10;cy9kb3ducmV2LnhtbFBLBQYAAAAABAAEAPUAAACMAwAAAAA=&#10;" filled="f" fillcolor="#390 [3204]" stroked="f" strokecolor="black [3213]" strokeweight="1pt">
                  <v:shadow color="#eeece1 [3214]"/>
                  <v:textbox>
                    <w:txbxContent>
                      <w:p w:rsidR="004174CE" w:rsidRPr="007C1BB6" w:rsidRDefault="004174CE" w:rsidP="00C10573">
                        <w:pPr>
                          <w:pStyle w:val="NormalWeb"/>
                          <w:spacing w:before="0" w:beforeAutospacing="0" w:after="0" w:afterAutospacing="0"/>
                          <w:jc w:val="center"/>
                          <w:textAlignment w:val="baseline"/>
                          <w:rPr>
                            <w:rFonts w:ascii="Arial" w:hAnsi="Arial" w:cs="Arial"/>
                            <w:color w:val="00279F" w:themeColor="text2"/>
                            <w:lang w:val="de-CH"/>
                          </w:rPr>
                        </w:pPr>
                        <w:proofErr w:type="spellStart"/>
                        <w:r w:rsidRPr="007C1BB6">
                          <w:rPr>
                            <w:rFonts w:ascii="Arial" w:hAnsi="Arial" w:cs="Arial"/>
                            <w:color w:val="00279F" w:themeColor="text2"/>
                            <w:kern w:val="24"/>
                            <w:sz w:val="16"/>
                            <w:szCs w:val="16"/>
                            <w:lang w:val="de-CH"/>
                          </w:rPr>
                          <w:t>Wägesignal</w:t>
                        </w:r>
                        <w:proofErr w:type="spellEnd"/>
                      </w:p>
                    </w:txbxContent>
                  </v:textbox>
                </v:shape>
                <v:shape id="Text Box 20" o:spid="_x0000_s1044" type="#_x0000_t202" style="position:absolute;left:29747;top:23003;width:18384;height:5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gkrsYA&#10;AADfAAAADwAAAGRycy9kb3ducmV2LnhtbESPTUvDQBCG70L/wzIFb3ajsaVNuy1BED0FjIo9TrPT&#10;JJidDdmxif/ePQg9vrxfPLvD5Dp1oSG0ng3cLxJQxJW3LdcGPt6f79aggiBb7DyTgV8KcNjPbnaY&#10;WT/yG11KqVUc4ZChgUakz7QOVUMOw8L3xNE7+8GhRDnU2g44xnHX6YckWWmHLceHBnt6aqj6Ln+c&#10;gfq0LF+Wn3mRjsdcpDinxZq/jLmdT/kWlNAk1/B/+9UaSNPV5jESRJ7IAn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gkrsYAAADfAAAADwAAAAAAAAAAAAAAAACYAgAAZHJz&#10;L2Rvd25yZXYueG1sUEsFBgAAAAAEAAQA9QAAAIsDAAAAAA==&#10;" filled="f" fillcolor="#390 [3204]" stroked="f" strokecolor="black [3213]" strokeweight="1pt">
                  <v:shadow color="#eeece1 [3214]"/>
                  <v:textbox>
                    <w:txbxContent>
                      <w:p w:rsidR="004174CE" w:rsidRPr="0084389E" w:rsidRDefault="004174CE" w:rsidP="00C10573">
                        <w:pPr>
                          <w:pStyle w:val="NormalWeb"/>
                          <w:spacing w:before="0" w:beforeAutospacing="0" w:after="0" w:afterAutospacing="0" w:line="20" w:lineRule="atLeast"/>
                          <w:jc w:val="center"/>
                          <w:textAlignment w:val="baseline"/>
                          <w:rPr>
                            <w:rFonts w:ascii="Arial" w:hAnsi="Arial" w:cs="Arial"/>
                            <w:color w:val="00279F" w:themeColor="text2"/>
                            <w:kern w:val="24"/>
                            <w:sz w:val="16"/>
                            <w:szCs w:val="16"/>
                            <w:lang w:val="de-CH"/>
                          </w:rPr>
                        </w:pPr>
                        <w:r w:rsidRPr="0084389E">
                          <w:rPr>
                            <w:rFonts w:ascii="Arial" w:hAnsi="Arial" w:cs="Arial"/>
                            <w:color w:val="00279F" w:themeColor="text2"/>
                            <w:kern w:val="24"/>
                            <w:sz w:val="16"/>
                            <w:szCs w:val="16"/>
                            <w:lang w:val="de-CH"/>
                          </w:rPr>
                          <w:t>Fehler der analogen</w:t>
                        </w:r>
                      </w:p>
                      <w:p w:rsidR="004174CE" w:rsidRPr="0084389E" w:rsidRDefault="004174CE" w:rsidP="00C10573">
                        <w:pPr>
                          <w:pStyle w:val="NormalWeb"/>
                          <w:spacing w:before="0" w:beforeAutospacing="0" w:after="0" w:afterAutospacing="0" w:line="20" w:lineRule="atLeast"/>
                          <w:jc w:val="center"/>
                          <w:textAlignment w:val="baseline"/>
                          <w:rPr>
                            <w:rFonts w:ascii="Arial" w:hAnsi="Arial" w:cs="Arial"/>
                            <w:color w:val="00279F" w:themeColor="text2"/>
                            <w:kern w:val="24"/>
                            <w:sz w:val="16"/>
                            <w:szCs w:val="16"/>
                            <w:lang w:val="de-CH"/>
                          </w:rPr>
                        </w:pPr>
                        <w:r w:rsidRPr="0084389E">
                          <w:rPr>
                            <w:rFonts w:ascii="Arial" w:hAnsi="Arial" w:cs="Arial"/>
                            <w:color w:val="00279F" w:themeColor="text2"/>
                            <w:kern w:val="24"/>
                            <w:sz w:val="16"/>
                            <w:szCs w:val="16"/>
                            <w:lang w:val="de-CH"/>
                          </w:rPr>
                          <w:t>Zelle wird digitalisiert</w:t>
                        </w:r>
                      </w:p>
                    </w:txbxContent>
                  </v:textbox>
                </v:shape>
                <v:shape id="Text Box 21" o:spid="_x0000_s1045" type="#_x0000_t202" style="position:absolute;left:58088;top:22786;width:17696;height:6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SBNccA&#10;AADfAAAADwAAAGRycy9kb3ducmV2LnhtbESPQUvDQBSE70L/w/IEb3bTxpaadluCIHoKGBU9vmZf&#10;k2D2bcg+m/jvXUHocZiZb5jdYXKdOtMQWs8GFvMEFHHlbcu1gbfXx9sNqCDIFjvPZOCHAhz2s6sd&#10;ZtaP/ELnUmoVIRwyNNCI9JnWoWrIYZj7njh6Jz84lCiHWtsBxwh3nV4myVo7bDkuNNjTQ0PVV/nt&#10;DNTHVfm0es+LdPzMRYpTWmz4w5ib6ynfghKa5BL+bz9bA2m6vr9bwN+f+AX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0gTXHAAAA3wAAAA8AAAAAAAAAAAAAAAAAmAIAAGRy&#10;cy9kb3ducmV2LnhtbFBLBQYAAAAABAAEAPUAAACMAwAAAAA=&#10;" filled="f" fillcolor="#390 [3204]" stroked="f" strokecolor="black [3213]" strokeweight="1pt">
                  <v:shadow color="#eeece1 [3214]"/>
                  <v:textbox>
                    <w:txbxContent>
                      <w:p w:rsidR="004174CE" w:rsidRPr="007C1BB6" w:rsidRDefault="004174CE" w:rsidP="00C10573">
                        <w:pPr>
                          <w:pStyle w:val="NormalWeb"/>
                          <w:spacing w:before="0" w:beforeAutospacing="0" w:after="0" w:afterAutospacing="0" w:line="20" w:lineRule="atLeast"/>
                          <w:jc w:val="center"/>
                          <w:textAlignment w:val="baseline"/>
                          <w:rPr>
                            <w:rFonts w:ascii="Arial" w:hAnsi="Arial" w:cs="Arial"/>
                            <w:color w:val="00279F" w:themeColor="text2"/>
                            <w:kern w:val="24"/>
                            <w:sz w:val="16"/>
                            <w:szCs w:val="16"/>
                          </w:rPr>
                        </w:pPr>
                        <w:r w:rsidRPr="007C1BB6">
                          <w:rPr>
                            <w:rFonts w:ascii="Arial" w:hAnsi="Arial" w:cs="Arial"/>
                            <w:color w:val="00279F" w:themeColor="text2"/>
                            <w:kern w:val="24"/>
                            <w:sz w:val="16"/>
                            <w:szCs w:val="16"/>
                          </w:rPr>
                          <w:t>Digitale Kompensation</w:t>
                        </w:r>
                      </w:p>
                      <w:p w:rsidR="004174CE" w:rsidRPr="007C1BB6" w:rsidRDefault="004174CE" w:rsidP="00C10573">
                        <w:pPr>
                          <w:pStyle w:val="NormalWeb"/>
                          <w:spacing w:before="0" w:beforeAutospacing="0" w:after="0" w:afterAutospacing="0" w:line="20" w:lineRule="atLeast"/>
                          <w:jc w:val="center"/>
                          <w:textAlignment w:val="baseline"/>
                          <w:rPr>
                            <w:rFonts w:ascii="Arial" w:hAnsi="Arial" w:cs="Arial"/>
                            <w:color w:val="00279F" w:themeColor="text2"/>
                          </w:rPr>
                        </w:pPr>
                        <w:r w:rsidRPr="007C1BB6">
                          <w:rPr>
                            <w:rFonts w:ascii="Arial" w:hAnsi="Arial" w:cs="Arial"/>
                            <w:color w:val="00279F" w:themeColor="text2"/>
                            <w:kern w:val="24"/>
                            <w:sz w:val="16"/>
                            <w:szCs w:val="16"/>
                          </w:rPr>
                          <w:t>des Wägesignals</w:t>
                        </w:r>
                      </w:p>
                    </w:txbxContent>
                  </v:textbox>
                </v:shape>
                <v:line id="Line 24" o:spid="_x0000_s1046" style="position:absolute;visibility:visible;mso-wrap-style:square" from="58555,15737" to="58555,22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LkvMcAAADfAAAADwAAAGRycy9kb3ducmV2LnhtbESPQWvCQBSE74X+h+UVequbJiI2uoZS&#10;qPQgiFGox0f2mYRm36a7W5P+e1cQPA4z8w2zLEbTiTM531pW8DpJQBBXVrdcKzjsP1/mIHxA1thZ&#10;JgX/5KFYPT4sMdd24B2dy1CLCGGfo4ImhD6X0lcNGfQT2xNH72SdwRClq6V2OES46WSaJDNpsOW4&#10;0GBPHw1VP+WfUeCOW1qHfvd9si3/yvm6yviwUer5aXxfgAg0hnv41v7SCrJs9jZN4fonfgG5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IuS8xwAAAN8AAAAPAAAAAAAA&#10;AAAAAAAAAKECAABkcnMvZG93bnJldi54bWxQSwUGAAAAAAQABAD5AAAAlQMAAAAA&#10;" strokecolor="black [3213]" strokeweight="1pt">
                  <v:shadow color="#eeece1 [3214]"/>
                </v:line>
                <v:line id="Line 25" o:spid="_x0000_s1047" style="position:absolute;rotation:-90;visibility:visible;mso-wrap-style:square" from="62423,18852" to="62423,26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i4CsYAAADfAAAADwAAAGRycy9kb3ducmV2LnhtbESPQWvCQBSE7wX/w/KE3upGY0Wjq4gi&#10;eCo0qZ4f2WcSzb4Nu6um/75bKPQ4zMw3zGrTm1Y8yPnGsoLxKAFBXFrdcKXgqzi8zUH4gKyxtUwK&#10;vsnDZj14WWGm7ZM/6ZGHSkQI+wwV1CF0mZS+rMmgH9mOOHoX6wyGKF0ltcNnhJtWTpJkJg02HBdq&#10;7GhXU3nL70bBmZtTXhxP2+p96vbFgQssP65KvQ777RJEoD78h//aR60gTWeLaQq/f+IX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IuArGAAAA3wAAAA8AAAAAAAAA&#10;AAAAAAAAoQIAAGRycy9kb3ducmV2LnhtbFBLBQYAAAAABAAEAPkAAACUAwAAAAA=&#10;" strokecolor="black [3213]" strokeweight="1pt">
                  <v:shadow color="#eeece1 [3214]"/>
                </v:line>
                <v:line id="Line 26" o:spid="_x0000_s1048" style="position:absolute;flip:x;visibility:visible;mso-wrap-style:square" from="58452,17071" to="64929,22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oxoy88sAAADfAAAADwAA&#10;AAAAAAAAAAAAAAChAgAAZHJzL2Rvd25yZXYueG1sUEsFBgAAAAAEAAQA+QAAAJkDAAAAAA==&#10;" strokecolor="black [3213]" strokeweight="1pt">
                  <v:stroke startarrow="block"/>
                  <v:shadow color="#eeece1 [3214]"/>
                </v:line>
                <v:line id="Line 29" o:spid="_x0000_s1049" style="position:absolute;visibility:visible;mso-wrap-style:square" from="58628,22786" to="58628,22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N+Y8kAAADfAAAADwAAAGRycy9kb3ducmV2LnhtbESPT2sCMRTE74LfITyhN83WFWtXo4ht&#10;wUOx+Ad6fW5eN4ubl3UTdf32plDocZiZ3zCzRWsrcaXGl44VPA8SEMS50yUXCg77j/4EhA/IGivH&#10;pOBOHhbzbmeGmXY33tJ1FwoRIewzVGBCqDMpfW7Ioh+4mjh6P66xGKJsCqkbvEW4reQwScbSYslx&#10;wWBNK0P5aXexCsrJ8eu8OrxtNza9fO8/02TjzbtST712OQURqA3/4b/2WitI0/Hr6AV+/8QvIOc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3zfmPJAAAA3wAAAA8AAAAA&#10;AAAAAAAAAAAAoQIAAGRycy9kb3ducmV2LnhtbFBLBQYAAAAABAAEAPkAAACXAwAAAAA=&#10;" stroked="f" strokecolor="black [3213]">
                  <v:shadow color="#eeece1 [3214]"/>
                </v:line>
                <v:line id="Line 30" o:spid="_x0000_s1050" style="position:absolute;visibility:visible;mso-wrap-style:square" from="58496,22786" to="58496,22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zqEcUAAADfAAAADwAAAGRycy9kb3ducmV2LnhtbERPy4rCMBTdC/MP4Q6403SsiFONMvgA&#10;F4ODD5jttbk2xeamNlE7f28WwiwP5z2dt7YSd2p86VjBRz8BQZw7XXKh4HhY98YgfEDWWDkmBX/k&#10;YT5760wx0+7BO7rvQyFiCPsMFZgQ6kxKnxuy6PuuJo7c2TUWQ4RNIXWDjxhuKzlIkpG0WHJsMFjT&#10;wlB+2d+sgnJ8+rkujsvd1qa338N3mmy9WSnVfW+/JiACteFf/HJvtII0HX0O4+D4J34BOX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zqEcUAAADfAAAADwAAAAAAAAAA&#10;AAAAAAChAgAAZHJzL2Rvd25yZXYueG1sUEsFBgAAAAAEAAQA+QAAAJMDAAAAAA==&#10;" stroked="f" strokecolor="black [3213]">
                  <v:shadow color="#eeece1 [3214]"/>
                </v:line>
                <v:line id="Line 44" o:spid="_x0000_s1051" style="position:absolute;visibility:visible;mso-wrap-style:square" from="33913,19674" to="40667,19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c+ssYAAADfAAAADwAAAGRycy9kb3ducmV2LnhtbESPzWoCMRSF9wXfIVzBTdFMlREdjSKV&#10;gtBNa3Xh7jK5TgaTm2ESx+nbm0Why8P541tve2dFR22oPSt4m2QgiEuva64UnH4+xgsQISJrtJ5J&#10;wS8F2G4GL2sstH/wN3XHWIk0wqFABSbGppAylIYcholviJN39a3DmGRbSd3iI407K6dZNpcOa04P&#10;Bht6N1TejnenoL/s9St1VuZf8Xz9NPbizstcqdGw361AROrjf/ivfdAKZrP5Mk8EiSexgNw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XPrLGAAAA3wAAAA8AAAAAAAAA&#10;AAAAAAAAoQIAAGRycy9kb3ducmV2LnhtbFBLBQYAAAAABAAEAPkAAACUAwAAAAA=&#10;" strokecolor="#390 [3204]">
                  <v:shadow color="#eeece1 [3214]"/>
                </v:line>
                <v:line id="Line 45" o:spid="_x0000_s1052" style="position:absolute;visibility:visible;mso-wrap-style:square" from="34425,10054" to="35759,11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VUcgAAADfAAAADwAAAGRycy9kb3ducmV2LnhtbESPT2sCMRTE74V+h/AKvdWsLoquRhFb&#10;wUNR/ANen5vXzdLNy3YTdf32piB4HGbmN8xk1tpKXKjxpWMF3U4Cgjh3uuRCwWG//BiC8AFZY+WY&#10;FNzIw2z6+jLBTLsrb+myC4WIEPYZKjAh1JmUPjdk0XdcTRy9H9dYDFE2hdQNXiPcVrKXJANpseS4&#10;YLCmhaH8d3e2CsrhafO3OHxu1zY9H/ffabL25kup97d2PgYRqA3P8KO90grSdDDqd+H/T/wCcn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I/VUcgAAADfAAAADwAAAAAA&#10;AAAAAAAAAAChAgAAZHJzL2Rvd25yZXYueG1sUEsFBgAAAAAEAAQA+QAAAJYDAAAAAA==&#10;" stroked="f" strokecolor="black [3213]">
                  <v:shadow color="#eeece1 [3214]"/>
                </v:line>
                <v:line id="Line 46" o:spid="_x0000_s1053" style="position:absolute;flip:y;visibility:visible;mso-wrap-style:square" from="40664,17531" to="42569,19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h+3scAAADfAAAADwAAAGRycy9kb3ducmV2LnhtbESPUU/CQBCE3034D5cl8U2uQihSOYhp&#10;RHwTkR+w6a29xt5e7a1Q/71HYsLjZGa+yaw2g2/VifrYBDZwP8lAEVfBNlwbOH5s7x5ARUG22AYm&#10;A78UYbMe3aywsOHM73Q6SK0ShGOBBpxIV2gdK0ce4yR0xMn7DL1HSbKvte3xnOC+1dMsy7XHhtOC&#10;w45KR9XX4ccboOFlUXbfz4tdLrKdu7d9yMq9Mbfj4ekRlNAg1/B/+9UamM3y5XwKlz/pC+j1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CH7exwAAAN8AAAAPAAAAAAAA&#10;AAAAAAAAAKECAABkcnMvZG93bnJldi54bWxQSwUGAAAAAAQABAD5AAAAlQMAAAAA&#10;" strokecolor="#390 [3204]">
                  <v:shadow color="#eeece1 [3214]"/>
                </v:line>
                <v:line id="Line 48" o:spid="_x0000_s1054" style="position:absolute;visibility:visible;mso-wrap-style:square" from="34048,20019" to="42569,20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6sIscAAADfAAAADwAAAGRycy9kb3ducmV2LnhtbESPQWvCQBSE7wX/w/IK3upGg6GmriKC&#10;YHsQmgrS2yP7zIZm34bsmqT/visIPQ4z8w2z3o62ET11vnasYD5LQBCXTtdcKTh/HV5eQfiArLFx&#10;TAp+ycN2M3laY67dwJ/UF6ESEcI+RwUmhDaX0peGLPqZa4mjd3WdxRBlV0nd4RDhtpGLJMmkxZrj&#10;gsGW9obKn+JmFVz0sCuyRXO6mvcPOf9G7PsVKjV9HndvIAKN4T/8aB+1gjTNVssU7n/iF5C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rqwixwAAAN8AAAAPAAAAAAAA&#10;AAAAAAAAAKECAABkcnMvZG93bnJldi54bWxQSwUGAAAAAAQABAD5AAAAlQMAAAAA&#10;" strokecolor="red">
                  <v:shadow color="#eeece1 [3214]"/>
                </v:line>
                <v:line id="Line 50" o:spid="_x0000_s1055" style="position:absolute;visibility:visible;mso-wrap-style:square" from="7134,19753" to="14564,19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w4scgAAADfAAAADwAAAGRycy9kb3ducmV2LnhtbESPQWsCMRSE74L/ITyhl1Kzalfq1iii&#10;CIVe1NaDt8fmuVmavCybdN3++6ZQ8DjMzDfMct07KzpqQ+1ZwWScgSAuva65UvD5sX96AREiskbr&#10;mRT8UID1ajhYYqH9jY/UnWIlEoRDgQpMjE0hZSgNOQxj3xAn7+pbhzHJtpK6xVuCOyunWTaXDmtO&#10;CwYb2hoqv07fTkF/2elH6qzMD/F8fTf24s6LXKmHUb95BRGpj/fwf/tNK5jN5ov8Gf7+pC8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aw4scgAAADfAAAADwAAAAAA&#10;AAAAAAAAAAChAgAAZHJzL2Rvd25yZXYueG1sUEsFBgAAAAAEAAQA+QAAAJYDAAAAAA==&#10;" strokecolor="#390 [3204]">
                  <v:shadow color="#eeece1 [3214]"/>
                </v:line>
                <v:line id="Line 51" o:spid="_x0000_s1056" style="position:absolute;flip:y;visibility:visible;mso-wrap-style:square" from="14461,17610" to="16366,19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HmqscAAADfAAAADwAAAGRycy9kb3ducmV2LnhtbESPwU7DMBBE70j8g7VI3KgDVVIIdSsU&#10;UcqN0vYDVvE2jhqvQ7y04e9xJSSOo5l5o5kvR9+pEw2xDWzgfpKBIq6DbbkxsN+t7h5BRUG22AUm&#10;Az8UYbm4vppjacOZP+m0lUYlCMcSDTiRvtQ61o48xknoiZN3CINHSXJotB3wnOC+0w9ZVmiPLacF&#10;hz1Vjurj9tsboPFtVvVfr7N1IbLK3ccmZNXGmNub8eUZlNAo/+G/9rs1MJ0WT3kOlz/p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4eaqxwAAAN8AAAAPAAAAAAAA&#10;AAAAAAAAAKECAABkcnMvZG93bnJldi54bWxQSwUGAAAAAAQABAD5AAAAlQMAAAAA&#10;" strokecolor="#390 [3204]">
                  <v:shadow color="#eeece1 [3214]"/>
                </v:line>
                <v:shape id="Text Box 52" o:spid="_x0000_s1057" type="#_x0000_t202" style="position:absolute;left:16586;top:16131;width:5339;height:2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elOcgA&#10;AADfAAAADwAAAGRycy9kb3ducmV2LnhtbESPW2sCMRSE3wv9D+EUfKtZlS66GqUXpO1bvSA+HjbH&#10;zdLNyTaJ6/bfG6HQx2FmvmEWq942oiMfascKRsMMBHHpdM2Vgv1u/TgFESKyxsYxKfilAKvl/d0C&#10;C+0uvKFuGyuRIBwKVGBibAspQ2nIYhi6ljh5J+ctxiR9JbXHS4LbRo6zLJcWa04LBlt6NVR+b89W&#10;gR99HV9mptu8vx3W4TT+1PmP1EoNHvrnOYhIffwP/7U/tILJJJ895XD7k76AX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J6U5yAAAAN8AAAAPAAAAAAAAAAAAAAAAAJgCAABk&#10;cnMvZG93bnJldi54bWxQSwUGAAAAAAQABAD1AAAAjQMAAAAA&#10;" filled="f" fillcolor="#390 [3204]" stroked="f" strokecolor="black [3213]">
                  <v:shadow color="#eeece1 [3214]"/>
                  <v:textbox inset="1.3mm,1.3mm,1.3mm,1.3mm">
                    <w:txbxContent>
                      <w:p w:rsidR="004174CE" w:rsidRPr="007C1BB6" w:rsidRDefault="004174CE" w:rsidP="00C10573">
                        <w:pPr>
                          <w:pStyle w:val="NormalWeb"/>
                          <w:spacing w:before="0" w:beforeAutospacing="0" w:after="0" w:afterAutospacing="0" w:line="216" w:lineRule="auto"/>
                          <w:textAlignment w:val="baseline"/>
                          <w:rPr>
                            <w:rFonts w:ascii="Arial" w:hAnsi="Arial" w:cs="Arial"/>
                            <w:sz w:val="18"/>
                            <w:szCs w:val="18"/>
                          </w:rPr>
                        </w:pPr>
                        <w:r w:rsidRPr="007C1BB6">
                          <w:rPr>
                            <w:rFonts w:ascii="Arial" w:hAnsi="Arial" w:cs="Arial"/>
                            <w:b/>
                            <w:bCs/>
                            <w:color w:val="339900"/>
                            <w:kern w:val="24"/>
                            <w:sz w:val="18"/>
                            <w:szCs w:val="18"/>
                          </w:rPr>
                          <w:t>Ideal</w:t>
                        </w:r>
                      </w:p>
                    </w:txbxContent>
                  </v:textbox>
                </v:shape>
                <v:line id="Line 53" o:spid="_x0000_s1058" style="position:absolute;visibility:visible;mso-wrap-style:square" from="8365,19944" to="16747,1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WqIccAAADfAAAADwAAAGRycy9kb3ducmV2LnhtbESPQWvCQBSE74L/YXlCb2ajYqypq0ih&#10;UHsQjIXS2yP7zIZm34bsNkn/fbdQ8DjMzDfM7jDaRvTU+dqxgkWSgiAuna65UvB+fZk/gvABWWPj&#10;mBT8kIfDfjrZYa7dwBfqi1CJCGGfowITQptL6UtDFn3iWuLo3VxnMUTZVVJ3OES4beQyTTNpsea4&#10;YLClZ0PlV/FtFXzo4Vhky+Z8M6c3ufhE7PstKvUwG49PIAKN4R7+b79qBatVtl1v4O9P/AJy/w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aohxwAAAN8AAAAPAAAAAAAA&#10;AAAAAAAAAKECAABkcnMvZG93bnJldi54bWxQSwUGAAAAAAQABAD5AAAAlQMAAAAA&#10;" strokecolor="red">
                  <v:shadow color="#eeece1 [3214]"/>
                </v:line>
                <v:shape id="Text Box 54" o:spid="_x0000_s1059" type="#_x0000_t202" style="position:absolute;left:17580;top:18157;width:7499;height:2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SU0MQA&#10;AADfAAAADwAAAGRycy9kb3ducmV2LnhtbERPz2vCMBS+D/Y/hCfsNlOVlVmNMjdk7qZOxOOjeTbF&#10;5qUmWa3//XIY7Pjx/Z4ve9uIjnyoHSsYDTMQxKXTNVcKDt/r51cQISJrbByTgjsFWC4eH+ZYaHfj&#10;HXX7WIkUwqFABSbGtpAylIYshqFriRN3dt5iTNBXUnu8pXDbyHGW5dJizanBYEvvhsrL/scq8KPt&#10;aTU13e7z47gO5/GXzq9SK/U06N9mICL18V/8595oBZNJPn1Jg9Of9AX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0lNDEAAAA3wAAAA8AAAAAAAAAAAAAAAAAmAIAAGRycy9k&#10;b3ducmV2LnhtbFBLBQYAAAAABAAEAPUAAACJAwAAAAA=&#10;" filled="f" fillcolor="#390 [3204]" stroked="f" strokecolor="black [3213]">
                  <v:shadow color="#eeece1 [3214]"/>
                  <v:textbox inset="1.3mm,1.3mm,1.3mm,1.3mm">
                    <w:txbxContent>
                      <w:p w:rsidR="004174CE" w:rsidRPr="007C1BB6" w:rsidRDefault="004174CE" w:rsidP="00C10573">
                        <w:pPr>
                          <w:pStyle w:val="NormalWeb"/>
                          <w:spacing w:before="0" w:beforeAutospacing="0" w:after="0" w:afterAutospacing="0" w:line="216" w:lineRule="auto"/>
                          <w:textAlignment w:val="baseline"/>
                          <w:rPr>
                            <w:rFonts w:ascii="Arial" w:hAnsi="Arial" w:cs="Arial"/>
                            <w:sz w:val="18"/>
                            <w:szCs w:val="18"/>
                          </w:rPr>
                        </w:pPr>
                        <w:r w:rsidRPr="007C1BB6">
                          <w:rPr>
                            <w:rFonts w:ascii="Arial" w:hAnsi="Arial" w:cs="Arial"/>
                            <w:b/>
                            <w:bCs/>
                            <w:color w:val="FF0000"/>
                            <w:kern w:val="24"/>
                            <w:sz w:val="18"/>
                            <w:szCs w:val="18"/>
                          </w:rPr>
                          <w:t>Effektiv</w:t>
                        </w:r>
                      </w:p>
                    </w:txbxContent>
                  </v:textbox>
                </v:shape>
                <v:shape id="Text Box 55" o:spid="_x0000_s1060" type="#_x0000_t202" style="position:absolute;left:66624;top:16056;width:12471;height:3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gxS8gA&#10;AADfAAAADwAAAGRycy9kb3ducmV2LnhtbESPQUsDMRSE74L/ITzBm822xcVdmxarFOutrSIeH5vX&#10;zeLmZZvE7fbfNwWhx2FmvmFmi8G2oicfGscKxqMMBHHldMO1gq/P1cMTiBCRNbaOScGJAizmtzcz&#10;LLU78pb6XaxFgnAoUYGJsSulDJUhi2HkOuLk7Z23GJP0tdQejwluWznJslxabDgtGOzo1VD1u/uz&#10;Cvx487MsTL99f/tehf3kQ+cHqZW6vxtenkFEGuI1/N9eawXTaV48FnD5k76AnJ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uDFLyAAAAN8AAAAPAAAAAAAAAAAAAAAAAJgCAABk&#10;cnMvZG93bnJldi54bWxQSwUGAAAAAAQABAD1AAAAjQMAAAAA&#10;" filled="f" fillcolor="#390 [3204]" stroked="f" strokecolor="black [3213]">
                  <v:shadow color="#eeece1 [3214]"/>
                  <v:textbox inset="1.3mm,1.3mm,1.3mm,1.3mm">
                    <w:txbxContent>
                      <w:p w:rsidR="004174CE" w:rsidRPr="007C1BB6" w:rsidRDefault="004174CE" w:rsidP="00C10573">
                        <w:pPr>
                          <w:pStyle w:val="NormalWeb"/>
                          <w:spacing w:before="0" w:beforeAutospacing="0" w:after="0" w:afterAutospacing="0" w:line="216" w:lineRule="auto"/>
                          <w:textAlignment w:val="baseline"/>
                          <w:rPr>
                            <w:rFonts w:ascii="Arial" w:hAnsi="Arial" w:cs="Arial"/>
                            <w:sz w:val="18"/>
                            <w:szCs w:val="18"/>
                          </w:rPr>
                        </w:pPr>
                        <w:r w:rsidRPr="007C1BB6">
                          <w:rPr>
                            <w:rFonts w:ascii="Arial" w:hAnsi="Arial" w:cs="Arial"/>
                            <w:b/>
                            <w:bCs/>
                            <w:color w:val="339900"/>
                            <w:kern w:val="24"/>
                            <w:sz w:val="18"/>
                            <w:szCs w:val="18"/>
                          </w:rPr>
                          <w:t xml:space="preserve">Ideal = </w:t>
                        </w:r>
                        <w:r w:rsidRPr="007C1BB6">
                          <w:rPr>
                            <w:rFonts w:ascii="Arial" w:hAnsi="Arial" w:cs="Arial"/>
                            <w:b/>
                            <w:bCs/>
                            <w:color w:val="FF0000"/>
                            <w:kern w:val="24"/>
                            <w:sz w:val="18"/>
                            <w:szCs w:val="18"/>
                          </w:rPr>
                          <w:t>Effektiv</w:t>
                        </w:r>
                      </w:p>
                    </w:txbxContent>
                  </v:textbox>
                </v:shape>
                <v:shape id="Picture 336960" o:spid="_x0000_s1061" type="#_x0000_t75" alt="Column_JRH_dark_middle_with_IND780_80_reduced" style="position:absolute;left:58203;width:12866;height:19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zlVvGAAAA3wAAAA8AAABkcnMvZG93bnJldi54bWxEj71qwzAUhfdC3kHcQLdGTgPGdqKYEChk&#10;KIS67ZDtYt3YJtaVIym2+/bVUOh4OH98u3I2vRjJ+c6ygvUqAUFcW91xo+Dr8+0lA+EDssbeMin4&#10;IQ/lfvG0w0LbiT9orEIj4gj7AhW0IQyFlL5uyaBf2YE4elfrDIYoXSO1wymOm16+JkkqDXYcH1oc&#10;6NhSfaseRsFd5pezu+XXmc13juP4np2tV+p5OR+2IALN4T/81z5pBZtNmqeRIPJEFpD7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POVW8YAAADfAAAADwAAAAAAAAAAAAAA&#10;AACfAgAAZHJzL2Rvd25yZXYueG1sUEsFBgAAAAAEAAQA9wAAAJIDAAAAAA==&#10;">
                  <v:imagedata r:id="rId25" o:title="Column_JRH_dark_middle_with_IND780_80_reduced" chromakey="white"/>
                </v:shape>
                <v:shape id="Text Box 52" o:spid="_x0000_s1062" type="#_x0000_t202" style="position:absolute;left:43218;top:16134;width:4343;height:2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38McA&#10;AADfAAAADwAAAGRycy9kb3ducmV2LnhtbESPQWsCMRSE74X+h/AK3mp2FZa6GqWtSNtbtSIeH5vn&#10;ZunmZU3iuv33TUHocZiZb5jFarCt6MmHxrGCfJyBIK6cbrhWsP/aPD6BCBFZY+uYFPxQgNXy/m6B&#10;pXZX3lK/i7VIEA4lKjAxdqWUoTJkMYxdR5y8k/MWY5K+ltrjNcFtKydZVkiLDacFgx29Gqq+dxer&#10;wOefx5eZ6bdv68MmnCYfujhLrdToYXieg4g0xP/wrf2uFUynxazI4e9P+g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i9/DHAAAA3wAAAA8AAAAAAAAAAAAAAAAAmAIAAGRy&#10;cy9kb3ducmV2LnhtbFBLBQYAAAAABAAEAPUAAACMAwAAAAA=&#10;" filled="f" fillcolor="#390 [3204]" stroked="f" strokecolor="black [3213]">
                  <v:shadow color="#eeece1 [3214]"/>
                  <v:textbox inset="1.3mm,1.3mm,1.3mm,1.3mm">
                    <w:txbxContent>
                      <w:p w:rsidR="004174CE" w:rsidRPr="007C1BB6" w:rsidRDefault="004174CE" w:rsidP="00C10573">
                        <w:pPr>
                          <w:pStyle w:val="NormalWeb"/>
                          <w:spacing w:before="0" w:beforeAutospacing="0" w:after="0" w:afterAutospacing="0" w:line="216" w:lineRule="auto"/>
                          <w:textAlignment w:val="baseline"/>
                          <w:rPr>
                            <w:rFonts w:ascii="Arial" w:hAnsi="Arial" w:cs="Arial"/>
                            <w:sz w:val="18"/>
                            <w:szCs w:val="18"/>
                          </w:rPr>
                        </w:pPr>
                        <w:r w:rsidRPr="007C1BB6">
                          <w:rPr>
                            <w:rFonts w:ascii="Arial" w:hAnsi="Arial" w:cs="Arial"/>
                            <w:b/>
                            <w:bCs/>
                            <w:color w:val="339900"/>
                            <w:kern w:val="24"/>
                            <w:sz w:val="18"/>
                            <w:szCs w:val="18"/>
                          </w:rPr>
                          <w:t>Ideal</w:t>
                        </w:r>
                      </w:p>
                    </w:txbxContent>
                  </v:textbox>
                </v:shape>
                <v:shape id="Text Box 54" o:spid="_x0000_s1063" type="#_x0000_t202" style="position:absolute;left:42932;top:18157;width:7155;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Bph8cA&#10;AADfAAAADwAAAGRycy9kb3ducmV2LnhtbESPT2sCMRTE74V+h/AKvdWsKyy6NUr/IOpNbSk9PjbP&#10;zdLNyzZJ1/XbG0HocZiZ3zDz5WBb0ZMPjWMF41EGgrhyuuFawefH6mkKIkRkja1jUnCmAMvF/d0c&#10;S+1OvKf+EGuRIBxKVGBi7EopQ2XIYhi5jjh5R+ctxiR9LbXHU4LbVuZZVkiLDacFgx29Gap+Dn9W&#10;gR/vvl9npt+v379W4ZhvdfErtVKPD8PLM4hIQ/wP39obrWAyKWZFDtc/6QvI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waYfHAAAA3wAAAA8AAAAAAAAAAAAAAAAAmAIAAGRy&#10;cy9kb3ducmV2LnhtbFBLBQYAAAAABAAEAPUAAACMAwAAAAA=&#10;" filled="f" fillcolor="#390 [3204]" stroked="f" strokecolor="black [3213]">
                  <v:shadow color="#eeece1 [3214]"/>
                  <v:textbox inset="1.3mm,1.3mm,1.3mm,1.3mm">
                    <w:txbxContent>
                      <w:p w:rsidR="004174CE" w:rsidRPr="007C1BB6" w:rsidRDefault="004174CE" w:rsidP="00AE7FD6">
                        <w:pPr>
                          <w:pStyle w:val="NormalWeb"/>
                          <w:spacing w:before="0" w:beforeAutospacing="0" w:after="0" w:afterAutospacing="0" w:line="216" w:lineRule="auto"/>
                          <w:textAlignment w:val="baseline"/>
                          <w:rPr>
                            <w:rFonts w:ascii="Arial" w:hAnsi="Arial" w:cs="Arial"/>
                            <w:sz w:val="18"/>
                            <w:szCs w:val="18"/>
                          </w:rPr>
                        </w:pPr>
                        <w:r w:rsidRPr="007C1BB6">
                          <w:rPr>
                            <w:rFonts w:ascii="Arial" w:hAnsi="Arial" w:cs="Arial"/>
                            <w:b/>
                            <w:bCs/>
                            <w:color w:val="FF0000"/>
                            <w:kern w:val="24"/>
                            <w:sz w:val="18"/>
                            <w:szCs w:val="18"/>
                          </w:rPr>
                          <w:t>Effektiv</w:t>
                        </w:r>
                      </w:p>
                      <w:p w:rsidR="004174CE" w:rsidRPr="007C1BB6" w:rsidRDefault="004174CE" w:rsidP="00C10573">
                        <w:pPr>
                          <w:pStyle w:val="NormalWeb"/>
                          <w:spacing w:before="0" w:beforeAutospacing="0" w:after="0" w:afterAutospacing="0" w:line="216" w:lineRule="auto"/>
                          <w:textAlignment w:val="baseline"/>
                          <w:rPr>
                            <w:rFonts w:ascii="Arial" w:hAnsi="Arial" w:cs="Arial"/>
                            <w:sz w:val="18"/>
                            <w:szCs w:val="18"/>
                          </w:rPr>
                        </w:pPr>
                      </w:p>
                    </w:txbxContent>
                  </v:textbox>
                </v:shape>
                <w10:anchorlock/>
              </v:group>
            </w:pict>
          </mc:Fallback>
        </mc:AlternateContent>
      </w:r>
    </w:p>
    <w:tbl>
      <w:tblPr>
        <w:tblStyle w:val="TableGrid"/>
        <w:tblpPr w:leftFromText="180" w:rightFromText="180" w:vertAnchor="text" w:tblpX="250" w:tblpY="1"/>
        <w:tblOverlap w:val="never"/>
        <w:tblW w:w="8930" w:type="dxa"/>
        <w:tblBorders>
          <w:top w:val="single" w:sz="18" w:space="0" w:color="00279F" w:themeColor="text2"/>
          <w:left w:val="single" w:sz="18" w:space="0" w:color="00279F" w:themeColor="text2"/>
          <w:bottom w:val="single" w:sz="18" w:space="0" w:color="00279F" w:themeColor="text2"/>
          <w:right w:val="single" w:sz="18" w:space="0" w:color="00279F" w:themeColor="text2"/>
          <w:insideH w:val="none" w:sz="0" w:space="0" w:color="auto"/>
          <w:insideV w:val="single" w:sz="18" w:space="0" w:color="00279F" w:themeColor="text2"/>
        </w:tblBorders>
        <w:tblLook w:val="04A0" w:firstRow="1" w:lastRow="0" w:firstColumn="1" w:lastColumn="0" w:noHBand="0" w:noVBand="1"/>
      </w:tblPr>
      <w:tblGrid>
        <w:gridCol w:w="2835"/>
        <w:gridCol w:w="2693"/>
        <w:gridCol w:w="3402"/>
      </w:tblGrid>
      <w:tr w:rsidR="002D79F8" w:rsidRPr="000A0492" w:rsidTr="002D79F8">
        <w:trPr>
          <w:trHeight w:val="2522"/>
        </w:trPr>
        <w:tc>
          <w:tcPr>
            <w:tcW w:w="2835" w:type="dxa"/>
            <w:tcBorders>
              <w:top w:val="single" w:sz="12" w:space="0" w:color="00279F" w:themeColor="text2"/>
              <w:left w:val="single" w:sz="12" w:space="0" w:color="00279F" w:themeColor="text2"/>
              <w:bottom w:val="single" w:sz="12" w:space="0" w:color="00279F" w:themeColor="text2"/>
              <w:right w:val="single" w:sz="12" w:space="0" w:color="00279F" w:themeColor="text2"/>
            </w:tcBorders>
          </w:tcPr>
          <w:p w:rsidR="00BB1ACE" w:rsidRPr="000A0492" w:rsidRDefault="00BB1ACE" w:rsidP="002D79F8">
            <w:pPr>
              <w:pStyle w:val="NormalWeb"/>
              <w:spacing w:before="120" w:beforeAutospacing="0" w:after="120" w:afterAutospacing="0"/>
              <w:textAlignment w:val="baseline"/>
              <w:rPr>
                <w:rFonts w:ascii="Arial" w:hAnsi="Arial" w:cs="Arial"/>
                <w:color w:val="00279F" w:themeColor="text2"/>
                <w:kern w:val="24"/>
                <w:sz w:val="20"/>
                <w:szCs w:val="20"/>
                <w:lang w:val="de-DE"/>
              </w:rPr>
            </w:pPr>
            <w:r w:rsidRPr="000A0492">
              <w:rPr>
                <w:rFonts w:ascii="Arial" w:hAnsi="Arial" w:cs="Arial"/>
                <w:color w:val="00279F" w:themeColor="text2"/>
                <w:kern w:val="24"/>
                <w:sz w:val="20"/>
                <w:szCs w:val="20"/>
                <w:lang w:val="de-DE"/>
              </w:rPr>
              <w:t>Analoges Signal</w:t>
            </w:r>
          </w:p>
          <w:p w:rsidR="00D84E8B" w:rsidRPr="000A0492" w:rsidRDefault="00BB1ACE" w:rsidP="002D79F8">
            <w:pPr>
              <w:pStyle w:val="NormalWeb"/>
              <w:spacing w:before="120" w:beforeAutospacing="0" w:after="120" w:afterAutospacing="0"/>
              <w:textAlignment w:val="baseline"/>
              <w:rPr>
                <w:rFonts w:ascii="Arial" w:hAnsi="Arial" w:cs="Arial"/>
                <w:color w:val="00279F" w:themeColor="text2"/>
                <w:kern w:val="24"/>
                <w:sz w:val="20"/>
                <w:szCs w:val="20"/>
                <w:lang w:val="de-DE"/>
              </w:rPr>
            </w:pPr>
            <w:r w:rsidRPr="000A0492">
              <w:rPr>
                <w:rFonts w:ascii="Arial" w:hAnsi="Arial" w:cs="Arial"/>
                <w:color w:val="00279F" w:themeColor="text2"/>
                <w:kern w:val="24"/>
                <w:sz w:val="20"/>
                <w:szCs w:val="20"/>
                <w:lang w:val="de-DE"/>
              </w:rPr>
              <w:t>Signal wird mithilfe analoger Schaltkreise kompensiert</w:t>
            </w:r>
          </w:p>
        </w:tc>
        <w:tc>
          <w:tcPr>
            <w:tcW w:w="2693" w:type="dxa"/>
            <w:tcBorders>
              <w:top w:val="single" w:sz="12" w:space="0" w:color="00279F" w:themeColor="text2"/>
              <w:left w:val="single" w:sz="12" w:space="0" w:color="00279F" w:themeColor="text2"/>
              <w:bottom w:val="single" w:sz="12" w:space="0" w:color="00279F" w:themeColor="text2"/>
              <w:right w:val="single" w:sz="12" w:space="0" w:color="00279F" w:themeColor="text2"/>
            </w:tcBorders>
          </w:tcPr>
          <w:p w:rsidR="00D84E8B" w:rsidRPr="000A0492" w:rsidRDefault="00BB1ACE" w:rsidP="002D79F8">
            <w:pPr>
              <w:pStyle w:val="NormalWeb"/>
              <w:spacing w:before="120" w:beforeAutospacing="0" w:after="120" w:afterAutospacing="0"/>
              <w:textAlignment w:val="baseline"/>
              <w:rPr>
                <w:rFonts w:ascii="Arial" w:hAnsi="Arial" w:cs="Arial"/>
                <w:color w:val="00279F" w:themeColor="text2"/>
                <w:kern w:val="24"/>
                <w:sz w:val="20"/>
                <w:szCs w:val="20"/>
                <w:lang w:val="de-DE"/>
              </w:rPr>
            </w:pPr>
            <w:r w:rsidRPr="000A0492">
              <w:rPr>
                <w:rFonts w:ascii="Arial" w:hAnsi="Arial" w:cs="Arial"/>
                <w:color w:val="00279F" w:themeColor="text2"/>
                <w:kern w:val="24"/>
                <w:sz w:val="20"/>
                <w:szCs w:val="20"/>
                <w:lang w:val="de-DE"/>
              </w:rPr>
              <w:t>Analoge Wägezellen</w:t>
            </w:r>
          </w:p>
          <w:p w:rsidR="00D84E8B" w:rsidRPr="000A0492" w:rsidRDefault="00BB1ACE" w:rsidP="002D79F8">
            <w:pPr>
              <w:pStyle w:val="NormalWeb"/>
              <w:spacing w:before="120" w:beforeAutospacing="0" w:after="120" w:afterAutospacing="0"/>
              <w:textAlignment w:val="baseline"/>
              <w:rPr>
                <w:rFonts w:ascii="Arial" w:hAnsi="Arial" w:cs="Arial"/>
                <w:color w:val="00279F" w:themeColor="text2"/>
                <w:kern w:val="24"/>
                <w:sz w:val="20"/>
                <w:szCs w:val="20"/>
                <w:lang w:val="de-DE"/>
              </w:rPr>
            </w:pPr>
            <w:r w:rsidRPr="000A0492">
              <w:rPr>
                <w:rFonts w:ascii="Arial" w:hAnsi="Arial" w:cs="Arial"/>
                <w:color w:val="00279F" w:themeColor="text2"/>
                <w:kern w:val="24"/>
                <w:sz w:val="20"/>
                <w:szCs w:val="20"/>
                <w:lang w:val="de-DE"/>
              </w:rPr>
              <w:t>Signal wird mithilfe analoger Schaltkreise kompensiert und mit einem A/D-Wandler in ein digitales Signal umgewandelt</w:t>
            </w:r>
          </w:p>
        </w:tc>
        <w:tc>
          <w:tcPr>
            <w:tcW w:w="3402" w:type="dxa"/>
            <w:tcBorders>
              <w:top w:val="single" w:sz="12" w:space="0" w:color="00279F" w:themeColor="text2"/>
              <w:left w:val="single" w:sz="12" w:space="0" w:color="00279F" w:themeColor="text2"/>
              <w:bottom w:val="single" w:sz="12" w:space="0" w:color="00279F" w:themeColor="text2"/>
              <w:right w:val="single" w:sz="12" w:space="0" w:color="00279F" w:themeColor="text2"/>
            </w:tcBorders>
          </w:tcPr>
          <w:p w:rsidR="002D79F8" w:rsidRPr="000A0492" w:rsidRDefault="00BB1ACE" w:rsidP="002D79F8">
            <w:pPr>
              <w:pStyle w:val="NormalWeb"/>
              <w:spacing w:before="120" w:beforeAutospacing="0" w:after="120" w:afterAutospacing="0"/>
              <w:textAlignment w:val="baseline"/>
              <w:rPr>
                <w:rFonts w:ascii="Arial" w:hAnsi="Arial" w:cs="Arial"/>
                <w:color w:val="00279F" w:themeColor="text2"/>
                <w:kern w:val="24"/>
                <w:sz w:val="20"/>
                <w:szCs w:val="20"/>
                <w:lang w:val="de-DE"/>
              </w:rPr>
            </w:pPr>
            <w:r w:rsidRPr="000A0492">
              <w:rPr>
                <w:rFonts w:ascii="Arial" w:hAnsi="Arial" w:cs="Arial"/>
                <w:color w:val="00279F" w:themeColor="text2"/>
                <w:kern w:val="24"/>
                <w:sz w:val="20"/>
                <w:szCs w:val="20"/>
                <w:lang w:val="de-DE"/>
              </w:rPr>
              <w:t>Digitale Wägezellen</w:t>
            </w:r>
          </w:p>
          <w:p w:rsidR="00D84E8B" w:rsidRPr="000A0492" w:rsidRDefault="00BB1ACE" w:rsidP="00BB1ACE">
            <w:pPr>
              <w:pStyle w:val="NormalWeb"/>
              <w:spacing w:before="120" w:beforeAutospacing="0" w:after="120" w:afterAutospacing="0"/>
              <w:textAlignment w:val="baseline"/>
              <w:rPr>
                <w:rFonts w:ascii="Arial" w:hAnsi="Arial" w:cs="Arial"/>
                <w:color w:val="00279F" w:themeColor="text2"/>
                <w:kern w:val="24"/>
                <w:sz w:val="20"/>
                <w:szCs w:val="20"/>
                <w:lang w:val="de-DE"/>
              </w:rPr>
            </w:pPr>
            <w:r w:rsidRPr="000A0492">
              <w:rPr>
                <w:rFonts w:ascii="Arial" w:hAnsi="Arial" w:cs="Arial"/>
                <w:color w:val="00279F" w:themeColor="text2"/>
                <w:kern w:val="24"/>
                <w:sz w:val="20"/>
                <w:szCs w:val="20"/>
                <w:lang w:val="de-DE"/>
              </w:rPr>
              <w:t>Kompensation von Einflussgrößen in Echtzeit noch in der Wägezelle, z.B. Temperatur, Hysterese</w:t>
            </w:r>
            <w:r w:rsidR="002D79F8" w:rsidRPr="000A0492">
              <w:rPr>
                <w:rFonts w:ascii="Arial" w:hAnsi="Arial" w:cs="Arial"/>
                <w:b/>
                <w:noProof/>
                <w:sz w:val="20"/>
              </w:rPr>
              <mc:AlternateContent>
                <mc:Choice Requires="wpg">
                  <w:drawing>
                    <wp:anchor distT="0" distB="0" distL="114300" distR="114300" simplePos="0" relativeHeight="251650559" behindDoc="1" locked="0" layoutInCell="1" allowOverlap="1" wp14:anchorId="2AC40A5A" wp14:editId="3DCDFB02">
                      <wp:simplePos x="0" y="0"/>
                      <wp:positionH relativeFrom="column">
                        <wp:posOffset>90805</wp:posOffset>
                      </wp:positionH>
                      <wp:positionV relativeFrom="paragraph">
                        <wp:posOffset>573405</wp:posOffset>
                      </wp:positionV>
                      <wp:extent cx="1845945" cy="654050"/>
                      <wp:effectExtent l="0" t="0" r="1905" b="0"/>
                      <wp:wrapNone/>
                      <wp:docPr id="336967" name="Group 336967"/>
                      <wp:cNvGraphicFramePr/>
                      <a:graphic xmlns:a="http://schemas.openxmlformats.org/drawingml/2006/main">
                        <a:graphicData uri="http://schemas.microsoft.com/office/word/2010/wordprocessingGroup">
                          <wpg:wgp>
                            <wpg:cNvGrpSpPr/>
                            <wpg:grpSpPr>
                              <a:xfrm>
                                <a:off x="0" y="0"/>
                                <a:ext cx="1845945" cy="654050"/>
                                <a:chOff x="0" y="0"/>
                                <a:chExt cx="2154804" cy="763326"/>
                              </a:xfrm>
                            </wpg:grpSpPr>
                            <pic:pic xmlns:pic="http://schemas.openxmlformats.org/drawingml/2006/picture">
                              <pic:nvPicPr>
                                <pic:cNvPr id="336965" name="Picture 2" descr="http://t3.gstatic.com/images?q=tbn:ANd9GcRZJRUucMnk1JhgHKLl6OGjYSE1M8zdGr4Zh4K0459ya-Mzqt_bPw"/>
                                <pic:cNvPicPr>
                                  <a:picLocks noChangeAspect="1"/>
                                </pic:cNvPicPr>
                              </pic:nvPicPr>
                              <pic:blipFill>
                                <a:blip r:embed="rId26" cstate="screen">
                                  <a:extLst>
                                    <a:ext uri="{28A0092B-C50C-407E-A947-70E740481C1C}">
                                      <a14:useLocalDpi xmlns:a14="http://schemas.microsoft.com/office/drawing/2010/main" val="0"/>
                                    </a:ext>
                                  </a:extLst>
                                </a:blip>
                                <a:srcRect/>
                                <a:stretch>
                                  <a:fillRect/>
                                </a:stretch>
                              </pic:blipFill>
                              <pic:spPr bwMode="auto">
                                <a:xfrm>
                                  <a:off x="1256306" y="0"/>
                                  <a:ext cx="898498" cy="763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6966" name="Picture 5" descr="Image_3666(B)"/>
                                <pic:cNvPicPr>
                                  <a:picLocks noChangeAspect="1"/>
                                </pic:cNvPicPr>
                              </pic:nvPicPr>
                              <pic:blipFill rotWithShape="1">
                                <a:blip r:embed="rId27" cstate="screen">
                                  <a:clrChange>
                                    <a:clrFrom>
                                      <a:srgbClr val="FFFFFF"/>
                                    </a:clrFrom>
                                    <a:clrTo>
                                      <a:srgbClr val="FFFFFF">
                                        <a:alpha val="0"/>
                                      </a:srgbClr>
                                    </a:clrTo>
                                  </a:clrChange>
                                  <a:extLst>
                                    <a:ext uri="{28A0092B-C50C-407E-A947-70E740481C1C}">
                                      <a14:useLocalDpi xmlns:a14="http://schemas.microsoft.com/office/drawing/2010/main" val="0"/>
                                    </a:ext>
                                  </a:extLst>
                                </a:blip>
                                <a:srcRect r="2853" b="4839"/>
                                <a:stretch/>
                              </pic:blipFill>
                              <pic:spPr bwMode="auto">
                                <a:xfrm>
                                  <a:off x="0" y="0"/>
                                  <a:ext cx="620202" cy="711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963" name="Freeform 2"/>
                              <wps:cNvSpPr>
                                <a:spLocks/>
                              </wps:cNvSpPr>
                              <wps:spPr bwMode="auto">
                                <a:xfrm>
                                  <a:off x="548640" y="326004"/>
                                  <a:ext cx="911121" cy="113720"/>
                                </a:xfrm>
                                <a:custGeom>
                                  <a:avLst/>
                                  <a:gdLst>
                                    <a:gd name="T0" fmla="*/ 0 w 2327564"/>
                                    <a:gd name="T1" fmla="*/ 101095 h 295058"/>
                                    <a:gd name="T2" fmla="*/ 1045029 w 2327564"/>
                                    <a:gd name="T3" fmla="*/ 6092 h 295058"/>
                                    <a:gd name="T4" fmla="*/ 831273 w 2327564"/>
                                    <a:gd name="T5" fmla="*/ 255474 h 295058"/>
                                    <a:gd name="T6" fmla="*/ 2327564 w 2327564"/>
                                    <a:gd name="T7" fmla="*/ 291100 h 29505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327564" h="295058">
                                      <a:moveTo>
                                        <a:pt x="0" y="101095"/>
                                      </a:moveTo>
                                      <a:cubicBezTo>
                                        <a:pt x="453242" y="40728"/>
                                        <a:pt x="906484" y="-19638"/>
                                        <a:pt x="1045029" y="6092"/>
                                      </a:cubicBezTo>
                                      <a:cubicBezTo>
                                        <a:pt x="1183574" y="31822"/>
                                        <a:pt x="617517" y="207973"/>
                                        <a:pt x="831273" y="255474"/>
                                      </a:cubicBezTo>
                                      <a:cubicBezTo>
                                        <a:pt x="1045029" y="302975"/>
                                        <a:pt x="1686296" y="297037"/>
                                        <a:pt x="2327564" y="291100"/>
                                      </a:cubicBezTo>
                                    </a:path>
                                  </a:pathLst>
                                </a:custGeom>
                                <a:noFill/>
                                <a:ln w="50800" cap="flat" cmpd="sng" algn="ctr">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lIns="0" tIns="0" rIns="72000" bIns="0" anchor="ctr"/>
                            </wps:wsp>
                          </wpg:wgp>
                        </a:graphicData>
                      </a:graphic>
                      <wp14:sizeRelH relativeFrom="margin">
                        <wp14:pctWidth>0</wp14:pctWidth>
                      </wp14:sizeRelH>
                      <wp14:sizeRelV relativeFrom="margin">
                        <wp14:pctHeight>0</wp14:pctHeight>
                      </wp14:sizeRelV>
                    </wp:anchor>
                  </w:drawing>
                </mc:Choice>
                <mc:Fallback>
                  <w:pict>
                    <v:group id="Group 336967" o:spid="_x0000_s1026" style="position:absolute;margin-left:7.15pt;margin-top:45.15pt;width:145.35pt;height:51.5pt;z-index:-251665921;mso-width-relative:margin;mso-height-relative:margin" coordsize="21548,7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">
                      <v:shape id="Picture 2" o:spid="_x0000_s1027" type="#_x0000_t75" alt="http://t3.gstatic.com/images?q=tbn:ANd9GcRZJRUucMnk1JhgHKLl6OGjYSE1M8zdGr4Zh4K0459ya-Mzqt_bPw" style="position:absolute;left:12563;width:8985;height:7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vEYXHAAAA3wAAAA8AAABkcnMvZG93bnJldi54bWxEj19rwjAUxd8HfodwBV9kpior2hlFhFFf&#10;xjYn+Hpprm1Zc1OSzFY/vRkIezycPz/OatObRlzI+dqygukkAUFcWF1zqeD4/fa8AOEDssbGMim4&#10;kofNevC0wkzbjr/ocgiliCPsM1RQhdBmUvqiIoN+Ylvi6J2tMxiidKXUDrs4bho5S5JUGqw5Eips&#10;aVdR8XP4NRHyfk5u048xnjqXf9p+kZ8KzpUaDfvtK4hAffgPP9p7rWA+T5fpC/z9iV9Ar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8vEYXHAAAA3wAAAA8AAAAAAAAAAAAA&#10;AAAAnwIAAGRycy9kb3ducmV2LnhtbFBLBQYAAAAABAAEAPcAAACTAwAAAAA=&#10;">
                        <v:imagedata r:id="rId28" o:title="ANd9GcRZJRUucMnk1JhgHKLl6OGjYSE1M8zdGr4Zh4K0459ya-Mzqt_bPw"/>
                        <v:path arrowok="t"/>
                      </v:shape>
                      <v:shape id="Picture 5" o:spid="_x0000_s1028" type="#_x0000_t75" alt="Image_3666(B)" style="position:absolute;width:6202;height:7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aNCnIAAAA3wAAAA8AAABkcnMvZG93bnJldi54bWxEj09rwkAUxO8Fv8PyhN7qxj8EG11FhJaI&#10;p6qHHh+7zySYfZtmtyb107tCweMwM79hluve1uJKra8cKxiPEhDE2pmKCwWn48fbHIQPyAZrx6Tg&#10;jzysV4OXJWbGdfxF10MoRISwz1BBGUKTSel1SRb9yDXE0Tu71mKIsi2kabGLcFvLSZKk0mLFcaHE&#10;hrYl6cvh1yrYnZrb9nzJJ91ss//8qSjX39op9TrsNwsQgfrwDP+3c6NgOk3f0xQef+IXkKs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EGjQpyAAAAN8AAAAPAAAAAAAAAAAA&#10;AAAAAJ8CAABkcnMvZG93bnJldi54bWxQSwUGAAAAAAQABAD3AAAAlAMAAAAA&#10;">
                        <v:imagedata r:id="rId29" o:title="Image_3666(B)" cropbottom="3171f" cropright="1870f" chromakey="white"/>
                        <v:path arrowok="t"/>
                      </v:shape>
                      <v:shape id="Freeform 2" o:spid="_x0000_s1029" style="position:absolute;left:5486;top:3260;width:9111;height:1137;visibility:visible;mso-wrap-style:none;v-text-anchor:middle" coordsize="2327564,295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WyLscA&#10;AADfAAAADwAAAGRycy9kb3ducmV2LnhtbESPwWrDMBBE74X8g9hCb42cmprUiRKSkkIOhSZuPmCx&#10;NpaptTKWait/XxUKPQ4z84ZZb6PtxEiDbx0rWMwzEMS10y03Ci6fb49LED4ga+wck4IbedhuZndr&#10;LLWb+ExjFRqRIOxLVGBC6EspfW3Iop+7njh5VzdYDEkOjdQDTgluO/mUZYW02HJaMNjTq6H6q/q2&#10;CqKZ6ONY3d6fd4e4X5jmcLqOmVIP93G3AhEohv/wX/uoFeR58VLk8PsnfQ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1si7HAAAA3wAAAA8AAAAAAAAAAAAAAAAAmAIAAGRy&#10;cy9kb3ducmV2LnhtbFBLBQYAAAAABAAEAPUAAACMAwAAAAA=&#10;" path="m,101095c453242,40728,906484,-19638,1045029,6092,1183574,31822,617517,207973,831273,255474v213756,47501,855023,41563,1496291,35626e" filled="f" strokeweight="4pt">
                        <v:shadow color="#eeece1 [3214]"/>
                        <v:path arrowok="t" o:connecttype="custom" o:connectlocs="0,38964;409075,2348;325400,98464;911121,112195" o:connectangles="0,0,0,0"/>
                      </v:shape>
                    </v:group>
                  </w:pict>
                </mc:Fallback>
              </mc:AlternateContent>
            </w:r>
            <w:r w:rsidR="00D84E8B" w:rsidRPr="000A0492">
              <w:rPr>
                <w:rFonts w:ascii="Arial" w:hAnsi="Arial" w:cs="Arial"/>
                <w:color w:val="00279F" w:themeColor="text2"/>
                <w:kern w:val="24"/>
                <w:sz w:val="20"/>
                <w:szCs w:val="20"/>
                <w:lang w:val="de-DE"/>
              </w:rPr>
              <w:t xml:space="preserve"> </w:t>
            </w:r>
          </w:p>
        </w:tc>
      </w:tr>
    </w:tbl>
    <w:p w:rsidR="005F3ABF" w:rsidRPr="000A0492" w:rsidRDefault="005F3ABF" w:rsidP="00102B6C">
      <w:pPr>
        <w:rPr>
          <w:b/>
          <w:bCs/>
          <w:color w:val="00B050"/>
          <w:lang w:val="de-DE"/>
        </w:rPr>
      </w:pPr>
    </w:p>
    <w:p w:rsidR="00853B33" w:rsidRPr="000A0492" w:rsidRDefault="00853B33" w:rsidP="00102B6C">
      <w:pPr>
        <w:rPr>
          <w:bCs/>
          <w:sz w:val="20"/>
          <w:lang w:val="de-DE"/>
        </w:rPr>
      </w:pPr>
    </w:p>
    <w:p w:rsidR="00C55494" w:rsidRPr="000A0492" w:rsidRDefault="002D79F8" w:rsidP="00344396">
      <w:pPr>
        <w:rPr>
          <w:bCs/>
          <w:sz w:val="20"/>
          <w:lang w:val="de-DE"/>
        </w:rPr>
      </w:pPr>
      <w:r w:rsidRPr="000A0492">
        <w:rPr>
          <w:b/>
          <w:noProof/>
          <w:lang w:val="es-PE" w:eastAsia="es-PE"/>
        </w:rPr>
        <w:drawing>
          <wp:anchor distT="0" distB="0" distL="114300" distR="114300" simplePos="0" relativeHeight="251745792" behindDoc="0" locked="0" layoutInCell="1" allowOverlap="1" wp14:anchorId="22234D2D" wp14:editId="3F547BD5">
            <wp:simplePos x="0" y="0"/>
            <wp:positionH relativeFrom="column">
              <wp:posOffset>3826510</wp:posOffset>
            </wp:positionH>
            <wp:positionV relativeFrom="paragraph">
              <wp:posOffset>-24130</wp:posOffset>
            </wp:positionV>
            <wp:extent cx="2181225" cy="1820545"/>
            <wp:effectExtent l="0" t="0" r="9525" b="8255"/>
            <wp:wrapSquare wrapText="bothSides"/>
            <wp:docPr id="41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30" cstate="screen">
                      <a:extLst>
                        <a:ext uri="{28A0092B-C50C-407E-A947-70E740481C1C}">
                          <a14:useLocalDpi xmlns:a14="http://schemas.microsoft.com/office/drawing/2010/main" val="0"/>
                        </a:ext>
                      </a:extLst>
                    </a:blip>
                    <a:srcRect l="11431" r="8551"/>
                    <a:stretch/>
                  </pic:blipFill>
                  <pic:spPr>
                    <a:xfrm>
                      <a:off x="0" y="0"/>
                      <a:ext cx="2181225" cy="1820545"/>
                    </a:xfrm>
                    <a:prstGeom prst="rect">
                      <a:avLst/>
                    </a:prstGeom>
                  </pic:spPr>
                </pic:pic>
              </a:graphicData>
            </a:graphic>
            <wp14:sizeRelH relativeFrom="page">
              <wp14:pctWidth>0</wp14:pctWidth>
            </wp14:sizeRelH>
            <wp14:sizeRelV relativeFrom="page">
              <wp14:pctHeight>0</wp14:pctHeight>
            </wp14:sizeRelV>
          </wp:anchor>
        </w:drawing>
      </w:r>
      <w:r w:rsidR="00853B33" w:rsidRPr="000A0492">
        <w:rPr>
          <w:bCs/>
          <w:sz w:val="20"/>
          <w:lang w:val="de-DE"/>
        </w:rPr>
        <w:t xml:space="preserve">METTLER TOLEDO konnte im Zuge von tausenden </w:t>
      </w:r>
      <w:r w:rsidR="00C55494" w:rsidRPr="000A0492">
        <w:rPr>
          <w:bCs/>
          <w:sz w:val="20"/>
          <w:lang w:val="de-DE"/>
        </w:rPr>
        <w:t xml:space="preserve">Wartungsarbeiten </w:t>
      </w:r>
      <w:r w:rsidR="00853B33" w:rsidRPr="000A0492">
        <w:rPr>
          <w:bCs/>
          <w:sz w:val="20"/>
          <w:lang w:val="de-DE"/>
        </w:rPr>
        <w:t xml:space="preserve">Daten bezüglich der Genauigkeit </w:t>
      </w:r>
      <w:r w:rsidR="00C55494" w:rsidRPr="000A0492">
        <w:rPr>
          <w:bCs/>
          <w:sz w:val="20"/>
          <w:lang w:val="de-DE"/>
        </w:rPr>
        <w:t xml:space="preserve">sowohl </w:t>
      </w:r>
      <w:r w:rsidR="00853B33" w:rsidRPr="000A0492">
        <w:rPr>
          <w:bCs/>
          <w:sz w:val="20"/>
          <w:lang w:val="de-DE"/>
        </w:rPr>
        <w:t xml:space="preserve">von </w:t>
      </w:r>
      <w:r w:rsidR="00C55494" w:rsidRPr="000A0492">
        <w:rPr>
          <w:bCs/>
          <w:sz w:val="20"/>
          <w:lang w:val="de-DE"/>
        </w:rPr>
        <w:t xml:space="preserve">Waagen aus eigener Herstellung als auch </w:t>
      </w:r>
      <w:r w:rsidR="00853B33" w:rsidRPr="000A0492">
        <w:rPr>
          <w:bCs/>
          <w:sz w:val="20"/>
          <w:lang w:val="de-DE"/>
        </w:rPr>
        <w:t>von</w:t>
      </w:r>
      <w:r w:rsidR="00C55494" w:rsidRPr="000A0492">
        <w:rPr>
          <w:bCs/>
          <w:sz w:val="20"/>
          <w:lang w:val="de-DE"/>
        </w:rPr>
        <w:t xml:space="preserve"> Konkurrenzprodukten </w:t>
      </w:r>
      <w:r w:rsidR="00853B33" w:rsidRPr="000A0492">
        <w:rPr>
          <w:bCs/>
          <w:sz w:val="20"/>
          <w:lang w:val="de-DE"/>
        </w:rPr>
        <w:t>erheben und auswerten.</w:t>
      </w:r>
    </w:p>
    <w:p w:rsidR="00C55494" w:rsidRPr="000A0492" w:rsidRDefault="00344396" w:rsidP="00344396">
      <w:pPr>
        <w:tabs>
          <w:tab w:val="left" w:pos="1237"/>
        </w:tabs>
        <w:rPr>
          <w:bCs/>
          <w:sz w:val="20"/>
          <w:lang w:val="de-DE"/>
        </w:rPr>
      </w:pPr>
      <w:r w:rsidRPr="000A0492">
        <w:rPr>
          <w:bCs/>
          <w:sz w:val="20"/>
          <w:lang w:val="de-DE"/>
        </w:rPr>
        <w:tab/>
      </w:r>
    </w:p>
    <w:p w:rsidR="00853B33" w:rsidRPr="000A0492" w:rsidRDefault="00853B33" w:rsidP="00344396">
      <w:pPr>
        <w:rPr>
          <w:bCs/>
          <w:sz w:val="20"/>
          <w:lang w:val="de-DE"/>
        </w:rPr>
      </w:pPr>
      <w:r w:rsidRPr="000A0492">
        <w:rPr>
          <w:bCs/>
          <w:sz w:val="20"/>
          <w:lang w:val="de-DE"/>
        </w:rPr>
        <w:t xml:space="preserve">Die Ergebnisse belegen, dass Fahrzeugwaagen von METTLER TOLEDO, ausgestattet mit digitalen POWERCELL PDX Wägezellen, </w:t>
      </w:r>
      <w:r w:rsidRPr="000A0492">
        <w:rPr>
          <w:b/>
          <w:bCs/>
          <w:sz w:val="20"/>
          <w:lang w:val="de-DE"/>
        </w:rPr>
        <w:t>2,7-mal präziser arbeiten als analoge Konkurrenzsysteme.</w:t>
      </w:r>
    </w:p>
    <w:p w:rsidR="00102B6C" w:rsidRPr="000A0492" w:rsidRDefault="00102B6C" w:rsidP="00344396">
      <w:pPr>
        <w:rPr>
          <w:b/>
          <w:lang w:val="de-DE"/>
        </w:rPr>
      </w:pPr>
    </w:p>
    <w:p w:rsidR="00853B33" w:rsidRPr="000A0492" w:rsidRDefault="00853B33" w:rsidP="00853B33">
      <w:pPr>
        <w:rPr>
          <w:b/>
          <w:lang w:val="de-DE"/>
        </w:rPr>
      </w:pPr>
    </w:p>
    <w:p w:rsidR="00102B6C" w:rsidRPr="000A0492" w:rsidRDefault="00446DAD" w:rsidP="00142AEA">
      <w:pPr>
        <w:ind w:left="-426" w:right="-845"/>
        <w:jc w:val="center"/>
        <w:rPr>
          <w:lang w:val="de-DE"/>
        </w:rPr>
      </w:pPr>
      <w:r w:rsidRPr="000A0492">
        <w:rPr>
          <w:noProof/>
          <w:lang w:val="es-PE" w:eastAsia="es-PE"/>
        </w:rPr>
        <w:drawing>
          <wp:inline distT="0" distB="0" distL="0" distR="0" wp14:anchorId="271F74F8" wp14:editId="7CD718B8">
            <wp:extent cx="6800183" cy="3426246"/>
            <wp:effectExtent l="0" t="0" r="127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816699" cy="3434567"/>
                    </a:xfrm>
                    <a:prstGeom prst="rect">
                      <a:avLst/>
                    </a:prstGeom>
                  </pic:spPr>
                </pic:pic>
              </a:graphicData>
            </a:graphic>
          </wp:inline>
        </w:drawing>
      </w:r>
    </w:p>
    <w:p w:rsidR="005F3ABF" w:rsidRPr="000A0492" w:rsidRDefault="005F3ABF" w:rsidP="00102B6C">
      <w:pPr>
        <w:rPr>
          <w:lang w:val="de-DE"/>
        </w:rPr>
      </w:pPr>
    </w:p>
    <w:p w:rsidR="001E1EF3" w:rsidRPr="000A0492" w:rsidRDefault="00AD002F" w:rsidP="00807404">
      <w:pPr>
        <w:jc w:val="both"/>
        <w:rPr>
          <w:rFonts w:cs="Arial"/>
          <w:b/>
          <w:sz w:val="20"/>
          <w:lang w:val="de-DE"/>
        </w:rPr>
      </w:pPr>
      <w:r w:rsidRPr="000A0492">
        <w:rPr>
          <w:rFonts w:cs="Arial"/>
          <w:b/>
          <w:sz w:val="20"/>
          <w:lang w:val="de-DE"/>
        </w:rPr>
        <w:t>Vorteil Zuverlässigkeit</w:t>
      </w:r>
      <w:r w:rsidR="00CB6BE6" w:rsidRPr="000A0492">
        <w:rPr>
          <w:rFonts w:cs="Arial"/>
          <w:b/>
          <w:sz w:val="20"/>
          <w:lang w:val="de-DE"/>
        </w:rPr>
        <w:t xml:space="preserve"> –</w:t>
      </w:r>
      <w:r w:rsidRPr="000A0492">
        <w:rPr>
          <w:rFonts w:cs="Arial"/>
          <w:b/>
          <w:sz w:val="20"/>
          <w:lang w:val="de-DE"/>
        </w:rPr>
        <w:t xml:space="preserve"> Keine ungeplanten Ausfallzeiten mehr</w:t>
      </w:r>
    </w:p>
    <w:p w:rsidR="00CB6BE6" w:rsidRPr="000A0492" w:rsidRDefault="00CB6BE6" w:rsidP="00807404">
      <w:pPr>
        <w:jc w:val="both"/>
        <w:rPr>
          <w:rFonts w:cs="Arial"/>
          <w:sz w:val="20"/>
          <w:lang w:val="de-DE"/>
        </w:rPr>
      </w:pPr>
    </w:p>
    <w:p w:rsidR="0014725C" w:rsidRPr="000A0492" w:rsidRDefault="0014725C" w:rsidP="00344396">
      <w:pPr>
        <w:rPr>
          <w:rFonts w:cs="Arial"/>
          <w:sz w:val="20"/>
          <w:lang w:val="de-DE"/>
        </w:rPr>
      </w:pPr>
      <w:r w:rsidRPr="000A0492">
        <w:rPr>
          <w:sz w:val="20"/>
          <w:lang w:val="de-DE"/>
        </w:rPr>
        <w:t xml:space="preserve">Die </w:t>
      </w:r>
      <w:r w:rsidR="00B55012">
        <w:rPr>
          <w:sz w:val="20"/>
          <w:lang w:val="de-DE"/>
        </w:rPr>
        <w:t>POWERCELL PDX hat eine Beispiellose Zuverlässigkeit</w:t>
      </w:r>
      <w:r w:rsidRPr="000A0492">
        <w:rPr>
          <w:sz w:val="20"/>
          <w:lang w:val="de-DE"/>
        </w:rPr>
        <w:t xml:space="preserve">. Jeder </w:t>
      </w:r>
      <w:proofErr w:type="spellStart"/>
      <w:r w:rsidRPr="000A0492">
        <w:rPr>
          <w:sz w:val="20"/>
          <w:lang w:val="de-DE"/>
        </w:rPr>
        <w:t>Wägefehler</w:t>
      </w:r>
      <w:proofErr w:type="spellEnd"/>
      <w:r w:rsidRPr="000A0492">
        <w:rPr>
          <w:sz w:val="20"/>
          <w:lang w:val="de-DE"/>
        </w:rPr>
        <w:t xml:space="preserve"> oder Wagenausfall kostet Geld und dort ist es, wo </w:t>
      </w:r>
      <w:r w:rsidRPr="000A0492">
        <w:rPr>
          <w:sz w:val="20"/>
          <w:highlight w:val="yellow"/>
          <w:lang w:val="de-DE"/>
        </w:rPr>
        <w:t>METTLER TOLEDO</w:t>
      </w:r>
      <w:r w:rsidRPr="000A0492">
        <w:rPr>
          <w:sz w:val="20"/>
          <w:lang w:val="de-DE"/>
        </w:rPr>
        <w:t xml:space="preserve"> ansetzt. Die folgenden Innovationen führen zu einer akkuraten Wägung, einem verminderten Wartungsaufwand, einer längeren Lebensdauer und vermeiden teure Ausfallzeiten. </w:t>
      </w:r>
    </w:p>
    <w:p w:rsidR="0014725C" w:rsidRPr="000A0492" w:rsidRDefault="0014725C" w:rsidP="00344396">
      <w:pPr>
        <w:rPr>
          <w:rFonts w:cs="Arial"/>
          <w:sz w:val="20"/>
          <w:lang w:val="de-DE"/>
        </w:rPr>
      </w:pPr>
    </w:p>
    <w:p w:rsidR="0014725C" w:rsidRPr="000A0492" w:rsidRDefault="0014725C" w:rsidP="00344396">
      <w:pPr>
        <w:pStyle w:val="ListParagraph"/>
        <w:numPr>
          <w:ilvl w:val="0"/>
          <w:numId w:val="9"/>
        </w:numPr>
        <w:rPr>
          <w:rFonts w:cs="Arial"/>
          <w:color w:val="000000"/>
          <w:sz w:val="20"/>
          <w:szCs w:val="22"/>
          <w:lang w:val="de-DE"/>
        </w:rPr>
      </w:pPr>
      <w:r w:rsidRPr="000A0492">
        <w:rPr>
          <w:rFonts w:cs="Arial"/>
          <w:b/>
          <w:color w:val="000000"/>
          <w:sz w:val="20"/>
          <w:szCs w:val="22"/>
          <w:lang w:val="de-DE"/>
        </w:rPr>
        <w:t>Komplet</w:t>
      </w:r>
      <w:r w:rsidR="00C90619" w:rsidRPr="000A0492">
        <w:rPr>
          <w:rFonts w:cs="Arial"/>
          <w:b/>
          <w:color w:val="000000"/>
          <w:sz w:val="20"/>
          <w:szCs w:val="22"/>
          <w:lang w:val="de-DE"/>
        </w:rPr>
        <w:t>t</w:t>
      </w:r>
      <w:r w:rsidRPr="000A0492">
        <w:rPr>
          <w:rFonts w:cs="Arial"/>
          <w:b/>
          <w:color w:val="000000"/>
          <w:sz w:val="20"/>
          <w:szCs w:val="22"/>
          <w:lang w:val="de-DE"/>
        </w:rPr>
        <w:t xml:space="preserve"> digital</w:t>
      </w:r>
      <w:r w:rsidRPr="000A0492">
        <w:rPr>
          <w:rFonts w:cs="Arial"/>
          <w:color w:val="000000"/>
          <w:sz w:val="20"/>
          <w:szCs w:val="22"/>
          <w:lang w:val="de-DE"/>
        </w:rPr>
        <w:t xml:space="preserve"> – Die PDX POWERCELL Technologie wandelt die elektrische Messinformation bereits in der Wägezelle in ein digitales Signal um und korrigiert es auf variable Einflussgrößen (z.B. Temperatur, </w:t>
      </w:r>
      <w:r w:rsidRPr="000A0492">
        <w:rPr>
          <w:rFonts w:cs="AvantGarde Com CondBook"/>
          <w:color w:val="000000"/>
          <w:sz w:val="20"/>
          <w:lang w:val="de-DE"/>
        </w:rPr>
        <w:t>Nullabweichung</w:t>
      </w:r>
      <w:r w:rsidRPr="000A0492">
        <w:rPr>
          <w:rFonts w:cs="Arial"/>
          <w:color w:val="000000"/>
          <w:sz w:val="20"/>
          <w:szCs w:val="22"/>
          <w:lang w:val="de-DE"/>
        </w:rPr>
        <w:t>).</w:t>
      </w:r>
    </w:p>
    <w:p w:rsidR="0014725C" w:rsidRPr="000A0492" w:rsidRDefault="0014725C" w:rsidP="00344396">
      <w:pPr>
        <w:tabs>
          <w:tab w:val="left" w:pos="1152"/>
        </w:tabs>
        <w:rPr>
          <w:rFonts w:cs="Arial"/>
          <w:color w:val="000000"/>
          <w:sz w:val="20"/>
          <w:szCs w:val="22"/>
          <w:lang w:val="de-DE"/>
        </w:rPr>
      </w:pPr>
      <w:r w:rsidRPr="000A0492">
        <w:rPr>
          <w:rFonts w:cs="Arial"/>
          <w:noProof/>
          <w:color w:val="000000"/>
          <w:sz w:val="20"/>
          <w:szCs w:val="22"/>
          <w:lang w:val="es-PE" w:eastAsia="es-PE"/>
        </w:rPr>
        <w:drawing>
          <wp:anchor distT="0" distB="0" distL="114300" distR="114300" simplePos="0" relativeHeight="251761152" behindDoc="1" locked="0" layoutInCell="1" allowOverlap="1" wp14:anchorId="62DC47BF" wp14:editId="37B962CC">
            <wp:simplePos x="0" y="0"/>
            <wp:positionH relativeFrom="column">
              <wp:posOffset>3560445</wp:posOffset>
            </wp:positionH>
            <wp:positionV relativeFrom="paragraph">
              <wp:posOffset>71755</wp:posOffset>
            </wp:positionV>
            <wp:extent cx="2743200" cy="934720"/>
            <wp:effectExtent l="0" t="0" r="0" b="0"/>
            <wp:wrapSquare wrapText="bothSides"/>
            <wp:docPr id="21" name="Picture 21" descr="I:\Common\Segment Marketing\Buying Guide\EN (English)\BR_Truck_Scale_Buyers_Guide_EN_v1.3 Folder\Links\digital load cell net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mmon\Segment Marketing\Buying Guide\EN (English)\BR_Truck_Scale_Buyers_Guide_EN_v1.3 Folder\Links\digital load cell network.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743200" cy="934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725C" w:rsidRPr="000A0492" w:rsidRDefault="00B55012" w:rsidP="00344396">
      <w:pPr>
        <w:pStyle w:val="ListParagraph"/>
        <w:numPr>
          <w:ilvl w:val="0"/>
          <w:numId w:val="9"/>
        </w:numPr>
        <w:rPr>
          <w:rFonts w:cs="Arial"/>
          <w:color w:val="000000"/>
          <w:sz w:val="20"/>
          <w:szCs w:val="22"/>
          <w:lang w:val="de-DE"/>
        </w:rPr>
      </w:pPr>
      <w:proofErr w:type="gramStart"/>
      <w:r>
        <w:rPr>
          <w:rFonts w:cs="Arial"/>
          <w:b/>
          <w:color w:val="000000"/>
          <w:sz w:val="20"/>
          <w:szCs w:val="22"/>
          <w:lang w:val="de-DE"/>
        </w:rPr>
        <w:t>Kein</w:t>
      </w:r>
      <w:proofErr w:type="gramEnd"/>
      <w:r>
        <w:rPr>
          <w:rFonts w:cs="Arial"/>
          <w:b/>
          <w:color w:val="000000"/>
          <w:sz w:val="20"/>
          <w:szCs w:val="22"/>
          <w:lang w:val="de-DE"/>
        </w:rPr>
        <w:t xml:space="preserve"> Klemmkästen</w:t>
      </w:r>
      <w:r w:rsidR="0014725C" w:rsidRPr="000A0492">
        <w:rPr>
          <w:rFonts w:cs="Arial"/>
          <w:b/>
          <w:color w:val="000000"/>
          <w:sz w:val="20"/>
          <w:szCs w:val="22"/>
          <w:lang w:val="de-DE"/>
        </w:rPr>
        <w:t xml:space="preserve"> </w:t>
      </w:r>
      <w:r w:rsidR="0014725C" w:rsidRPr="000A0492">
        <w:rPr>
          <w:rFonts w:cs="Arial"/>
          <w:color w:val="000000"/>
          <w:sz w:val="20"/>
          <w:szCs w:val="22"/>
          <w:lang w:val="de-DE"/>
        </w:rPr>
        <w:t>– Die Digitalisierung hat es uns erlaubt, da</w:t>
      </w:r>
      <w:r>
        <w:rPr>
          <w:rFonts w:cs="Arial"/>
          <w:color w:val="000000"/>
          <w:sz w:val="20"/>
          <w:szCs w:val="22"/>
          <w:lang w:val="de-DE"/>
        </w:rPr>
        <w:t>s schwächste</w:t>
      </w:r>
      <w:r w:rsidR="0014725C" w:rsidRPr="000A0492">
        <w:rPr>
          <w:rFonts w:cs="Arial"/>
          <w:color w:val="000000"/>
          <w:sz w:val="20"/>
          <w:szCs w:val="22"/>
          <w:lang w:val="de-DE"/>
        </w:rPr>
        <w:t xml:space="preserve"> Glied im Netzwerk </w:t>
      </w:r>
      <w:r>
        <w:rPr>
          <w:rFonts w:cs="Arial"/>
          <w:color w:val="000000"/>
          <w:sz w:val="20"/>
          <w:szCs w:val="22"/>
          <w:lang w:val="de-DE"/>
        </w:rPr>
        <w:t>zu beseitigen</w:t>
      </w:r>
      <w:r w:rsidR="0014725C" w:rsidRPr="000A0492">
        <w:rPr>
          <w:rFonts w:cs="Arial"/>
          <w:color w:val="000000"/>
          <w:sz w:val="20"/>
          <w:szCs w:val="22"/>
          <w:lang w:val="de-DE"/>
        </w:rPr>
        <w:t xml:space="preserve">. </w:t>
      </w:r>
      <w:r w:rsidR="0014725C" w:rsidRPr="000A0492">
        <w:rPr>
          <w:rFonts w:cs="AvantGarde Com CondBook"/>
          <w:color w:val="000000"/>
          <w:sz w:val="20"/>
          <w:lang w:val="de-DE"/>
        </w:rPr>
        <w:t xml:space="preserve">Die Wägezellen POWERCELL PDX werden in Reihe zu einem einfachen Netzwerk </w:t>
      </w:r>
      <w:r w:rsidR="00C90619" w:rsidRPr="000A0492">
        <w:rPr>
          <w:rFonts w:cs="AvantGarde Com CondBook"/>
          <w:color w:val="000000"/>
          <w:sz w:val="20"/>
          <w:lang w:val="de-DE"/>
        </w:rPr>
        <w:t>zusammengeschaltet</w:t>
      </w:r>
      <w:r w:rsidR="0014725C" w:rsidRPr="000A0492">
        <w:rPr>
          <w:rFonts w:cs="AvantGarde Com CondBook"/>
          <w:color w:val="000000"/>
          <w:sz w:val="20"/>
          <w:lang w:val="de-DE"/>
        </w:rPr>
        <w:t>.</w:t>
      </w:r>
    </w:p>
    <w:p w:rsidR="0014725C" w:rsidRDefault="0014725C" w:rsidP="00344396">
      <w:pPr>
        <w:rPr>
          <w:rFonts w:cs="Arial"/>
          <w:color w:val="000000"/>
          <w:sz w:val="20"/>
          <w:szCs w:val="22"/>
          <w:lang w:val="de-DE"/>
        </w:rPr>
      </w:pPr>
    </w:p>
    <w:p w:rsidR="0014725C" w:rsidRPr="000A0492" w:rsidRDefault="0014725C" w:rsidP="00344396">
      <w:pPr>
        <w:pStyle w:val="ListParagraph"/>
        <w:numPr>
          <w:ilvl w:val="0"/>
          <w:numId w:val="9"/>
        </w:numPr>
        <w:rPr>
          <w:rFonts w:cs="Arial"/>
          <w:b/>
          <w:color w:val="000000"/>
          <w:sz w:val="20"/>
          <w:szCs w:val="22"/>
          <w:lang w:val="de-DE"/>
        </w:rPr>
      </w:pPr>
      <w:r w:rsidRPr="000A0492">
        <w:rPr>
          <w:rFonts w:cs="Arial"/>
          <w:noProof/>
          <w:color w:val="000000"/>
          <w:sz w:val="20"/>
          <w:szCs w:val="22"/>
          <w:lang w:val="es-PE" w:eastAsia="es-PE"/>
        </w:rPr>
        <w:drawing>
          <wp:anchor distT="0" distB="0" distL="114300" distR="114300" simplePos="0" relativeHeight="251759104" behindDoc="1" locked="0" layoutInCell="1" allowOverlap="1" wp14:anchorId="5E1001FA" wp14:editId="2728B3CE">
            <wp:simplePos x="0" y="0"/>
            <wp:positionH relativeFrom="column">
              <wp:posOffset>4437380</wp:posOffset>
            </wp:positionH>
            <wp:positionV relativeFrom="paragraph">
              <wp:posOffset>56515</wp:posOffset>
            </wp:positionV>
            <wp:extent cx="1864995" cy="1078230"/>
            <wp:effectExtent l="0" t="0" r="1905" b="7620"/>
            <wp:wrapTight wrapText="bothSides">
              <wp:wrapPolygon edited="0">
                <wp:start x="0" y="0"/>
                <wp:lineTo x="0" y="21371"/>
                <wp:lineTo x="21401" y="21371"/>
                <wp:lineTo x="21401" y="0"/>
                <wp:lineTo x="0" y="0"/>
              </wp:wrapPolygon>
            </wp:wrapTight>
            <wp:docPr id="31" name="Picture 2" descr="I:\Common\Marketing\Vehicle\1 Photos\Product Pictures\Lightning\lightning_enhan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I:\Common\Marketing\Vehicle\1 Photos\Product Pictures\Lightning\lightning_enhanced.jpg"/>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1864995" cy="1078230"/>
                    </a:xfrm>
                    <a:prstGeom prst="rect">
                      <a:avLst/>
                    </a:prstGeom>
                    <a:noFill/>
                    <a:extLst/>
                  </pic:spPr>
                </pic:pic>
              </a:graphicData>
            </a:graphic>
            <wp14:sizeRelH relativeFrom="page">
              <wp14:pctWidth>0</wp14:pctWidth>
            </wp14:sizeRelH>
            <wp14:sizeRelV relativeFrom="page">
              <wp14:pctHeight>0</wp14:pctHeight>
            </wp14:sizeRelV>
          </wp:anchor>
        </w:drawing>
      </w:r>
      <w:r w:rsidRPr="000A0492">
        <w:rPr>
          <w:rFonts w:cs="Arial"/>
          <w:b/>
          <w:color w:val="000000"/>
          <w:sz w:val="20"/>
          <w:szCs w:val="22"/>
          <w:lang w:val="de-DE"/>
        </w:rPr>
        <w:t xml:space="preserve">Schutz vor Blitzschlag </w:t>
      </w:r>
      <w:r w:rsidRPr="000A0492">
        <w:rPr>
          <w:rFonts w:cs="Arial"/>
          <w:color w:val="000000"/>
          <w:sz w:val="20"/>
          <w:szCs w:val="22"/>
          <w:lang w:val="de-DE"/>
        </w:rPr>
        <w:t>– Mit StrikeShield™, zertifiziert von zwei unabhängigen Instituten</w:t>
      </w:r>
      <w:r w:rsidR="000A4707" w:rsidRPr="000A0492">
        <w:rPr>
          <w:rFonts w:cs="Arial"/>
          <w:color w:val="000000"/>
          <w:sz w:val="20"/>
          <w:szCs w:val="22"/>
          <w:lang w:val="de-DE"/>
        </w:rPr>
        <w:t xml:space="preserve"> (getestet nach IEC62305-1)</w:t>
      </w:r>
      <w:r w:rsidRPr="000A0492">
        <w:rPr>
          <w:rFonts w:cs="Arial"/>
          <w:color w:val="000000"/>
          <w:sz w:val="20"/>
          <w:szCs w:val="22"/>
          <w:lang w:val="de-DE"/>
        </w:rPr>
        <w:t xml:space="preserve"> und oft bewährt im täglichen Einsatz, bieten POWERCELL PDX und die entsprechenden Terminals einen Umfangreichen Schutz vor Blitzschlag. Auch noch so raue Umweltbedingungen stellen von nun an kein Problem mehr dar für den sicheren Ablauf Ihrer internen Prozesse</w:t>
      </w:r>
      <w:r w:rsidR="000A4707" w:rsidRPr="000A0492">
        <w:rPr>
          <w:rFonts w:cs="Arial"/>
          <w:color w:val="000000"/>
          <w:sz w:val="20"/>
          <w:szCs w:val="22"/>
          <w:lang w:val="de-DE"/>
        </w:rPr>
        <w:t>.</w:t>
      </w:r>
    </w:p>
    <w:p w:rsidR="0014725C" w:rsidRPr="000A0492" w:rsidRDefault="0014725C" w:rsidP="000A4707">
      <w:pPr>
        <w:jc w:val="both"/>
        <w:rPr>
          <w:rFonts w:cs="Arial"/>
          <w:color w:val="000000"/>
          <w:sz w:val="20"/>
          <w:szCs w:val="22"/>
          <w:lang w:val="de-DE"/>
        </w:rPr>
      </w:pPr>
    </w:p>
    <w:p w:rsidR="0014725C" w:rsidRPr="000A0492" w:rsidRDefault="0014725C" w:rsidP="00344396">
      <w:pPr>
        <w:pStyle w:val="ListParagraph"/>
        <w:numPr>
          <w:ilvl w:val="0"/>
          <w:numId w:val="9"/>
        </w:numPr>
        <w:rPr>
          <w:rFonts w:cs="Arial"/>
          <w:color w:val="000000"/>
          <w:sz w:val="20"/>
          <w:szCs w:val="22"/>
          <w:lang w:val="de-DE"/>
        </w:rPr>
      </w:pPr>
      <w:r w:rsidRPr="000A0492">
        <w:rPr>
          <w:rFonts w:cs="Arial"/>
          <w:b/>
          <w:color w:val="000000"/>
          <w:sz w:val="20"/>
          <w:szCs w:val="22"/>
          <w:lang w:val="de-DE"/>
        </w:rPr>
        <w:t>Marktführende Langzeitgenauigkeit</w:t>
      </w:r>
      <w:hyperlink r:id="rId34" w:tgtFrame="_blank" w:history="1"/>
      <w:r w:rsidRPr="000A0492">
        <w:rPr>
          <w:rFonts w:cs="Arial"/>
          <w:color w:val="000000"/>
          <w:sz w:val="20"/>
          <w:szCs w:val="22"/>
          <w:lang w:val="de-DE"/>
        </w:rPr>
        <w:t xml:space="preserve"> – 100% getestete Verlässlichkeit und Wägegenauigkeit in jeder Umgebung.</w:t>
      </w:r>
    </w:p>
    <w:p w:rsidR="0014725C" w:rsidRPr="000A0492" w:rsidRDefault="0014725C" w:rsidP="00344396">
      <w:pPr>
        <w:rPr>
          <w:rFonts w:cs="Arial"/>
          <w:color w:val="000000"/>
          <w:sz w:val="20"/>
          <w:szCs w:val="22"/>
          <w:lang w:val="de-DE"/>
        </w:rPr>
      </w:pPr>
      <w:r w:rsidRPr="000A0492">
        <w:rPr>
          <w:noProof/>
          <w:lang w:val="es-PE" w:eastAsia="es-PE"/>
        </w:rPr>
        <w:drawing>
          <wp:anchor distT="0" distB="0" distL="114300" distR="114300" simplePos="0" relativeHeight="251760128" behindDoc="1" locked="0" layoutInCell="1" allowOverlap="1" wp14:anchorId="5F86B376" wp14:editId="4D9F9699">
            <wp:simplePos x="0" y="0"/>
            <wp:positionH relativeFrom="column">
              <wp:posOffset>5099050</wp:posOffset>
            </wp:positionH>
            <wp:positionV relativeFrom="paragraph">
              <wp:posOffset>57785</wp:posOffset>
            </wp:positionV>
            <wp:extent cx="1206500" cy="1233805"/>
            <wp:effectExtent l="0" t="0" r="0" b="4445"/>
            <wp:wrapThrough wrapText="bothSides">
              <wp:wrapPolygon edited="0">
                <wp:start x="0" y="0"/>
                <wp:lineTo x="0" y="21344"/>
                <wp:lineTo x="21145" y="21344"/>
                <wp:lineTo x="21145" y="0"/>
                <wp:lineTo x="0" y="0"/>
              </wp:wrapPolygon>
            </wp:wrapThrough>
            <wp:docPr id="336898" name="Picture 2" descr="White_Water_PDX">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98" name="Picture 2" descr="White_Water_PDX">
                      <a:hlinkClick r:id="rId36" action="ppaction://hlinkfile"/>
                    </pic:cNvPr>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206500" cy="123380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14725C" w:rsidRPr="000A0492" w:rsidRDefault="0014725C" w:rsidP="00344396">
      <w:pPr>
        <w:pStyle w:val="ListParagraph"/>
        <w:numPr>
          <w:ilvl w:val="0"/>
          <w:numId w:val="9"/>
        </w:numPr>
        <w:rPr>
          <w:rFonts w:cs="Arial"/>
          <w:color w:val="000000"/>
          <w:sz w:val="20"/>
          <w:szCs w:val="22"/>
          <w:lang w:val="de-DE"/>
        </w:rPr>
      </w:pPr>
      <w:r w:rsidRPr="000A0492">
        <w:rPr>
          <w:rFonts w:cs="Arial"/>
          <w:b/>
          <w:color w:val="000000"/>
          <w:sz w:val="20"/>
          <w:szCs w:val="22"/>
          <w:lang w:val="de-DE"/>
        </w:rPr>
        <w:t>Wasserdichtigkeit</w:t>
      </w:r>
      <w:r w:rsidRPr="000A0492">
        <w:rPr>
          <w:rFonts w:cs="Arial"/>
          <w:color w:val="000000"/>
          <w:sz w:val="20"/>
          <w:szCs w:val="22"/>
          <w:lang w:val="de-DE"/>
        </w:rPr>
        <w:t xml:space="preserve"> – Hermetisch versigelt und getestet nach IP68/IP69K sind auch Überflutungen kein Problem für die POWERCELL</w:t>
      </w:r>
      <w:r w:rsidR="000A4707" w:rsidRPr="000A0492">
        <w:rPr>
          <w:rFonts w:cs="Arial"/>
          <w:color w:val="000000"/>
          <w:sz w:val="20"/>
          <w:szCs w:val="22"/>
          <w:lang w:val="de-DE"/>
        </w:rPr>
        <w:t xml:space="preserve"> PDX</w:t>
      </w:r>
      <w:r w:rsidRPr="000A0492">
        <w:rPr>
          <w:rFonts w:cs="Arial"/>
          <w:color w:val="000000"/>
          <w:sz w:val="20"/>
          <w:szCs w:val="22"/>
          <w:lang w:val="de-DE"/>
        </w:rPr>
        <w:t>.</w:t>
      </w:r>
    </w:p>
    <w:p w:rsidR="0014725C" w:rsidRPr="000A0492" w:rsidRDefault="0014725C" w:rsidP="00344396">
      <w:pPr>
        <w:rPr>
          <w:rFonts w:cs="Arial"/>
          <w:color w:val="000000"/>
          <w:sz w:val="20"/>
          <w:szCs w:val="22"/>
          <w:lang w:val="de-DE"/>
        </w:rPr>
      </w:pPr>
    </w:p>
    <w:p w:rsidR="0014725C" w:rsidRPr="000A0492" w:rsidRDefault="0014725C" w:rsidP="00344396">
      <w:pPr>
        <w:pStyle w:val="ListParagraph"/>
        <w:numPr>
          <w:ilvl w:val="0"/>
          <w:numId w:val="9"/>
        </w:numPr>
        <w:rPr>
          <w:rFonts w:cs="Arial"/>
          <w:color w:val="000000"/>
          <w:sz w:val="20"/>
          <w:szCs w:val="22"/>
          <w:lang w:val="de-DE"/>
        </w:rPr>
      </w:pPr>
      <w:r w:rsidRPr="000A0492">
        <w:rPr>
          <w:rFonts w:cs="Arial"/>
          <w:b/>
          <w:color w:val="000000"/>
          <w:sz w:val="20"/>
          <w:szCs w:val="22"/>
          <w:lang w:val="de-DE"/>
        </w:rPr>
        <w:t>Vorausschauende Diagnose</w:t>
      </w:r>
      <w:r w:rsidRPr="000A0492">
        <w:rPr>
          <w:rFonts w:cs="Arial"/>
          <w:color w:val="000000"/>
          <w:sz w:val="20"/>
          <w:szCs w:val="22"/>
          <w:lang w:val="de-DE"/>
        </w:rPr>
        <w:t xml:space="preserve"> – Die digitalen Signale erlauben es drohende Fehlerpotentiale sofort zu ermittelt und den zuständige Mitarbeiter via Bildschirm, Email oder SMS zu benachrichtigen um Probleme bereits im Frühstadium zu beheben (z.B. Störung in der Versiegelung einer Wägezelle).</w:t>
      </w:r>
    </w:p>
    <w:p w:rsidR="0014725C" w:rsidRPr="000A0492" w:rsidRDefault="00F671ED" w:rsidP="00344396">
      <w:pPr>
        <w:pStyle w:val="ListParagraph"/>
        <w:numPr>
          <w:ilvl w:val="0"/>
          <w:numId w:val="9"/>
        </w:numPr>
        <w:rPr>
          <w:rFonts w:cs="Arial"/>
          <w:color w:val="000000"/>
          <w:sz w:val="20"/>
          <w:szCs w:val="22"/>
          <w:lang w:val="de-DE"/>
        </w:rPr>
      </w:pPr>
      <w:r w:rsidRPr="000A0492">
        <w:rPr>
          <w:rFonts w:cs="Arial"/>
          <w:noProof/>
          <w:color w:val="000000"/>
          <w:sz w:val="20"/>
          <w:szCs w:val="22"/>
          <w:lang w:val="es-PE" w:eastAsia="es-PE"/>
        </w:rPr>
        <w:drawing>
          <wp:anchor distT="0" distB="0" distL="114300" distR="114300" simplePos="0" relativeHeight="251762176" behindDoc="0" locked="0" layoutInCell="1" allowOverlap="1" wp14:anchorId="7E615886" wp14:editId="778E10ED">
            <wp:simplePos x="0" y="0"/>
            <wp:positionH relativeFrom="column">
              <wp:posOffset>4708525</wp:posOffset>
            </wp:positionH>
            <wp:positionV relativeFrom="paragraph">
              <wp:posOffset>291465</wp:posOffset>
            </wp:positionV>
            <wp:extent cx="1581150" cy="1323975"/>
            <wp:effectExtent l="0" t="0" r="0" b="9525"/>
            <wp:wrapSquare wrapText="bothSides"/>
            <wp:docPr id="336899" name="Picture 336899" descr="I:\Common\Segment Marketing\Buying Guide\EN (English)\BR_Truck_Scale_Buyers_Guide_EN_v1.3 Folder\Links\IMG_4382 photoshopped_no red stri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mmon\Segment Marketing\Buying Guide\EN (English)\BR_Truck_Scale_Buyers_Guide_EN_v1.3 Folder\Links\IMG_4382 photoshopped_no red stripes.jpg"/>
                    <pic:cNvPicPr>
                      <a:picLocks noChangeAspect="1" noChangeArrowheads="1"/>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1581150" cy="1323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725C" w:rsidRPr="000A0492">
        <w:rPr>
          <w:rFonts w:cs="Arial"/>
          <w:b/>
          <w:color w:val="000000"/>
          <w:sz w:val="20"/>
          <w:szCs w:val="22"/>
          <w:lang w:val="de-DE"/>
        </w:rPr>
        <w:t>Robustes Design</w:t>
      </w:r>
      <w:r w:rsidR="0014725C" w:rsidRPr="000A0492">
        <w:rPr>
          <w:rFonts w:cs="Arial"/>
          <w:color w:val="000000"/>
          <w:sz w:val="20"/>
          <w:szCs w:val="22"/>
          <w:lang w:val="de-DE"/>
        </w:rPr>
        <w:t xml:space="preserve"> – Hochfester, korrosionsbeständiger Edelstahl für den Einsatz in aggressiven Umgebungen.</w:t>
      </w:r>
    </w:p>
    <w:p w:rsidR="0014725C" w:rsidRPr="000A0492" w:rsidRDefault="0014725C" w:rsidP="00344396">
      <w:pPr>
        <w:pStyle w:val="ListParagraph"/>
        <w:rPr>
          <w:rFonts w:cs="Arial"/>
          <w:color w:val="000000"/>
          <w:sz w:val="20"/>
          <w:szCs w:val="22"/>
          <w:lang w:val="de-DE"/>
        </w:rPr>
      </w:pPr>
    </w:p>
    <w:p w:rsidR="0014725C" w:rsidRPr="000A0492" w:rsidRDefault="0014725C" w:rsidP="00344396">
      <w:pPr>
        <w:pStyle w:val="ListParagraph"/>
        <w:numPr>
          <w:ilvl w:val="0"/>
          <w:numId w:val="14"/>
        </w:numPr>
        <w:rPr>
          <w:rFonts w:cs="Arial"/>
          <w:sz w:val="20"/>
          <w:lang w:val="de-DE"/>
        </w:rPr>
      </w:pPr>
      <w:r w:rsidRPr="000A0492">
        <w:rPr>
          <w:rFonts w:cs="Arial"/>
          <w:b/>
          <w:color w:val="000000"/>
          <w:sz w:val="20"/>
          <w:szCs w:val="22"/>
          <w:lang w:val="de-DE"/>
        </w:rPr>
        <w:t>Explosionsgefährdete Zonen</w:t>
      </w:r>
      <w:r w:rsidRPr="000A0492">
        <w:rPr>
          <w:rFonts w:cs="Arial"/>
          <w:color w:val="000000"/>
          <w:sz w:val="20"/>
          <w:szCs w:val="22"/>
          <w:lang w:val="de-DE"/>
        </w:rPr>
        <w:t xml:space="preserve"> – </w:t>
      </w:r>
      <w:r w:rsidRPr="000A0492">
        <w:rPr>
          <w:rFonts w:cs="Arial"/>
          <w:sz w:val="20"/>
          <w:lang w:val="de-DE"/>
        </w:rPr>
        <w:t>POWERCELL PDX Wägezellen mit IND780-Terminal sind für EX-Zonen (Division 2 / Zone 2/22) zugelassen.</w:t>
      </w:r>
    </w:p>
    <w:p w:rsidR="0014725C" w:rsidRPr="000A0492" w:rsidRDefault="0014725C" w:rsidP="00344396">
      <w:pPr>
        <w:rPr>
          <w:rFonts w:cs="Arial"/>
          <w:color w:val="000000"/>
          <w:sz w:val="20"/>
          <w:szCs w:val="22"/>
          <w:lang w:val="de-DE"/>
        </w:rPr>
      </w:pPr>
    </w:p>
    <w:p w:rsidR="0014725C" w:rsidRPr="000A0492" w:rsidRDefault="0014725C" w:rsidP="00344396">
      <w:pPr>
        <w:pStyle w:val="ListParagraph"/>
        <w:numPr>
          <w:ilvl w:val="0"/>
          <w:numId w:val="9"/>
        </w:numPr>
        <w:rPr>
          <w:rFonts w:cs="Arial"/>
          <w:sz w:val="20"/>
          <w:lang w:val="de-DE"/>
        </w:rPr>
      </w:pPr>
      <w:r w:rsidRPr="000A0492">
        <w:rPr>
          <w:rFonts w:cs="Arial"/>
          <w:b/>
          <w:color w:val="000000"/>
          <w:sz w:val="20"/>
          <w:szCs w:val="22"/>
          <w:lang w:val="de-DE"/>
        </w:rPr>
        <w:t>Einfache Wartung</w:t>
      </w:r>
      <w:r w:rsidRPr="000A0492">
        <w:rPr>
          <w:rFonts w:cs="Arial"/>
          <w:color w:val="000000"/>
          <w:sz w:val="20"/>
          <w:szCs w:val="22"/>
          <w:lang w:val="de-DE"/>
        </w:rPr>
        <w:t xml:space="preserve"> – Die Steckverbinder mit innovativer Quick-release Verbindung lassen sich mit wenigen Handgriffen und ohne Werkzeug wechseln. Kabel lösen, neuen Kabel verbinden und die Wage ist ohne Unterbrechung und Neukalibrierung sofort wieder einsatzbereit.</w:t>
      </w:r>
    </w:p>
    <w:p w:rsidR="00292D32" w:rsidRPr="000A0492" w:rsidRDefault="00292D32" w:rsidP="00344396">
      <w:pPr>
        <w:rPr>
          <w:rFonts w:cs="Arial"/>
          <w:b/>
          <w:sz w:val="20"/>
          <w:szCs w:val="22"/>
          <w:lang w:val="de-DE"/>
        </w:rPr>
      </w:pPr>
    </w:p>
    <w:p w:rsidR="0014725C" w:rsidRPr="000A0492" w:rsidRDefault="00F671ED" w:rsidP="00344396">
      <w:pPr>
        <w:pStyle w:val="ListParagraph"/>
        <w:numPr>
          <w:ilvl w:val="0"/>
          <w:numId w:val="28"/>
        </w:numPr>
        <w:rPr>
          <w:rFonts w:cs="Arial"/>
          <w:b/>
          <w:sz w:val="20"/>
          <w:szCs w:val="22"/>
          <w:lang w:val="de-DE"/>
        </w:rPr>
      </w:pPr>
      <w:r w:rsidRPr="000A0492">
        <w:rPr>
          <w:rFonts w:cs="Arial"/>
          <w:b/>
          <w:sz w:val="20"/>
          <w:szCs w:val="22"/>
          <w:lang w:val="de-DE"/>
        </w:rPr>
        <w:t xml:space="preserve">Betrug vorbeugen </w:t>
      </w:r>
      <w:r w:rsidRPr="000A0492">
        <w:rPr>
          <w:rFonts w:cs="Arial"/>
          <w:color w:val="000000"/>
          <w:sz w:val="20"/>
          <w:szCs w:val="22"/>
          <w:lang w:val="de-DE"/>
        </w:rPr>
        <w:t xml:space="preserve">– </w:t>
      </w:r>
      <w:r w:rsidRPr="000A0492">
        <w:rPr>
          <w:rFonts w:cs="Arial"/>
          <w:sz w:val="20"/>
          <w:szCs w:val="22"/>
          <w:lang w:val="de-DE"/>
        </w:rPr>
        <w:t>P</w:t>
      </w:r>
      <w:r w:rsidR="0014725C" w:rsidRPr="000A0492">
        <w:rPr>
          <w:rFonts w:cs="Arial"/>
          <w:sz w:val="20"/>
          <w:szCs w:val="22"/>
          <w:lang w:val="de-DE"/>
        </w:rPr>
        <w:t xml:space="preserve">OWERCELL PDX kommunizieren über ein proprietäres </w:t>
      </w:r>
      <w:r w:rsidR="006A4C17" w:rsidRPr="000A0492">
        <w:rPr>
          <w:rFonts w:cs="Arial"/>
          <w:sz w:val="20"/>
          <w:szCs w:val="22"/>
          <w:lang w:val="de-DE"/>
        </w:rPr>
        <w:t xml:space="preserve">verschlüsseltes </w:t>
      </w:r>
      <w:r w:rsidR="0014725C" w:rsidRPr="000A0492">
        <w:rPr>
          <w:rFonts w:cs="Arial"/>
          <w:sz w:val="20"/>
          <w:szCs w:val="22"/>
          <w:lang w:val="de-DE"/>
        </w:rPr>
        <w:t>CAN</w:t>
      </w:r>
      <w:r w:rsidR="00624103" w:rsidRPr="000A0492">
        <w:rPr>
          <w:rFonts w:cs="Arial"/>
          <w:sz w:val="20"/>
          <w:szCs w:val="22"/>
          <w:lang w:val="de-DE"/>
        </w:rPr>
        <w:t>-Bus</w:t>
      </w:r>
      <w:r w:rsidR="0014725C" w:rsidRPr="000A0492">
        <w:rPr>
          <w:rFonts w:cs="Arial"/>
          <w:sz w:val="20"/>
          <w:szCs w:val="22"/>
          <w:lang w:val="de-DE"/>
        </w:rPr>
        <w:t xml:space="preserve"> Netzwerkprotokoll.</w:t>
      </w:r>
      <w:r w:rsidR="006A4C17" w:rsidRPr="000A0492">
        <w:rPr>
          <w:rFonts w:cs="Arial"/>
          <w:sz w:val="20"/>
          <w:szCs w:val="22"/>
          <w:lang w:val="de-DE"/>
        </w:rPr>
        <w:t xml:space="preserve"> Eine mögliche Manipulation des Wägesignals, wie es bei analogen Wägezellen möglich ist, wird dadurch verhindert. In Verbindung mit METTLER TOLEDOs DataBridge</w:t>
      </w:r>
      <w:r w:rsidR="000A4707" w:rsidRPr="000A0492">
        <w:rPr>
          <w:rFonts w:cs="Arial"/>
          <w:sz w:val="20"/>
          <w:szCs w:val="22"/>
          <w:lang w:val="de-DE"/>
        </w:rPr>
        <w:t xml:space="preserve"> Fahrzeugwaagens</w:t>
      </w:r>
      <w:r w:rsidR="006A4C17" w:rsidRPr="000A0492">
        <w:rPr>
          <w:rFonts w:cs="Arial"/>
          <w:sz w:val="20"/>
          <w:szCs w:val="22"/>
          <w:lang w:val="de-DE"/>
        </w:rPr>
        <w:t>oftware mit Konformitätsbescheinigung stellen Sie den ordnungsgemäßen Betrieb Ihrer Waage sicher.</w:t>
      </w:r>
    </w:p>
    <w:p w:rsidR="006A4C17" w:rsidRPr="000A0492" w:rsidRDefault="006A4C17" w:rsidP="00807404">
      <w:pPr>
        <w:jc w:val="both"/>
        <w:rPr>
          <w:rFonts w:cs="Arial"/>
          <w:color w:val="000000"/>
          <w:sz w:val="20"/>
          <w:szCs w:val="22"/>
          <w:lang w:val="de-DE"/>
        </w:rPr>
      </w:pPr>
    </w:p>
    <w:p w:rsidR="00B47676" w:rsidRPr="000A0492" w:rsidRDefault="006A4C17" w:rsidP="00807404">
      <w:pPr>
        <w:jc w:val="both"/>
        <w:rPr>
          <w:b/>
          <w:sz w:val="20"/>
          <w:lang w:val="de-DE"/>
        </w:rPr>
      </w:pPr>
      <w:r w:rsidRPr="000A0492">
        <w:rPr>
          <w:b/>
          <w:sz w:val="20"/>
          <w:lang w:val="de-DE"/>
        </w:rPr>
        <w:t>Technische Details</w:t>
      </w:r>
    </w:p>
    <w:p w:rsidR="006A4C17" w:rsidRPr="000A0492" w:rsidRDefault="006A4C17" w:rsidP="00344396">
      <w:pPr>
        <w:pStyle w:val="ListParagraph"/>
        <w:numPr>
          <w:ilvl w:val="0"/>
          <w:numId w:val="2"/>
        </w:numPr>
        <w:rPr>
          <w:rFonts w:cs="Arial"/>
          <w:color w:val="000000"/>
          <w:sz w:val="20"/>
          <w:szCs w:val="22"/>
          <w:lang w:val="de-DE"/>
        </w:rPr>
      </w:pPr>
      <w:r w:rsidRPr="000A0492">
        <w:rPr>
          <w:rFonts w:cs="Arial"/>
          <w:color w:val="000000"/>
          <w:sz w:val="20"/>
          <w:szCs w:val="22"/>
          <w:lang w:val="de-DE"/>
        </w:rPr>
        <w:t>Gefertigt aus elektropoliertem Edelstahl AISI 304</w:t>
      </w:r>
    </w:p>
    <w:p w:rsidR="006A4C17" w:rsidRPr="000A0492" w:rsidRDefault="006A4C17" w:rsidP="00344396">
      <w:pPr>
        <w:pStyle w:val="ListParagraph"/>
        <w:numPr>
          <w:ilvl w:val="0"/>
          <w:numId w:val="2"/>
        </w:numPr>
        <w:rPr>
          <w:rFonts w:cs="Arial"/>
          <w:color w:val="000000"/>
          <w:sz w:val="20"/>
          <w:szCs w:val="22"/>
          <w:lang w:val="de-DE"/>
        </w:rPr>
      </w:pPr>
      <w:r w:rsidRPr="000A0492">
        <w:rPr>
          <w:rFonts w:cs="Arial"/>
          <w:color w:val="000000"/>
          <w:sz w:val="20"/>
          <w:szCs w:val="22"/>
          <w:lang w:val="de-DE"/>
        </w:rPr>
        <w:t>Wasserdichte Kabelverbindung mit Glas-Metall-Dichtung</w:t>
      </w:r>
    </w:p>
    <w:p w:rsidR="006A4C17" w:rsidRPr="000A0492" w:rsidRDefault="006A4C17" w:rsidP="00344396">
      <w:pPr>
        <w:pStyle w:val="ListParagraph"/>
        <w:numPr>
          <w:ilvl w:val="0"/>
          <w:numId w:val="2"/>
        </w:numPr>
        <w:rPr>
          <w:rFonts w:cs="Arial"/>
          <w:color w:val="000000"/>
          <w:sz w:val="20"/>
          <w:szCs w:val="22"/>
          <w:lang w:val="de-DE"/>
        </w:rPr>
      </w:pPr>
      <w:r w:rsidRPr="000A0492">
        <w:rPr>
          <w:rFonts w:cs="Arial"/>
          <w:color w:val="000000"/>
          <w:sz w:val="20"/>
          <w:szCs w:val="22"/>
          <w:lang w:val="de-DE"/>
        </w:rPr>
        <w:t xml:space="preserve">Entwickelt für Nennlasten von bis zu 30 - </w:t>
      </w:r>
      <w:r w:rsidRPr="000A0492">
        <w:rPr>
          <w:rFonts w:cs="Arial"/>
          <w:sz w:val="20"/>
          <w:szCs w:val="22"/>
          <w:lang w:val="de-DE"/>
        </w:rPr>
        <w:t xml:space="preserve">C3 </w:t>
      </w:r>
      <w:r w:rsidRPr="000A0492">
        <w:rPr>
          <w:rFonts w:cs="Arial"/>
          <w:color w:val="000000"/>
          <w:sz w:val="20"/>
          <w:szCs w:val="22"/>
          <w:lang w:val="de-DE"/>
        </w:rPr>
        <w:t>Tonnen mit einer zulässigen Überlast bis zu 200% und einer Überlastgrenze von 300% der Kapazität</w:t>
      </w:r>
    </w:p>
    <w:p w:rsidR="006A4C17" w:rsidRPr="000A0492" w:rsidRDefault="006A4C17" w:rsidP="00344396">
      <w:pPr>
        <w:pStyle w:val="ListParagraph"/>
        <w:numPr>
          <w:ilvl w:val="0"/>
          <w:numId w:val="2"/>
        </w:numPr>
        <w:rPr>
          <w:rFonts w:cs="Arial"/>
          <w:color w:val="000000"/>
          <w:sz w:val="20"/>
          <w:szCs w:val="22"/>
          <w:lang w:val="de-DE"/>
        </w:rPr>
      </w:pPr>
      <w:r w:rsidRPr="000A0492">
        <w:rPr>
          <w:rFonts w:cs="Arial"/>
          <w:color w:val="000000"/>
          <w:sz w:val="20"/>
          <w:szCs w:val="22"/>
          <w:lang w:val="de-DE"/>
        </w:rPr>
        <w:t>Entwickelt, gebaut und geprüft nach ISO 9000</w:t>
      </w:r>
    </w:p>
    <w:p w:rsidR="006A4C17" w:rsidRPr="000A0492" w:rsidRDefault="006A4C17" w:rsidP="00344396">
      <w:pPr>
        <w:pStyle w:val="ListParagraph"/>
        <w:numPr>
          <w:ilvl w:val="0"/>
          <w:numId w:val="2"/>
        </w:numPr>
        <w:rPr>
          <w:rFonts w:cs="Arial"/>
          <w:sz w:val="20"/>
          <w:szCs w:val="22"/>
          <w:lang w:val="de-DE"/>
        </w:rPr>
      </w:pPr>
      <w:r w:rsidRPr="000A0492">
        <w:rPr>
          <w:rFonts w:cs="Arial"/>
          <w:sz w:val="20"/>
          <w:szCs w:val="22"/>
          <w:lang w:val="de-DE"/>
        </w:rPr>
        <w:t>Das Wägezellensystem wird mit einem Montageset geliefert</w:t>
      </w:r>
    </w:p>
    <w:p w:rsidR="006A4C17" w:rsidRPr="000A0492" w:rsidRDefault="00F16AA0" w:rsidP="00344396">
      <w:pPr>
        <w:pStyle w:val="ListParagraph"/>
        <w:numPr>
          <w:ilvl w:val="0"/>
          <w:numId w:val="2"/>
        </w:numPr>
        <w:rPr>
          <w:rFonts w:cs="Arial"/>
          <w:sz w:val="20"/>
          <w:szCs w:val="22"/>
          <w:lang w:val="de-DE"/>
        </w:rPr>
      </w:pPr>
      <w:r w:rsidRPr="000A0492">
        <w:rPr>
          <w:rFonts w:cs="Arial"/>
          <w:sz w:val="20"/>
          <w:szCs w:val="22"/>
          <w:lang w:val="de-DE"/>
        </w:rPr>
        <w:t>Standardmäßige</w:t>
      </w:r>
      <w:r w:rsidR="006A4C17" w:rsidRPr="000A0492">
        <w:rPr>
          <w:rFonts w:cs="Arial"/>
          <w:sz w:val="20"/>
          <w:szCs w:val="22"/>
          <w:lang w:val="de-DE"/>
        </w:rPr>
        <w:t xml:space="preserve"> Auslieferung mit </w:t>
      </w:r>
      <w:r w:rsidR="006A4C17" w:rsidRPr="000A0492">
        <w:rPr>
          <w:rFonts w:cs="Arial"/>
          <w:sz w:val="20"/>
          <w:szCs w:val="22"/>
          <w:highlight w:val="yellow"/>
          <w:lang w:val="de-DE"/>
        </w:rPr>
        <w:t>20m</w:t>
      </w:r>
      <w:r w:rsidR="006A4C17" w:rsidRPr="000A0492">
        <w:rPr>
          <w:rFonts w:cs="Arial"/>
          <w:sz w:val="20"/>
          <w:szCs w:val="22"/>
          <w:lang w:val="de-DE"/>
        </w:rPr>
        <w:t xml:space="preserve"> Terminal</w:t>
      </w:r>
      <w:r w:rsidR="00B55012">
        <w:rPr>
          <w:rFonts w:cs="Arial"/>
          <w:sz w:val="20"/>
          <w:szCs w:val="22"/>
          <w:lang w:val="de-DE"/>
        </w:rPr>
        <w:t xml:space="preserve">kabel, andere Längen </w:t>
      </w:r>
      <w:r w:rsidR="006A4C17" w:rsidRPr="000A0492">
        <w:rPr>
          <w:rFonts w:cs="Arial"/>
          <w:sz w:val="20"/>
          <w:szCs w:val="22"/>
          <w:lang w:val="de-DE"/>
        </w:rPr>
        <w:t>lieferbar</w:t>
      </w:r>
    </w:p>
    <w:p w:rsidR="00955172" w:rsidRPr="000A0492" w:rsidRDefault="00955172" w:rsidP="00807404">
      <w:pPr>
        <w:tabs>
          <w:tab w:val="center" w:pos="4326"/>
        </w:tabs>
        <w:jc w:val="both"/>
        <w:rPr>
          <w:rFonts w:cs="Arial"/>
          <w:b/>
          <w:color w:val="000000"/>
          <w:sz w:val="20"/>
          <w:szCs w:val="22"/>
          <w:u w:val="single"/>
          <w:lang w:val="de-DE"/>
        </w:rPr>
      </w:pPr>
      <w:r w:rsidRPr="000A0492">
        <w:rPr>
          <w:rFonts w:cs="Arial"/>
          <w:b/>
          <w:color w:val="000000"/>
          <w:sz w:val="20"/>
          <w:szCs w:val="22"/>
          <w:u w:val="single"/>
          <w:lang w:val="de-DE"/>
        </w:rPr>
        <w:br w:type="page"/>
      </w:r>
    </w:p>
    <w:p w:rsidR="00E1146F" w:rsidRPr="000A0492" w:rsidRDefault="004B1102" w:rsidP="009C1659">
      <w:pPr>
        <w:pStyle w:val="Heading2"/>
      </w:pPr>
      <w:bookmarkStart w:id="25" w:name="_Toc445287217"/>
      <w:bookmarkStart w:id="26" w:name="_Toc445323774"/>
      <w:bookmarkStart w:id="27" w:name="_Toc447181762"/>
      <w:bookmarkStart w:id="28" w:name="_Toc447627734"/>
      <w:r w:rsidRPr="000A0492">
        <w:rPr>
          <w:noProof/>
          <w:lang w:val="es-PE" w:eastAsia="es-PE"/>
        </w:rPr>
        <w:drawing>
          <wp:anchor distT="0" distB="0" distL="114300" distR="114300" simplePos="0" relativeHeight="251656704" behindDoc="1" locked="0" layoutInCell="1" allowOverlap="1" wp14:anchorId="202C44DE" wp14:editId="5D5ABA5C">
            <wp:simplePos x="0" y="0"/>
            <wp:positionH relativeFrom="column">
              <wp:posOffset>4356735</wp:posOffset>
            </wp:positionH>
            <wp:positionV relativeFrom="paragraph">
              <wp:posOffset>70485</wp:posOffset>
            </wp:positionV>
            <wp:extent cx="1945640" cy="1243965"/>
            <wp:effectExtent l="0" t="0" r="0" b="0"/>
            <wp:wrapTight wrapText="bothSides">
              <wp:wrapPolygon edited="0">
                <wp:start x="0" y="0"/>
                <wp:lineTo x="0" y="21170"/>
                <wp:lineTo x="21360" y="21170"/>
                <wp:lineTo x="21360" y="0"/>
                <wp:lineTo x="0" y="0"/>
              </wp:wrapPolygon>
            </wp:wrapTight>
            <wp:docPr id="6" name="Picture 6" descr="http://www.quiminet.com/imagen/mettler/mettler_ind560x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quiminet.com/imagen/mettler/mettler_ind560x_0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45640" cy="1243965"/>
                    </a:xfrm>
                    <a:prstGeom prst="rect">
                      <a:avLst/>
                    </a:prstGeom>
                    <a:noFill/>
                  </pic:spPr>
                </pic:pic>
              </a:graphicData>
            </a:graphic>
            <wp14:sizeRelH relativeFrom="page">
              <wp14:pctWidth>0</wp14:pctWidth>
            </wp14:sizeRelH>
            <wp14:sizeRelV relativeFrom="page">
              <wp14:pctHeight>0</wp14:pctHeight>
            </wp14:sizeRelV>
          </wp:anchor>
        </w:drawing>
      </w:r>
      <w:bookmarkStart w:id="29" w:name="_Toc302467518"/>
      <w:r w:rsidR="00475869" w:rsidRPr="000A0492">
        <w:t>Terminal</w:t>
      </w:r>
      <w:r w:rsidR="005078FD" w:rsidRPr="000A0492">
        <w:t xml:space="preserve"> </w:t>
      </w:r>
      <w:bookmarkEnd w:id="29"/>
      <w:r w:rsidR="00A520D8" w:rsidRPr="000A0492">
        <w:t xml:space="preserve">– </w:t>
      </w:r>
      <w:r w:rsidR="00A520D8" w:rsidRPr="000A0492">
        <w:rPr>
          <w:highlight w:val="yellow"/>
        </w:rPr>
        <w:t>IND560PDX</w:t>
      </w:r>
      <w:bookmarkEnd w:id="25"/>
      <w:bookmarkEnd w:id="26"/>
      <w:bookmarkEnd w:id="27"/>
      <w:bookmarkEnd w:id="28"/>
    </w:p>
    <w:p w:rsidR="00467D55" w:rsidRPr="000A0492" w:rsidRDefault="00467D55" w:rsidP="00467D55">
      <w:pPr>
        <w:rPr>
          <w:lang w:val="de-DE"/>
        </w:rPr>
      </w:pPr>
    </w:p>
    <w:p w:rsidR="007900D5" w:rsidRPr="000A0492" w:rsidRDefault="007900D5" w:rsidP="00344396">
      <w:pPr>
        <w:rPr>
          <w:sz w:val="20"/>
          <w:lang w:val="de-DE"/>
        </w:rPr>
      </w:pPr>
      <w:commentRangeStart w:id="30"/>
      <w:r w:rsidRPr="000A0492">
        <w:rPr>
          <w:sz w:val="20"/>
          <w:lang w:val="de-DE"/>
        </w:rPr>
        <w:t>Das IND560PDX Terminal wird ab Werk mit RS232/422/485 und Ethernet ausgeliefert. Das Edelstahlgehäuse ist unempfindlich gegen Feuchtigkeit und Nässe und prüft die Wägezellen laufend auf Fehler und Ausfälle. Eventuelle Fehler sind dank der digitalen Signalauswertung einfach auf die betroffene Zelle zurück zu führen – die aufwändige Fehlersuche entfällt somit.</w:t>
      </w:r>
      <w:commentRangeEnd w:id="30"/>
      <w:r w:rsidRPr="000A0492">
        <w:rPr>
          <w:rStyle w:val="CommentReference"/>
          <w:lang w:val="de-DE"/>
        </w:rPr>
        <w:commentReference w:id="30"/>
      </w:r>
    </w:p>
    <w:p w:rsidR="00955172" w:rsidRPr="000A0492" w:rsidRDefault="00955172" w:rsidP="00807404">
      <w:pPr>
        <w:jc w:val="both"/>
        <w:rPr>
          <w:sz w:val="20"/>
          <w:lang w:val="de-DE"/>
        </w:rPr>
      </w:pPr>
    </w:p>
    <w:p w:rsidR="00373086" w:rsidRPr="000A0492" w:rsidRDefault="00373086" w:rsidP="00807404">
      <w:pPr>
        <w:jc w:val="both"/>
        <w:rPr>
          <w:sz w:val="20"/>
          <w:lang w:val="de-DE"/>
        </w:rPr>
      </w:pPr>
    </w:p>
    <w:tbl>
      <w:tblPr>
        <w:tblStyle w:val="TableGrid8"/>
        <w:tblW w:w="4856" w:type="pct"/>
        <w:tblBorders>
          <w:top w:val="single" w:sz="6" w:space="0" w:color="00279F"/>
          <w:left w:val="single" w:sz="6" w:space="0" w:color="00279F"/>
          <w:bottom w:val="single" w:sz="6" w:space="0" w:color="00279F"/>
          <w:right w:val="single" w:sz="6" w:space="0" w:color="00279F"/>
          <w:insideH w:val="single" w:sz="6" w:space="0" w:color="00279F"/>
          <w:insideV w:val="single" w:sz="6" w:space="0" w:color="00279F"/>
        </w:tblBorders>
        <w:tblLayout w:type="fixed"/>
        <w:tblLook w:val="0420" w:firstRow="1" w:lastRow="0" w:firstColumn="0" w:lastColumn="0" w:noHBand="0" w:noVBand="1"/>
      </w:tblPr>
      <w:tblGrid>
        <w:gridCol w:w="2642"/>
        <w:gridCol w:w="2117"/>
        <w:gridCol w:w="2245"/>
        <w:gridCol w:w="2297"/>
      </w:tblGrid>
      <w:tr w:rsidR="007900D5" w:rsidRPr="000A0492" w:rsidTr="00AD002F">
        <w:trPr>
          <w:cnfStyle w:val="100000000000" w:firstRow="1" w:lastRow="0" w:firstColumn="0" w:lastColumn="0" w:oddVBand="0" w:evenVBand="0" w:oddHBand="0" w:evenHBand="0" w:firstRowFirstColumn="0" w:firstRowLastColumn="0" w:lastRowFirstColumn="0" w:lastRowLastColumn="0"/>
          <w:trHeight w:val="283"/>
        </w:trPr>
        <w:tc>
          <w:tcPr>
            <w:tcW w:w="1420" w:type="pct"/>
            <w:tcBorders>
              <w:top w:val="nil"/>
              <w:left w:val="nil"/>
              <w:bottom w:val="nil"/>
              <w:right w:val="nil"/>
            </w:tcBorders>
            <w:shd w:val="clear" w:color="auto" w:fill="auto"/>
            <w:vAlign w:val="center"/>
          </w:tcPr>
          <w:p w:rsidR="007900D5" w:rsidRPr="000A0492" w:rsidRDefault="007900D5" w:rsidP="00AD002F">
            <w:pPr>
              <w:rPr>
                <w:rFonts w:cs="Arial"/>
                <w:color w:val="FFFFFF" w:themeColor="background1"/>
                <w:kern w:val="24"/>
                <w:sz w:val="20"/>
                <w:lang w:val="de-DE" w:eastAsia="es-PE"/>
              </w:rPr>
            </w:pPr>
          </w:p>
        </w:tc>
        <w:tc>
          <w:tcPr>
            <w:tcW w:w="1138" w:type="pct"/>
            <w:tcBorders>
              <w:left w:val="nil"/>
            </w:tcBorders>
            <w:shd w:val="clear" w:color="auto" w:fill="00279F"/>
            <w:vAlign w:val="center"/>
          </w:tcPr>
          <w:p w:rsidR="007900D5" w:rsidRPr="000A0492" w:rsidRDefault="007900D5" w:rsidP="00AD002F">
            <w:pPr>
              <w:jc w:val="center"/>
              <w:rPr>
                <w:rFonts w:cs="Arial"/>
                <w:sz w:val="20"/>
                <w:lang w:val="de-DE" w:eastAsia="es-PE"/>
              </w:rPr>
            </w:pPr>
            <w:r w:rsidRPr="000A0492">
              <w:rPr>
                <w:rFonts w:cs="Arial"/>
                <w:sz w:val="20"/>
                <w:lang w:val="de-DE" w:eastAsia="es-PE"/>
              </w:rPr>
              <w:t>IND246 PDX</w:t>
            </w:r>
          </w:p>
        </w:tc>
        <w:tc>
          <w:tcPr>
            <w:tcW w:w="1207" w:type="pct"/>
            <w:shd w:val="clear" w:color="auto" w:fill="00279F"/>
            <w:vAlign w:val="center"/>
          </w:tcPr>
          <w:p w:rsidR="007900D5" w:rsidRPr="000A0492" w:rsidRDefault="007900D5" w:rsidP="00AD002F">
            <w:pPr>
              <w:jc w:val="center"/>
              <w:rPr>
                <w:rFonts w:cs="Arial"/>
                <w:sz w:val="20"/>
                <w:lang w:val="de-DE" w:eastAsia="es-PE"/>
              </w:rPr>
            </w:pPr>
            <w:r w:rsidRPr="000A0492">
              <w:rPr>
                <w:rFonts w:cs="Arial"/>
                <w:sz w:val="20"/>
                <w:lang w:val="de-DE" w:eastAsia="es-PE"/>
              </w:rPr>
              <w:t>IND560 PDX</w:t>
            </w:r>
          </w:p>
        </w:tc>
        <w:tc>
          <w:tcPr>
            <w:tcW w:w="1235" w:type="pct"/>
            <w:shd w:val="clear" w:color="auto" w:fill="00279F"/>
            <w:vAlign w:val="center"/>
          </w:tcPr>
          <w:p w:rsidR="007900D5" w:rsidRPr="000A0492" w:rsidRDefault="007900D5" w:rsidP="00AD002F">
            <w:pPr>
              <w:ind w:firstLine="13"/>
              <w:jc w:val="center"/>
              <w:rPr>
                <w:rFonts w:cs="Arial"/>
                <w:sz w:val="20"/>
                <w:lang w:val="de-DE" w:eastAsia="es-PE"/>
              </w:rPr>
            </w:pPr>
            <w:commentRangeStart w:id="31"/>
            <w:r w:rsidRPr="000A0492">
              <w:rPr>
                <w:rFonts w:cs="Arial"/>
                <w:sz w:val="20"/>
                <w:lang w:val="de-DE" w:eastAsia="es-PE"/>
              </w:rPr>
              <w:t>IND780</w:t>
            </w:r>
            <w:commentRangeEnd w:id="31"/>
            <w:r w:rsidRPr="000A0492">
              <w:rPr>
                <w:rStyle w:val="CommentReference"/>
                <w:b w:val="0"/>
                <w:bCs w:val="0"/>
                <w:color w:val="auto"/>
                <w:lang w:val="de-DE"/>
              </w:rPr>
              <w:commentReference w:id="31"/>
            </w:r>
          </w:p>
        </w:tc>
      </w:tr>
      <w:tr w:rsidR="007900D5" w:rsidRPr="000A0492" w:rsidTr="00AD002F">
        <w:trPr>
          <w:trHeight w:val="340"/>
        </w:trPr>
        <w:tc>
          <w:tcPr>
            <w:tcW w:w="1420" w:type="pct"/>
            <w:tcBorders>
              <w:top w:val="nil"/>
            </w:tcBorders>
            <w:shd w:val="clear" w:color="auto" w:fill="00279F"/>
            <w:vAlign w:val="center"/>
          </w:tcPr>
          <w:p w:rsidR="007900D5" w:rsidRPr="000A0492" w:rsidRDefault="007900D5" w:rsidP="00AD002F">
            <w:pPr>
              <w:rPr>
                <w:rFonts w:cs="Arial"/>
                <w:color w:val="FFFFFF" w:themeColor="background1"/>
                <w:kern w:val="24"/>
                <w:sz w:val="20"/>
                <w:lang w:val="de-DE" w:eastAsia="es-PE"/>
              </w:rPr>
            </w:pPr>
            <w:r w:rsidRPr="000A0492">
              <w:rPr>
                <w:rFonts w:cs="Arial"/>
                <w:color w:val="FFFFFF" w:themeColor="background1"/>
                <w:kern w:val="24"/>
                <w:sz w:val="20"/>
                <w:lang w:val="de-DE" w:eastAsia="es-PE"/>
              </w:rPr>
              <w:t>Schutzart</w:t>
            </w:r>
          </w:p>
        </w:tc>
        <w:tc>
          <w:tcPr>
            <w:tcW w:w="1138" w:type="pct"/>
            <w:vAlign w:val="center"/>
          </w:tcPr>
          <w:p w:rsidR="007900D5" w:rsidRPr="000A0492" w:rsidRDefault="007900D5" w:rsidP="00AD002F">
            <w:pPr>
              <w:jc w:val="center"/>
              <w:rPr>
                <w:rFonts w:cs="Arial"/>
                <w:kern w:val="24"/>
                <w:sz w:val="20"/>
                <w:lang w:val="de-DE" w:eastAsia="es-PE"/>
              </w:rPr>
            </w:pPr>
            <w:r w:rsidRPr="000A0492">
              <w:rPr>
                <w:rFonts w:cs="Arial"/>
                <w:kern w:val="24"/>
                <w:sz w:val="20"/>
                <w:lang w:val="de-DE" w:eastAsia="es-PE"/>
              </w:rPr>
              <w:t>IP66</w:t>
            </w:r>
          </w:p>
        </w:tc>
        <w:tc>
          <w:tcPr>
            <w:tcW w:w="1207" w:type="pct"/>
            <w:vAlign w:val="center"/>
          </w:tcPr>
          <w:p w:rsidR="007900D5" w:rsidRPr="000A0492" w:rsidRDefault="007900D5" w:rsidP="00AD002F">
            <w:pPr>
              <w:jc w:val="center"/>
              <w:rPr>
                <w:rFonts w:cs="Arial"/>
                <w:sz w:val="20"/>
                <w:lang w:val="de-DE" w:eastAsia="es-PE"/>
              </w:rPr>
            </w:pPr>
            <w:r w:rsidRPr="000A0492">
              <w:rPr>
                <w:rFonts w:cs="Arial"/>
                <w:sz w:val="20"/>
                <w:lang w:val="de-DE" w:eastAsia="es-PE"/>
              </w:rPr>
              <w:t>IP69K</w:t>
            </w:r>
          </w:p>
        </w:tc>
        <w:tc>
          <w:tcPr>
            <w:tcW w:w="1235" w:type="pct"/>
            <w:vAlign w:val="center"/>
          </w:tcPr>
          <w:p w:rsidR="007900D5" w:rsidRPr="000A0492" w:rsidRDefault="007900D5" w:rsidP="00AD002F">
            <w:pPr>
              <w:ind w:firstLine="13"/>
              <w:jc w:val="center"/>
              <w:rPr>
                <w:rFonts w:cs="Arial"/>
                <w:kern w:val="24"/>
                <w:sz w:val="20"/>
                <w:lang w:val="de-DE" w:eastAsia="es-PE"/>
              </w:rPr>
            </w:pPr>
            <w:r w:rsidRPr="000A0492">
              <w:rPr>
                <w:rFonts w:cs="Arial"/>
                <w:sz w:val="20"/>
                <w:lang w:val="de-DE" w:eastAsia="es-PE"/>
              </w:rPr>
              <w:t>IP69K</w:t>
            </w:r>
          </w:p>
        </w:tc>
      </w:tr>
      <w:tr w:rsidR="007900D5" w:rsidRPr="000A0492" w:rsidTr="00AD002F">
        <w:trPr>
          <w:trHeight w:val="340"/>
        </w:trPr>
        <w:tc>
          <w:tcPr>
            <w:tcW w:w="1420" w:type="pct"/>
            <w:tcBorders>
              <w:top w:val="nil"/>
            </w:tcBorders>
            <w:shd w:val="clear" w:color="auto" w:fill="00279F"/>
            <w:vAlign w:val="center"/>
          </w:tcPr>
          <w:p w:rsidR="007900D5" w:rsidRPr="000A0492" w:rsidRDefault="007900D5" w:rsidP="00AD002F">
            <w:pPr>
              <w:rPr>
                <w:rFonts w:cs="Arial"/>
                <w:color w:val="FFFFFF" w:themeColor="background1"/>
                <w:kern w:val="24"/>
                <w:sz w:val="20"/>
                <w:lang w:val="de-DE" w:eastAsia="es-PE"/>
              </w:rPr>
            </w:pPr>
            <w:r w:rsidRPr="000A0492">
              <w:rPr>
                <w:rFonts w:cs="Arial"/>
                <w:color w:val="FFFFFF" w:themeColor="background1"/>
                <w:kern w:val="24"/>
                <w:sz w:val="20"/>
                <w:lang w:val="de-DE" w:eastAsia="es-PE"/>
              </w:rPr>
              <w:t>Anzahl Wägezellen</w:t>
            </w:r>
          </w:p>
        </w:tc>
        <w:tc>
          <w:tcPr>
            <w:tcW w:w="1138" w:type="pct"/>
            <w:vAlign w:val="center"/>
          </w:tcPr>
          <w:p w:rsidR="007900D5" w:rsidRPr="000A0492" w:rsidRDefault="007900D5" w:rsidP="00AD002F">
            <w:pPr>
              <w:jc w:val="center"/>
              <w:rPr>
                <w:rFonts w:cs="Arial"/>
                <w:sz w:val="20"/>
                <w:lang w:val="de-DE" w:eastAsia="es-PE"/>
              </w:rPr>
            </w:pPr>
            <w:r w:rsidRPr="000A0492">
              <w:rPr>
                <w:rFonts w:cs="Arial"/>
                <w:sz w:val="20"/>
                <w:lang w:val="de-DE" w:eastAsia="es-PE"/>
              </w:rPr>
              <w:t>12</w:t>
            </w:r>
          </w:p>
        </w:tc>
        <w:tc>
          <w:tcPr>
            <w:tcW w:w="1207" w:type="pct"/>
            <w:vAlign w:val="center"/>
          </w:tcPr>
          <w:p w:rsidR="007900D5" w:rsidRPr="000A0492" w:rsidRDefault="007900D5" w:rsidP="00AD002F">
            <w:pPr>
              <w:jc w:val="center"/>
              <w:rPr>
                <w:rFonts w:cs="Arial"/>
                <w:kern w:val="24"/>
                <w:sz w:val="20"/>
                <w:lang w:val="de-DE" w:eastAsia="es-PE"/>
              </w:rPr>
            </w:pPr>
            <w:r w:rsidRPr="000A0492">
              <w:rPr>
                <w:rFonts w:cs="Arial"/>
                <w:kern w:val="24"/>
                <w:sz w:val="20"/>
                <w:lang w:val="de-DE" w:eastAsia="es-PE"/>
              </w:rPr>
              <w:t>14</w:t>
            </w:r>
          </w:p>
        </w:tc>
        <w:tc>
          <w:tcPr>
            <w:tcW w:w="1235" w:type="pct"/>
            <w:vAlign w:val="center"/>
          </w:tcPr>
          <w:p w:rsidR="007900D5" w:rsidRPr="000A0492" w:rsidRDefault="007900D5" w:rsidP="00AD002F">
            <w:pPr>
              <w:ind w:firstLine="13"/>
              <w:jc w:val="center"/>
              <w:rPr>
                <w:rFonts w:cs="Arial"/>
                <w:kern w:val="24"/>
                <w:sz w:val="20"/>
                <w:lang w:val="de-DE" w:eastAsia="es-PE"/>
              </w:rPr>
            </w:pPr>
            <w:r w:rsidRPr="000A0492">
              <w:rPr>
                <w:rFonts w:cs="Arial"/>
                <w:kern w:val="24"/>
                <w:sz w:val="20"/>
                <w:lang w:val="de-DE" w:eastAsia="es-PE"/>
              </w:rPr>
              <w:t>24</w:t>
            </w:r>
          </w:p>
        </w:tc>
      </w:tr>
      <w:tr w:rsidR="007900D5" w:rsidRPr="000A0492" w:rsidTr="00AD002F">
        <w:trPr>
          <w:trHeight w:val="340"/>
        </w:trPr>
        <w:tc>
          <w:tcPr>
            <w:tcW w:w="1420" w:type="pct"/>
            <w:tcBorders>
              <w:top w:val="nil"/>
            </w:tcBorders>
            <w:shd w:val="clear" w:color="auto" w:fill="00279F"/>
            <w:vAlign w:val="center"/>
          </w:tcPr>
          <w:p w:rsidR="007900D5" w:rsidRPr="000A0492" w:rsidRDefault="007900D5" w:rsidP="00AD002F">
            <w:pPr>
              <w:rPr>
                <w:rFonts w:cs="Arial"/>
                <w:color w:val="FFFFFF" w:themeColor="background1"/>
                <w:kern w:val="24"/>
                <w:sz w:val="20"/>
                <w:lang w:val="de-DE" w:eastAsia="es-PE"/>
              </w:rPr>
            </w:pPr>
            <w:r w:rsidRPr="000A0492">
              <w:rPr>
                <w:rFonts w:cs="Arial"/>
                <w:color w:val="FFFFFF" w:themeColor="background1"/>
                <w:kern w:val="24"/>
                <w:sz w:val="20"/>
                <w:lang w:val="de-DE" w:eastAsia="es-PE"/>
              </w:rPr>
              <w:t>Anzahl Waagen</w:t>
            </w:r>
          </w:p>
        </w:tc>
        <w:tc>
          <w:tcPr>
            <w:tcW w:w="1138" w:type="pct"/>
            <w:vAlign w:val="center"/>
          </w:tcPr>
          <w:p w:rsidR="007900D5" w:rsidRPr="000A0492" w:rsidRDefault="007900D5" w:rsidP="00AD002F">
            <w:pPr>
              <w:jc w:val="center"/>
              <w:rPr>
                <w:rFonts w:cs="Arial"/>
                <w:sz w:val="20"/>
                <w:lang w:val="de-DE" w:eastAsia="es-PE"/>
              </w:rPr>
            </w:pPr>
            <w:r w:rsidRPr="000A0492">
              <w:rPr>
                <w:rFonts w:cs="Arial"/>
                <w:sz w:val="20"/>
                <w:lang w:val="de-DE" w:eastAsia="es-PE"/>
              </w:rPr>
              <w:t>1</w:t>
            </w:r>
          </w:p>
        </w:tc>
        <w:tc>
          <w:tcPr>
            <w:tcW w:w="1207" w:type="pct"/>
            <w:vAlign w:val="center"/>
          </w:tcPr>
          <w:p w:rsidR="007900D5" w:rsidRPr="000A0492" w:rsidRDefault="007900D5" w:rsidP="00AD002F">
            <w:pPr>
              <w:jc w:val="center"/>
              <w:rPr>
                <w:rFonts w:cs="Arial"/>
                <w:kern w:val="24"/>
                <w:sz w:val="20"/>
                <w:lang w:val="de-DE" w:eastAsia="es-PE"/>
              </w:rPr>
            </w:pPr>
            <w:r w:rsidRPr="000A0492">
              <w:rPr>
                <w:rFonts w:cs="Arial"/>
                <w:kern w:val="24"/>
                <w:sz w:val="20"/>
                <w:lang w:val="de-DE" w:eastAsia="es-PE"/>
              </w:rPr>
              <w:t>1</w:t>
            </w:r>
          </w:p>
        </w:tc>
        <w:tc>
          <w:tcPr>
            <w:tcW w:w="1235" w:type="pct"/>
            <w:vAlign w:val="center"/>
          </w:tcPr>
          <w:p w:rsidR="007900D5" w:rsidRPr="000A0492" w:rsidRDefault="007900D5" w:rsidP="00AD002F">
            <w:pPr>
              <w:ind w:firstLine="13"/>
              <w:jc w:val="center"/>
              <w:rPr>
                <w:rFonts w:cs="Arial"/>
                <w:kern w:val="24"/>
                <w:sz w:val="20"/>
                <w:lang w:val="de-DE" w:eastAsia="es-PE"/>
              </w:rPr>
            </w:pPr>
            <w:r w:rsidRPr="000A0492">
              <w:rPr>
                <w:rFonts w:cs="Arial"/>
                <w:kern w:val="24"/>
                <w:sz w:val="20"/>
                <w:lang w:val="de-DE" w:eastAsia="es-PE"/>
              </w:rPr>
              <w:t xml:space="preserve">4 und </w:t>
            </w:r>
          </w:p>
          <w:p w:rsidR="007900D5" w:rsidRPr="000A0492" w:rsidRDefault="007900D5" w:rsidP="00AD002F">
            <w:pPr>
              <w:jc w:val="center"/>
              <w:rPr>
                <w:rFonts w:ascii="Calibri" w:hAnsi="Calibri" w:cs="Calibri"/>
                <w:color w:val="000000"/>
                <w:szCs w:val="22"/>
                <w:lang w:val="de-DE"/>
              </w:rPr>
            </w:pPr>
            <w:r w:rsidRPr="000A0492">
              <w:rPr>
                <w:rFonts w:ascii="AvantGardeCom-CondBook" w:hAnsi="AvantGardeCom-CondBook" w:cs="AvantGardeCom-CondBook"/>
                <w:sz w:val="18"/>
                <w:szCs w:val="18"/>
                <w:lang w:val="de-DE"/>
              </w:rPr>
              <w:t>Modulgruppen</w:t>
            </w:r>
          </w:p>
        </w:tc>
      </w:tr>
      <w:tr w:rsidR="007900D5" w:rsidRPr="000A0492" w:rsidTr="00AD002F">
        <w:trPr>
          <w:trHeight w:val="340"/>
        </w:trPr>
        <w:tc>
          <w:tcPr>
            <w:tcW w:w="1420" w:type="pct"/>
            <w:tcBorders>
              <w:top w:val="nil"/>
            </w:tcBorders>
            <w:shd w:val="clear" w:color="auto" w:fill="00279F"/>
            <w:vAlign w:val="center"/>
          </w:tcPr>
          <w:p w:rsidR="007900D5" w:rsidRPr="000A0492" w:rsidRDefault="007900D5" w:rsidP="00AD002F">
            <w:pPr>
              <w:rPr>
                <w:rFonts w:cs="Arial"/>
                <w:color w:val="FFFFFF" w:themeColor="background1"/>
                <w:kern w:val="24"/>
                <w:sz w:val="20"/>
                <w:lang w:val="de-DE" w:eastAsia="es-PE"/>
              </w:rPr>
            </w:pPr>
            <w:r w:rsidRPr="000A0492">
              <w:rPr>
                <w:rFonts w:cs="Arial"/>
                <w:color w:val="FFFFFF" w:themeColor="background1"/>
                <w:kern w:val="24"/>
                <w:sz w:val="20"/>
                <w:lang w:val="de-DE" w:eastAsia="es-PE"/>
              </w:rPr>
              <w:t>Konnektivität (optional)</w:t>
            </w:r>
          </w:p>
        </w:tc>
        <w:tc>
          <w:tcPr>
            <w:tcW w:w="1138" w:type="pct"/>
            <w:vAlign w:val="center"/>
          </w:tcPr>
          <w:p w:rsidR="007900D5" w:rsidRPr="00993302" w:rsidRDefault="007900D5" w:rsidP="00AD002F">
            <w:pPr>
              <w:jc w:val="center"/>
              <w:rPr>
                <w:rFonts w:cs="Arial"/>
                <w:sz w:val="20"/>
                <w:lang w:val="en-US" w:eastAsia="es-PE"/>
              </w:rPr>
            </w:pPr>
            <w:r w:rsidRPr="00993302">
              <w:rPr>
                <w:rFonts w:cs="Arial"/>
                <w:kern w:val="24"/>
                <w:sz w:val="20"/>
                <w:lang w:val="en-US" w:eastAsia="es-PE"/>
              </w:rPr>
              <w:t xml:space="preserve">Ethernet, </w:t>
            </w:r>
            <w:r w:rsidRPr="00993302">
              <w:rPr>
                <w:rFonts w:cs="Arial"/>
                <w:sz w:val="20"/>
                <w:lang w:val="en-US" w:eastAsia="es-PE"/>
              </w:rPr>
              <w:t>COM2 (RS232/485)</w:t>
            </w:r>
          </w:p>
          <w:p w:rsidR="007900D5" w:rsidRPr="00993302" w:rsidRDefault="007900D5" w:rsidP="00AD002F">
            <w:pPr>
              <w:jc w:val="center"/>
              <w:rPr>
                <w:rFonts w:cs="Arial"/>
                <w:sz w:val="20"/>
                <w:lang w:val="en-US" w:eastAsia="es-PE"/>
              </w:rPr>
            </w:pPr>
            <w:r w:rsidRPr="00993302">
              <w:rPr>
                <w:rFonts w:cs="Arial"/>
                <w:sz w:val="20"/>
                <w:lang w:val="en-US" w:eastAsia="es-PE"/>
              </w:rPr>
              <w:t>Discrete I/O, PDX Card</w:t>
            </w:r>
          </w:p>
        </w:tc>
        <w:tc>
          <w:tcPr>
            <w:tcW w:w="1207" w:type="pct"/>
            <w:vAlign w:val="center"/>
          </w:tcPr>
          <w:p w:rsidR="007900D5" w:rsidRPr="00993302" w:rsidRDefault="007900D5" w:rsidP="00674D51">
            <w:pPr>
              <w:jc w:val="center"/>
              <w:rPr>
                <w:rFonts w:cs="Arial"/>
                <w:kern w:val="24"/>
                <w:sz w:val="20"/>
                <w:lang w:val="en-US" w:eastAsia="es-PE"/>
              </w:rPr>
            </w:pPr>
            <w:r w:rsidRPr="00993302">
              <w:rPr>
                <w:rFonts w:cs="Arial"/>
                <w:kern w:val="24"/>
                <w:sz w:val="20"/>
                <w:lang w:val="en-US" w:eastAsia="es-PE"/>
              </w:rPr>
              <w:t>Ethernet</w:t>
            </w:r>
            <w:r w:rsidRPr="00993302">
              <w:rPr>
                <w:rFonts w:cs="Arial"/>
                <w:sz w:val="20"/>
                <w:lang w:val="en-US" w:eastAsia="es-PE"/>
              </w:rPr>
              <w:t xml:space="preserve">, COM3(RS232/422/485), USB Keyboard, Discrete I/O, PDX Card, Task Expert </w:t>
            </w:r>
            <w:proofErr w:type="spellStart"/>
            <w:r w:rsidR="00674D51" w:rsidRPr="00993302">
              <w:rPr>
                <w:rFonts w:cs="Arial"/>
                <w:sz w:val="20"/>
                <w:lang w:val="en-US" w:eastAsia="es-PE"/>
              </w:rPr>
              <w:t>Tongle</w:t>
            </w:r>
            <w:proofErr w:type="spellEnd"/>
          </w:p>
        </w:tc>
        <w:tc>
          <w:tcPr>
            <w:tcW w:w="1235" w:type="pct"/>
            <w:vAlign w:val="center"/>
          </w:tcPr>
          <w:p w:rsidR="007900D5" w:rsidRPr="00993302" w:rsidRDefault="007900D5" w:rsidP="00AD002F">
            <w:pPr>
              <w:jc w:val="center"/>
              <w:rPr>
                <w:rFonts w:cs="Arial"/>
                <w:kern w:val="24"/>
                <w:sz w:val="20"/>
                <w:lang w:val="en-US" w:eastAsia="es-PE"/>
              </w:rPr>
            </w:pPr>
            <w:r w:rsidRPr="00993302">
              <w:rPr>
                <w:rFonts w:cs="Arial"/>
                <w:kern w:val="24"/>
                <w:sz w:val="20"/>
                <w:lang w:val="en-US" w:eastAsia="es-PE"/>
              </w:rPr>
              <w:t>Ethernet</w:t>
            </w:r>
            <w:r w:rsidRPr="00993302">
              <w:rPr>
                <w:rFonts w:cs="Arial"/>
                <w:sz w:val="20"/>
                <w:lang w:val="en-US" w:eastAsia="es-PE"/>
              </w:rPr>
              <w:t xml:space="preserve">, COM3(RS232/422/485), USB Keyboard, Discrete I/O, PDX Card, Task Expert </w:t>
            </w:r>
            <w:proofErr w:type="spellStart"/>
            <w:r w:rsidR="00674D51" w:rsidRPr="00993302">
              <w:rPr>
                <w:rFonts w:cs="Arial"/>
                <w:sz w:val="20"/>
                <w:lang w:val="en-US" w:eastAsia="es-PE"/>
              </w:rPr>
              <w:t>Tongle</w:t>
            </w:r>
            <w:proofErr w:type="spellEnd"/>
          </w:p>
        </w:tc>
      </w:tr>
      <w:tr w:rsidR="007900D5" w:rsidRPr="000A0492" w:rsidTr="00AD002F">
        <w:trPr>
          <w:trHeight w:val="340"/>
        </w:trPr>
        <w:tc>
          <w:tcPr>
            <w:tcW w:w="1420" w:type="pct"/>
            <w:tcBorders>
              <w:top w:val="nil"/>
            </w:tcBorders>
            <w:shd w:val="clear" w:color="auto" w:fill="00279F"/>
            <w:vAlign w:val="center"/>
          </w:tcPr>
          <w:p w:rsidR="007900D5" w:rsidRPr="000A0492" w:rsidRDefault="007900D5" w:rsidP="00AD002F">
            <w:pPr>
              <w:rPr>
                <w:rFonts w:cs="Arial"/>
                <w:color w:val="FFFFFF" w:themeColor="background1"/>
                <w:kern w:val="24"/>
                <w:sz w:val="20"/>
                <w:lang w:val="de-DE" w:eastAsia="es-PE"/>
              </w:rPr>
            </w:pPr>
            <w:r w:rsidRPr="000A0492">
              <w:rPr>
                <w:rFonts w:cs="Arial"/>
                <w:color w:val="FFFFFF" w:themeColor="background1"/>
                <w:kern w:val="24"/>
                <w:sz w:val="20"/>
                <w:lang w:val="de-DE" w:eastAsia="es-PE"/>
              </w:rPr>
              <w:t>Fernzugriff ü. Webbrowser</w:t>
            </w:r>
          </w:p>
        </w:tc>
        <w:tc>
          <w:tcPr>
            <w:tcW w:w="1138" w:type="pct"/>
            <w:vAlign w:val="center"/>
          </w:tcPr>
          <w:p w:rsidR="007900D5" w:rsidRPr="000A0492" w:rsidRDefault="007900D5" w:rsidP="00AD002F">
            <w:pPr>
              <w:jc w:val="center"/>
              <w:rPr>
                <w:rFonts w:cs="Arial"/>
                <w:sz w:val="20"/>
                <w:lang w:val="de-DE" w:eastAsia="es-PE"/>
              </w:rPr>
            </w:pPr>
            <w:r w:rsidRPr="000A0492">
              <w:rPr>
                <w:rFonts w:cs="Arial"/>
                <w:sz w:val="20"/>
                <w:lang w:val="de-DE" w:eastAsia="es-PE"/>
              </w:rPr>
              <w:t>Nein</w:t>
            </w:r>
          </w:p>
        </w:tc>
        <w:tc>
          <w:tcPr>
            <w:tcW w:w="1207" w:type="pct"/>
            <w:vAlign w:val="center"/>
          </w:tcPr>
          <w:p w:rsidR="007900D5" w:rsidRPr="000A0492" w:rsidRDefault="007900D5" w:rsidP="00AD002F">
            <w:pPr>
              <w:jc w:val="center"/>
              <w:rPr>
                <w:rFonts w:cs="Arial"/>
                <w:kern w:val="24"/>
                <w:sz w:val="20"/>
                <w:lang w:val="de-DE" w:eastAsia="es-PE"/>
              </w:rPr>
            </w:pPr>
            <w:r w:rsidRPr="000A0492">
              <w:rPr>
                <w:rFonts w:cs="Arial"/>
                <w:kern w:val="24"/>
                <w:sz w:val="20"/>
                <w:lang w:val="de-DE" w:eastAsia="es-PE"/>
              </w:rPr>
              <w:t>Ja</w:t>
            </w:r>
          </w:p>
        </w:tc>
        <w:tc>
          <w:tcPr>
            <w:tcW w:w="1235" w:type="pct"/>
            <w:vAlign w:val="center"/>
          </w:tcPr>
          <w:p w:rsidR="007900D5" w:rsidRPr="000A0492" w:rsidRDefault="007900D5" w:rsidP="00AD002F">
            <w:pPr>
              <w:ind w:firstLine="13"/>
              <w:jc w:val="center"/>
              <w:rPr>
                <w:rFonts w:cs="Arial"/>
                <w:kern w:val="24"/>
                <w:sz w:val="20"/>
                <w:lang w:val="de-DE" w:eastAsia="es-PE"/>
              </w:rPr>
            </w:pPr>
            <w:r w:rsidRPr="000A0492">
              <w:rPr>
                <w:rFonts w:cs="Arial"/>
                <w:kern w:val="24"/>
                <w:sz w:val="20"/>
                <w:lang w:val="de-DE" w:eastAsia="es-PE"/>
              </w:rPr>
              <w:t>Ja</w:t>
            </w:r>
          </w:p>
        </w:tc>
      </w:tr>
      <w:tr w:rsidR="007900D5" w:rsidRPr="000A0492" w:rsidTr="00AD002F">
        <w:trPr>
          <w:trHeight w:val="340"/>
        </w:trPr>
        <w:tc>
          <w:tcPr>
            <w:tcW w:w="1420" w:type="pct"/>
            <w:tcBorders>
              <w:top w:val="nil"/>
            </w:tcBorders>
            <w:shd w:val="clear" w:color="auto" w:fill="00279F"/>
            <w:vAlign w:val="center"/>
          </w:tcPr>
          <w:p w:rsidR="007900D5" w:rsidRPr="000A0492" w:rsidRDefault="007900D5" w:rsidP="00AD002F">
            <w:pPr>
              <w:rPr>
                <w:rFonts w:cs="Arial"/>
                <w:color w:val="FFFFFF" w:themeColor="background1"/>
                <w:kern w:val="24"/>
                <w:sz w:val="20"/>
                <w:lang w:val="de-DE" w:eastAsia="es-PE"/>
              </w:rPr>
            </w:pPr>
            <w:r w:rsidRPr="000A0492">
              <w:rPr>
                <w:rFonts w:cs="Arial"/>
                <w:color w:val="FFFFFF" w:themeColor="background1"/>
                <w:kern w:val="24"/>
                <w:sz w:val="20"/>
                <w:lang w:val="de-DE" w:eastAsia="es-PE"/>
              </w:rPr>
              <w:t>QWERTY Tastatur</w:t>
            </w:r>
          </w:p>
        </w:tc>
        <w:tc>
          <w:tcPr>
            <w:tcW w:w="1138" w:type="pct"/>
            <w:vAlign w:val="center"/>
          </w:tcPr>
          <w:p w:rsidR="007900D5" w:rsidRPr="000A0492" w:rsidRDefault="007900D5" w:rsidP="00AD002F">
            <w:pPr>
              <w:jc w:val="center"/>
              <w:rPr>
                <w:rFonts w:cs="Arial"/>
                <w:sz w:val="20"/>
                <w:lang w:val="de-DE" w:eastAsia="es-PE"/>
              </w:rPr>
            </w:pPr>
            <w:r w:rsidRPr="000A0492">
              <w:rPr>
                <w:rFonts w:cs="Arial"/>
                <w:sz w:val="20"/>
                <w:lang w:val="de-DE" w:eastAsia="es-PE"/>
              </w:rPr>
              <w:t>Nein</w:t>
            </w:r>
          </w:p>
        </w:tc>
        <w:tc>
          <w:tcPr>
            <w:tcW w:w="1207" w:type="pct"/>
            <w:vAlign w:val="center"/>
          </w:tcPr>
          <w:p w:rsidR="007900D5" w:rsidRPr="000A0492" w:rsidRDefault="007900D5" w:rsidP="00AD002F">
            <w:pPr>
              <w:jc w:val="center"/>
              <w:rPr>
                <w:rFonts w:cs="Arial"/>
                <w:kern w:val="24"/>
                <w:sz w:val="20"/>
                <w:lang w:val="de-DE" w:eastAsia="es-PE"/>
              </w:rPr>
            </w:pPr>
            <w:r w:rsidRPr="000A0492">
              <w:rPr>
                <w:rFonts w:cs="Arial"/>
                <w:kern w:val="24"/>
                <w:sz w:val="20"/>
                <w:lang w:val="de-DE" w:eastAsia="es-PE"/>
              </w:rPr>
              <w:t>Ja</w:t>
            </w:r>
          </w:p>
        </w:tc>
        <w:tc>
          <w:tcPr>
            <w:tcW w:w="1235" w:type="pct"/>
            <w:vAlign w:val="center"/>
          </w:tcPr>
          <w:p w:rsidR="007900D5" w:rsidRPr="000A0492" w:rsidRDefault="007900D5" w:rsidP="00AD002F">
            <w:pPr>
              <w:ind w:firstLine="13"/>
              <w:jc w:val="center"/>
              <w:rPr>
                <w:rFonts w:cs="Arial"/>
                <w:kern w:val="24"/>
                <w:sz w:val="20"/>
                <w:lang w:val="de-DE" w:eastAsia="es-PE"/>
              </w:rPr>
            </w:pPr>
            <w:r w:rsidRPr="000A0492">
              <w:rPr>
                <w:rFonts w:cs="Arial"/>
                <w:kern w:val="24"/>
                <w:sz w:val="20"/>
                <w:lang w:val="de-DE" w:eastAsia="es-PE"/>
              </w:rPr>
              <w:t>Ja</w:t>
            </w:r>
          </w:p>
        </w:tc>
      </w:tr>
      <w:tr w:rsidR="007900D5" w:rsidRPr="000A0492" w:rsidTr="00AD002F">
        <w:trPr>
          <w:trHeight w:val="340"/>
        </w:trPr>
        <w:tc>
          <w:tcPr>
            <w:tcW w:w="1420" w:type="pct"/>
            <w:shd w:val="clear" w:color="auto" w:fill="00279F"/>
            <w:vAlign w:val="center"/>
          </w:tcPr>
          <w:p w:rsidR="007900D5" w:rsidRPr="000A0492" w:rsidRDefault="007900D5" w:rsidP="00AD002F">
            <w:pPr>
              <w:rPr>
                <w:rFonts w:cs="Arial"/>
                <w:color w:val="FFFFFF" w:themeColor="background1"/>
                <w:kern w:val="24"/>
                <w:sz w:val="20"/>
                <w:lang w:val="de-DE" w:eastAsia="es-PE"/>
              </w:rPr>
            </w:pPr>
            <w:r w:rsidRPr="000A0492">
              <w:rPr>
                <w:color w:val="FFFFFF" w:themeColor="background1"/>
                <w:sz w:val="20"/>
                <w:lang w:val="de-DE"/>
              </w:rPr>
              <w:t>Diagnose</w:t>
            </w:r>
          </w:p>
        </w:tc>
        <w:tc>
          <w:tcPr>
            <w:tcW w:w="1138" w:type="pct"/>
            <w:vAlign w:val="center"/>
          </w:tcPr>
          <w:p w:rsidR="007900D5" w:rsidRPr="000A0492" w:rsidRDefault="007900D5" w:rsidP="00AD002F">
            <w:pPr>
              <w:jc w:val="center"/>
              <w:rPr>
                <w:rFonts w:cs="Arial"/>
                <w:sz w:val="20"/>
                <w:lang w:val="de-DE" w:eastAsia="es-PE"/>
              </w:rPr>
            </w:pPr>
          </w:p>
        </w:tc>
        <w:tc>
          <w:tcPr>
            <w:tcW w:w="1207" w:type="pct"/>
            <w:vAlign w:val="center"/>
          </w:tcPr>
          <w:p w:rsidR="007900D5" w:rsidRPr="000A0492" w:rsidRDefault="007900D5" w:rsidP="00AD002F">
            <w:pPr>
              <w:jc w:val="center"/>
              <w:rPr>
                <w:rFonts w:cs="Arial"/>
                <w:kern w:val="24"/>
                <w:sz w:val="20"/>
                <w:lang w:val="de-DE" w:eastAsia="es-PE"/>
              </w:rPr>
            </w:pPr>
          </w:p>
        </w:tc>
        <w:tc>
          <w:tcPr>
            <w:tcW w:w="1235" w:type="pct"/>
            <w:vAlign w:val="center"/>
          </w:tcPr>
          <w:p w:rsidR="007900D5" w:rsidRPr="000A0492" w:rsidRDefault="007900D5" w:rsidP="00AD002F">
            <w:pPr>
              <w:ind w:firstLine="13"/>
              <w:jc w:val="center"/>
              <w:rPr>
                <w:rFonts w:cs="Arial"/>
                <w:kern w:val="24"/>
                <w:sz w:val="20"/>
                <w:lang w:val="de-DE" w:eastAsia="es-PE"/>
              </w:rPr>
            </w:pPr>
          </w:p>
        </w:tc>
      </w:tr>
      <w:tr w:rsidR="007900D5" w:rsidRPr="000A0492" w:rsidTr="00AD002F">
        <w:trPr>
          <w:trHeight w:val="340"/>
        </w:trPr>
        <w:tc>
          <w:tcPr>
            <w:tcW w:w="1420" w:type="pct"/>
            <w:shd w:val="clear" w:color="auto" w:fill="00279F"/>
            <w:vAlign w:val="center"/>
          </w:tcPr>
          <w:p w:rsidR="007900D5" w:rsidRPr="000A0492" w:rsidRDefault="007900D5" w:rsidP="00AD002F">
            <w:pPr>
              <w:pStyle w:val="ListParagraph"/>
              <w:numPr>
                <w:ilvl w:val="0"/>
                <w:numId w:val="12"/>
              </w:numPr>
              <w:ind w:left="142" w:hanging="142"/>
              <w:rPr>
                <w:rFonts w:cs="Arial"/>
                <w:color w:val="FFFFFF" w:themeColor="background1"/>
                <w:kern w:val="24"/>
                <w:sz w:val="20"/>
                <w:lang w:val="de-DE" w:eastAsia="es-PE"/>
              </w:rPr>
            </w:pPr>
            <w:r w:rsidRPr="000A0492">
              <w:rPr>
                <w:color w:val="FFFFFF" w:themeColor="background1"/>
                <w:sz w:val="20"/>
                <w:lang w:val="de-DE"/>
              </w:rPr>
              <w:t>Nullpunktverschiebung</w:t>
            </w:r>
          </w:p>
        </w:tc>
        <w:tc>
          <w:tcPr>
            <w:tcW w:w="1138" w:type="pct"/>
            <w:vAlign w:val="center"/>
          </w:tcPr>
          <w:p w:rsidR="007900D5" w:rsidRPr="000A0492" w:rsidRDefault="007900D5" w:rsidP="00AD002F">
            <w:pPr>
              <w:jc w:val="center"/>
              <w:rPr>
                <w:rFonts w:cs="Arial"/>
                <w:sz w:val="20"/>
                <w:lang w:val="de-DE" w:eastAsia="es-PE"/>
              </w:rPr>
            </w:pPr>
            <w:r w:rsidRPr="000A0492">
              <w:rPr>
                <w:rFonts w:cs="Arial"/>
                <w:sz w:val="20"/>
                <w:lang w:val="de-DE" w:eastAsia="es-PE"/>
              </w:rPr>
              <w:t>Ja</w:t>
            </w:r>
          </w:p>
        </w:tc>
        <w:tc>
          <w:tcPr>
            <w:tcW w:w="1207" w:type="pct"/>
            <w:vAlign w:val="center"/>
          </w:tcPr>
          <w:p w:rsidR="007900D5" w:rsidRPr="000A0492" w:rsidRDefault="007900D5" w:rsidP="00AD002F">
            <w:pPr>
              <w:jc w:val="center"/>
              <w:rPr>
                <w:rFonts w:cs="Arial"/>
                <w:kern w:val="24"/>
                <w:sz w:val="20"/>
                <w:lang w:val="de-DE" w:eastAsia="es-PE"/>
              </w:rPr>
            </w:pPr>
            <w:r w:rsidRPr="000A0492">
              <w:rPr>
                <w:rFonts w:cs="Arial"/>
                <w:sz w:val="20"/>
                <w:lang w:val="de-DE" w:eastAsia="es-PE"/>
              </w:rPr>
              <w:t>Ja</w:t>
            </w:r>
          </w:p>
        </w:tc>
        <w:tc>
          <w:tcPr>
            <w:tcW w:w="1235" w:type="pct"/>
            <w:vAlign w:val="center"/>
          </w:tcPr>
          <w:p w:rsidR="007900D5" w:rsidRPr="000A0492" w:rsidRDefault="007900D5" w:rsidP="00AD002F">
            <w:pPr>
              <w:ind w:firstLine="13"/>
              <w:jc w:val="center"/>
              <w:rPr>
                <w:rFonts w:cs="Arial"/>
                <w:kern w:val="24"/>
                <w:sz w:val="20"/>
                <w:lang w:val="de-DE" w:eastAsia="es-PE"/>
              </w:rPr>
            </w:pPr>
            <w:r w:rsidRPr="000A0492">
              <w:rPr>
                <w:rFonts w:cs="Arial"/>
                <w:sz w:val="20"/>
                <w:lang w:val="de-DE" w:eastAsia="es-PE"/>
              </w:rPr>
              <w:t>Ja</w:t>
            </w:r>
          </w:p>
        </w:tc>
      </w:tr>
      <w:tr w:rsidR="007900D5" w:rsidRPr="000A0492" w:rsidTr="00AD002F">
        <w:trPr>
          <w:trHeight w:val="340"/>
        </w:trPr>
        <w:tc>
          <w:tcPr>
            <w:tcW w:w="1420" w:type="pct"/>
            <w:shd w:val="clear" w:color="auto" w:fill="00279F"/>
            <w:vAlign w:val="center"/>
          </w:tcPr>
          <w:p w:rsidR="007900D5" w:rsidRPr="000A0492" w:rsidRDefault="007900D5" w:rsidP="00AD002F">
            <w:pPr>
              <w:pStyle w:val="ListParagraph"/>
              <w:numPr>
                <w:ilvl w:val="0"/>
                <w:numId w:val="12"/>
              </w:numPr>
              <w:ind w:left="142" w:hanging="142"/>
              <w:rPr>
                <w:rFonts w:cs="Arial"/>
                <w:color w:val="FFFFFF" w:themeColor="background1"/>
                <w:kern w:val="24"/>
                <w:sz w:val="20"/>
                <w:lang w:val="de-DE" w:eastAsia="es-PE"/>
              </w:rPr>
            </w:pPr>
            <w:r w:rsidRPr="000A0492">
              <w:rPr>
                <w:color w:val="FFFFFF" w:themeColor="background1"/>
                <w:sz w:val="20"/>
                <w:lang w:val="de-DE"/>
              </w:rPr>
              <w:t>Emailben. Fehler</w:t>
            </w:r>
          </w:p>
        </w:tc>
        <w:tc>
          <w:tcPr>
            <w:tcW w:w="1138" w:type="pct"/>
            <w:vAlign w:val="center"/>
          </w:tcPr>
          <w:p w:rsidR="007900D5" w:rsidRPr="000A0492" w:rsidRDefault="007900D5" w:rsidP="00AD002F">
            <w:pPr>
              <w:jc w:val="center"/>
              <w:rPr>
                <w:rFonts w:cs="Arial"/>
                <w:sz w:val="20"/>
                <w:lang w:val="de-DE" w:eastAsia="es-PE"/>
              </w:rPr>
            </w:pPr>
            <w:r w:rsidRPr="000A0492">
              <w:rPr>
                <w:rFonts w:cs="Arial"/>
                <w:sz w:val="20"/>
                <w:lang w:val="de-DE" w:eastAsia="es-PE"/>
              </w:rPr>
              <w:t>Nein</w:t>
            </w:r>
          </w:p>
        </w:tc>
        <w:tc>
          <w:tcPr>
            <w:tcW w:w="1207" w:type="pct"/>
            <w:vAlign w:val="center"/>
          </w:tcPr>
          <w:p w:rsidR="007900D5" w:rsidRPr="000A0492" w:rsidRDefault="007900D5" w:rsidP="00AD002F">
            <w:pPr>
              <w:jc w:val="center"/>
              <w:rPr>
                <w:rFonts w:cs="Arial"/>
                <w:kern w:val="24"/>
                <w:sz w:val="20"/>
                <w:lang w:val="de-DE" w:eastAsia="es-PE"/>
              </w:rPr>
            </w:pPr>
            <w:r w:rsidRPr="000A0492">
              <w:rPr>
                <w:rFonts w:cs="Arial"/>
                <w:kern w:val="24"/>
                <w:sz w:val="20"/>
                <w:lang w:val="de-DE" w:eastAsia="es-PE"/>
              </w:rPr>
              <w:t>Nein</w:t>
            </w:r>
          </w:p>
        </w:tc>
        <w:tc>
          <w:tcPr>
            <w:tcW w:w="1235" w:type="pct"/>
            <w:vAlign w:val="center"/>
          </w:tcPr>
          <w:p w:rsidR="007900D5" w:rsidRPr="000A0492" w:rsidRDefault="007900D5" w:rsidP="00AD002F">
            <w:pPr>
              <w:ind w:firstLine="13"/>
              <w:jc w:val="center"/>
              <w:rPr>
                <w:rFonts w:cs="Arial"/>
                <w:kern w:val="24"/>
                <w:sz w:val="20"/>
                <w:lang w:val="de-DE" w:eastAsia="es-PE"/>
              </w:rPr>
            </w:pPr>
            <w:r w:rsidRPr="000A0492">
              <w:rPr>
                <w:rFonts w:cs="Arial"/>
                <w:kern w:val="24"/>
                <w:sz w:val="20"/>
                <w:lang w:val="de-DE" w:eastAsia="es-PE"/>
              </w:rPr>
              <w:t>Ja</w:t>
            </w:r>
          </w:p>
        </w:tc>
      </w:tr>
      <w:tr w:rsidR="007900D5" w:rsidRPr="000A0492" w:rsidTr="00AD002F">
        <w:trPr>
          <w:trHeight w:val="397"/>
        </w:trPr>
        <w:tc>
          <w:tcPr>
            <w:tcW w:w="1420" w:type="pct"/>
            <w:shd w:val="clear" w:color="auto" w:fill="00279F"/>
            <w:vAlign w:val="center"/>
          </w:tcPr>
          <w:p w:rsidR="007900D5" w:rsidRPr="000A0492" w:rsidRDefault="007900D5" w:rsidP="00AD002F">
            <w:pPr>
              <w:pStyle w:val="ListParagraph"/>
              <w:numPr>
                <w:ilvl w:val="0"/>
                <w:numId w:val="12"/>
              </w:numPr>
              <w:ind w:left="142" w:hanging="142"/>
              <w:rPr>
                <w:color w:val="FFFFFF" w:themeColor="background1"/>
                <w:sz w:val="20"/>
                <w:lang w:val="de-DE"/>
              </w:rPr>
            </w:pPr>
            <w:r w:rsidRPr="000A0492">
              <w:rPr>
                <w:color w:val="FFFFFF" w:themeColor="background1"/>
                <w:sz w:val="20"/>
                <w:lang w:val="de-DE"/>
              </w:rPr>
              <w:t>Emailben. Neukalibrierung</w:t>
            </w:r>
          </w:p>
        </w:tc>
        <w:tc>
          <w:tcPr>
            <w:tcW w:w="1138" w:type="pct"/>
            <w:vAlign w:val="center"/>
          </w:tcPr>
          <w:p w:rsidR="007900D5" w:rsidRPr="000A0492" w:rsidRDefault="007900D5" w:rsidP="00AD002F">
            <w:pPr>
              <w:jc w:val="center"/>
              <w:rPr>
                <w:rFonts w:cs="Arial"/>
                <w:sz w:val="20"/>
                <w:lang w:val="de-DE" w:eastAsia="es-PE"/>
              </w:rPr>
            </w:pPr>
            <w:r w:rsidRPr="000A0492">
              <w:rPr>
                <w:rFonts w:cs="Arial"/>
                <w:sz w:val="20"/>
                <w:lang w:val="de-DE" w:eastAsia="es-PE"/>
              </w:rPr>
              <w:t>Nein</w:t>
            </w:r>
          </w:p>
        </w:tc>
        <w:tc>
          <w:tcPr>
            <w:tcW w:w="1207" w:type="pct"/>
            <w:vAlign w:val="center"/>
          </w:tcPr>
          <w:p w:rsidR="007900D5" w:rsidRPr="000A0492" w:rsidRDefault="007900D5" w:rsidP="00AD002F">
            <w:pPr>
              <w:jc w:val="center"/>
              <w:rPr>
                <w:rFonts w:cs="Arial"/>
                <w:kern w:val="24"/>
                <w:sz w:val="20"/>
                <w:lang w:val="de-DE" w:eastAsia="es-PE"/>
              </w:rPr>
            </w:pPr>
            <w:r w:rsidRPr="000A0492">
              <w:rPr>
                <w:rFonts w:cs="Arial"/>
                <w:kern w:val="24"/>
                <w:sz w:val="20"/>
                <w:lang w:val="de-DE" w:eastAsia="es-PE"/>
              </w:rPr>
              <w:t>Ja</w:t>
            </w:r>
          </w:p>
        </w:tc>
        <w:tc>
          <w:tcPr>
            <w:tcW w:w="1235" w:type="pct"/>
            <w:vAlign w:val="center"/>
          </w:tcPr>
          <w:p w:rsidR="007900D5" w:rsidRPr="000A0492" w:rsidRDefault="007900D5" w:rsidP="00AD002F">
            <w:pPr>
              <w:ind w:firstLine="13"/>
              <w:jc w:val="center"/>
              <w:rPr>
                <w:rFonts w:cs="Arial"/>
                <w:kern w:val="24"/>
                <w:sz w:val="20"/>
                <w:lang w:val="de-DE" w:eastAsia="es-PE"/>
              </w:rPr>
            </w:pPr>
            <w:r w:rsidRPr="000A0492">
              <w:rPr>
                <w:rFonts w:cs="Arial"/>
                <w:kern w:val="24"/>
                <w:sz w:val="20"/>
                <w:lang w:val="de-DE" w:eastAsia="es-PE"/>
              </w:rPr>
              <w:t>Ja</w:t>
            </w:r>
          </w:p>
        </w:tc>
      </w:tr>
      <w:tr w:rsidR="007900D5" w:rsidRPr="000A0492" w:rsidTr="00AD002F">
        <w:trPr>
          <w:trHeight w:val="340"/>
        </w:trPr>
        <w:tc>
          <w:tcPr>
            <w:tcW w:w="1420" w:type="pct"/>
            <w:shd w:val="clear" w:color="auto" w:fill="00279F"/>
            <w:vAlign w:val="center"/>
          </w:tcPr>
          <w:p w:rsidR="007900D5" w:rsidRPr="000A0492" w:rsidRDefault="007900D5" w:rsidP="00AD002F">
            <w:pPr>
              <w:pStyle w:val="ListParagraph"/>
              <w:numPr>
                <w:ilvl w:val="0"/>
                <w:numId w:val="12"/>
              </w:numPr>
              <w:ind w:left="142" w:hanging="142"/>
              <w:rPr>
                <w:color w:val="FFFFFF" w:themeColor="background1"/>
                <w:sz w:val="20"/>
                <w:lang w:val="de-DE"/>
              </w:rPr>
            </w:pPr>
            <w:r w:rsidRPr="000A0492">
              <w:rPr>
                <w:color w:val="FFFFFF" w:themeColor="background1"/>
                <w:sz w:val="20"/>
                <w:lang w:val="de-DE"/>
              </w:rPr>
              <w:t>PDX Error Log</w:t>
            </w:r>
          </w:p>
        </w:tc>
        <w:tc>
          <w:tcPr>
            <w:tcW w:w="1138" w:type="pct"/>
            <w:vAlign w:val="center"/>
          </w:tcPr>
          <w:p w:rsidR="007900D5" w:rsidRPr="000A0492" w:rsidRDefault="007900D5" w:rsidP="00AD002F">
            <w:pPr>
              <w:jc w:val="center"/>
              <w:rPr>
                <w:rFonts w:cs="Arial"/>
                <w:sz w:val="20"/>
                <w:lang w:val="de-DE" w:eastAsia="es-PE"/>
              </w:rPr>
            </w:pPr>
            <w:r w:rsidRPr="000A0492">
              <w:rPr>
                <w:rFonts w:cs="Arial"/>
                <w:sz w:val="20"/>
                <w:lang w:val="de-DE" w:eastAsia="es-PE"/>
              </w:rPr>
              <w:t>Ja</w:t>
            </w:r>
          </w:p>
        </w:tc>
        <w:tc>
          <w:tcPr>
            <w:tcW w:w="1207" w:type="pct"/>
            <w:vAlign w:val="center"/>
          </w:tcPr>
          <w:p w:rsidR="007900D5" w:rsidRPr="000A0492" w:rsidRDefault="007900D5" w:rsidP="00AD002F">
            <w:pPr>
              <w:jc w:val="center"/>
              <w:rPr>
                <w:rFonts w:cs="Arial"/>
                <w:kern w:val="24"/>
                <w:sz w:val="20"/>
                <w:lang w:val="de-DE" w:eastAsia="es-PE"/>
              </w:rPr>
            </w:pPr>
            <w:r w:rsidRPr="000A0492">
              <w:rPr>
                <w:rFonts w:cs="Arial"/>
                <w:kern w:val="24"/>
                <w:sz w:val="20"/>
                <w:lang w:val="de-DE" w:eastAsia="es-PE"/>
              </w:rPr>
              <w:t>Ja</w:t>
            </w:r>
          </w:p>
        </w:tc>
        <w:tc>
          <w:tcPr>
            <w:tcW w:w="1235" w:type="pct"/>
            <w:vAlign w:val="center"/>
          </w:tcPr>
          <w:p w:rsidR="007900D5" w:rsidRPr="000A0492" w:rsidRDefault="007900D5" w:rsidP="00AD002F">
            <w:pPr>
              <w:ind w:firstLine="13"/>
              <w:jc w:val="center"/>
              <w:rPr>
                <w:rFonts w:cs="Arial"/>
                <w:kern w:val="24"/>
                <w:sz w:val="20"/>
                <w:lang w:val="de-DE" w:eastAsia="es-PE"/>
              </w:rPr>
            </w:pPr>
            <w:r w:rsidRPr="000A0492">
              <w:rPr>
                <w:rFonts w:cs="Arial"/>
                <w:kern w:val="24"/>
                <w:sz w:val="20"/>
                <w:lang w:val="de-DE" w:eastAsia="es-PE"/>
              </w:rPr>
              <w:t>Ja</w:t>
            </w:r>
          </w:p>
        </w:tc>
      </w:tr>
      <w:tr w:rsidR="007900D5" w:rsidRPr="000A0492" w:rsidTr="00AD002F">
        <w:trPr>
          <w:trHeight w:val="340"/>
        </w:trPr>
        <w:tc>
          <w:tcPr>
            <w:tcW w:w="1420" w:type="pct"/>
            <w:shd w:val="clear" w:color="auto" w:fill="00279F"/>
            <w:vAlign w:val="center"/>
          </w:tcPr>
          <w:p w:rsidR="007900D5" w:rsidRPr="000A0492" w:rsidRDefault="007900D5" w:rsidP="00AD002F">
            <w:pPr>
              <w:pStyle w:val="ListParagraph"/>
              <w:numPr>
                <w:ilvl w:val="0"/>
                <w:numId w:val="12"/>
              </w:numPr>
              <w:ind w:left="142" w:hanging="142"/>
              <w:rPr>
                <w:color w:val="FFFFFF" w:themeColor="background1"/>
                <w:sz w:val="20"/>
                <w:lang w:val="de-DE"/>
              </w:rPr>
            </w:pPr>
            <w:r w:rsidRPr="000A0492">
              <w:rPr>
                <w:color w:val="FFFFFF" w:themeColor="background1"/>
                <w:sz w:val="20"/>
                <w:lang w:val="de-DE"/>
              </w:rPr>
              <w:t>PDX Performance Log</w:t>
            </w:r>
          </w:p>
        </w:tc>
        <w:tc>
          <w:tcPr>
            <w:tcW w:w="1138" w:type="pct"/>
            <w:vAlign w:val="center"/>
          </w:tcPr>
          <w:p w:rsidR="007900D5" w:rsidRPr="000A0492" w:rsidRDefault="007900D5" w:rsidP="00AD002F">
            <w:pPr>
              <w:jc w:val="center"/>
              <w:rPr>
                <w:rFonts w:cs="Arial"/>
                <w:sz w:val="20"/>
                <w:lang w:val="de-DE" w:eastAsia="es-PE"/>
              </w:rPr>
            </w:pPr>
            <w:r w:rsidRPr="000A0492">
              <w:rPr>
                <w:rFonts w:cs="Arial"/>
                <w:sz w:val="20"/>
                <w:lang w:val="de-DE" w:eastAsia="es-PE"/>
              </w:rPr>
              <w:t>Ja</w:t>
            </w:r>
          </w:p>
        </w:tc>
        <w:tc>
          <w:tcPr>
            <w:tcW w:w="1207" w:type="pct"/>
            <w:vAlign w:val="center"/>
          </w:tcPr>
          <w:p w:rsidR="007900D5" w:rsidRPr="000A0492" w:rsidRDefault="007900D5" w:rsidP="00AD002F">
            <w:pPr>
              <w:jc w:val="center"/>
              <w:rPr>
                <w:rFonts w:cs="Arial"/>
                <w:kern w:val="24"/>
                <w:sz w:val="20"/>
                <w:lang w:val="de-DE" w:eastAsia="es-PE"/>
              </w:rPr>
            </w:pPr>
            <w:r w:rsidRPr="000A0492">
              <w:rPr>
                <w:rFonts w:cs="Arial"/>
                <w:kern w:val="24"/>
                <w:sz w:val="20"/>
                <w:lang w:val="de-DE" w:eastAsia="es-PE"/>
              </w:rPr>
              <w:t>Ja</w:t>
            </w:r>
          </w:p>
        </w:tc>
        <w:tc>
          <w:tcPr>
            <w:tcW w:w="1235" w:type="pct"/>
            <w:vAlign w:val="center"/>
          </w:tcPr>
          <w:p w:rsidR="007900D5" w:rsidRPr="000A0492" w:rsidRDefault="007900D5" w:rsidP="00AD002F">
            <w:pPr>
              <w:ind w:firstLine="13"/>
              <w:jc w:val="center"/>
              <w:rPr>
                <w:rFonts w:cs="Arial"/>
                <w:kern w:val="24"/>
                <w:sz w:val="20"/>
                <w:lang w:val="de-DE" w:eastAsia="es-PE"/>
              </w:rPr>
            </w:pPr>
            <w:r w:rsidRPr="000A0492">
              <w:rPr>
                <w:rFonts w:cs="Arial"/>
                <w:kern w:val="24"/>
                <w:sz w:val="20"/>
                <w:lang w:val="de-DE" w:eastAsia="es-PE"/>
              </w:rPr>
              <w:t>Ja</w:t>
            </w:r>
          </w:p>
        </w:tc>
      </w:tr>
      <w:tr w:rsidR="007900D5" w:rsidRPr="000A0492" w:rsidTr="00AD002F">
        <w:trPr>
          <w:trHeight w:val="340"/>
        </w:trPr>
        <w:tc>
          <w:tcPr>
            <w:tcW w:w="1420" w:type="pct"/>
            <w:shd w:val="clear" w:color="auto" w:fill="00279F"/>
            <w:vAlign w:val="center"/>
          </w:tcPr>
          <w:p w:rsidR="007900D5" w:rsidRPr="000A0492" w:rsidRDefault="007900D5" w:rsidP="00AD002F">
            <w:pPr>
              <w:pStyle w:val="ListParagraph"/>
              <w:numPr>
                <w:ilvl w:val="0"/>
                <w:numId w:val="12"/>
              </w:numPr>
              <w:ind w:left="142" w:hanging="142"/>
              <w:rPr>
                <w:color w:val="FFFFFF" w:themeColor="background1"/>
                <w:sz w:val="20"/>
                <w:lang w:val="de-DE"/>
              </w:rPr>
            </w:pPr>
            <w:r w:rsidRPr="000A0492">
              <w:rPr>
                <w:bCs/>
                <w:color w:val="FFFFFF" w:themeColor="background1"/>
                <w:sz w:val="20"/>
                <w:lang w:val="de-DE"/>
              </w:rPr>
              <w:t>Anzahl Zellen</w:t>
            </w:r>
          </w:p>
        </w:tc>
        <w:tc>
          <w:tcPr>
            <w:tcW w:w="1138" w:type="pct"/>
            <w:vAlign w:val="center"/>
          </w:tcPr>
          <w:p w:rsidR="007900D5" w:rsidRPr="000A0492" w:rsidRDefault="007900D5" w:rsidP="00AD002F">
            <w:pPr>
              <w:jc w:val="center"/>
              <w:rPr>
                <w:rFonts w:cs="Arial"/>
                <w:sz w:val="20"/>
                <w:lang w:val="de-DE" w:eastAsia="es-PE"/>
              </w:rPr>
            </w:pPr>
            <w:r w:rsidRPr="000A0492">
              <w:rPr>
                <w:rFonts w:cs="Arial"/>
                <w:sz w:val="20"/>
                <w:lang w:val="de-DE" w:eastAsia="es-PE"/>
              </w:rPr>
              <w:t>Ja</w:t>
            </w:r>
          </w:p>
        </w:tc>
        <w:tc>
          <w:tcPr>
            <w:tcW w:w="1207" w:type="pct"/>
            <w:vAlign w:val="center"/>
          </w:tcPr>
          <w:p w:rsidR="007900D5" w:rsidRPr="000A0492" w:rsidRDefault="007900D5" w:rsidP="00AD002F">
            <w:pPr>
              <w:jc w:val="center"/>
              <w:rPr>
                <w:rFonts w:cs="Arial"/>
                <w:kern w:val="24"/>
                <w:sz w:val="20"/>
                <w:lang w:val="de-DE" w:eastAsia="es-PE"/>
              </w:rPr>
            </w:pPr>
            <w:r w:rsidRPr="000A0492">
              <w:rPr>
                <w:rFonts w:cs="Arial"/>
                <w:kern w:val="24"/>
                <w:sz w:val="20"/>
                <w:lang w:val="de-DE" w:eastAsia="es-PE"/>
              </w:rPr>
              <w:t>Ja</w:t>
            </w:r>
          </w:p>
        </w:tc>
        <w:tc>
          <w:tcPr>
            <w:tcW w:w="1235" w:type="pct"/>
            <w:vAlign w:val="center"/>
          </w:tcPr>
          <w:p w:rsidR="007900D5" w:rsidRPr="000A0492" w:rsidRDefault="007900D5" w:rsidP="00AD002F">
            <w:pPr>
              <w:ind w:firstLine="13"/>
              <w:jc w:val="center"/>
              <w:rPr>
                <w:rFonts w:cs="Arial"/>
                <w:kern w:val="24"/>
                <w:sz w:val="20"/>
                <w:lang w:val="de-DE" w:eastAsia="es-PE"/>
              </w:rPr>
            </w:pPr>
            <w:r w:rsidRPr="000A0492">
              <w:rPr>
                <w:rFonts w:cs="Arial"/>
                <w:kern w:val="24"/>
                <w:sz w:val="20"/>
                <w:lang w:val="de-DE" w:eastAsia="es-PE"/>
              </w:rPr>
              <w:t>Ja</w:t>
            </w:r>
          </w:p>
        </w:tc>
      </w:tr>
      <w:tr w:rsidR="007900D5" w:rsidRPr="000A0492" w:rsidTr="00AD002F">
        <w:trPr>
          <w:trHeight w:val="340"/>
        </w:trPr>
        <w:tc>
          <w:tcPr>
            <w:tcW w:w="1420" w:type="pct"/>
            <w:shd w:val="clear" w:color="auto" w:fill="00279F"/>
            <w:vAlign w:val="center"/>
          </w:tcPr>
          <w:p w:rsidR="007900D5" w:rsidRPr="000A0492" w:rsidRDefault="007900D5" w:rsidP="00AD002F">
            <w:pPr>
              <w:pStyle w:val="ListParagraph"/>
              <w:numPr>
                <w:ilvl w:val="0"/>
                <w:numId w:val="12"/>
              </w:numPr>
              <w:ind w:left="142" w:hanging="142"/>
              <w:rPr>
                <w:bCs/>
                <w:color w:val="FFFFFF" w:themeColor="background1"/>
                <w:sz w:val="20"/>
                <w:lang w:val="de-DE"/>
              </w:rPr>
            </w:pPr>
            <w:r w:rsidRPr="000A0492">
              <w:rPr>
                <w:bCs/>
                <w:color w:val="FFFFFF" w:themeColor="background1"/>
                <w:sz w:val="20"/>
                <w:lang w:val="de-DE"/>
              </w:rPr>
              <w:t>Spannungsanzeige</w:t>
            </w:r>
          </w:p>
        </w:tc>
        <w:tc>
          <w:tcPr>
            <w:tcW w:w="1138" w:type="pct"/>
            <w:vAlign w:val="center"/>
          </w:tcPr>
          <w:p w:rsidR="007900D5" w:rsidRPr="000A0492" w:rsidRDefault="007900D5" w:rsidP="00AD002F">
            <w:pPr>
              <w:jc w:val="center"/>
              <w:rPr>
                <w:rFonts w:cs="Arial"/>
                <w:sz w:val="20"/>
                <w:lang w:val="de-DE" w:eastAsia="es-PE"/>
              </w:rPr>
            </w:pPr>
            <w:r w:rsidRPr="000A0492">
              <w:rPr>
                <w:rFonts w:cs="Arial"/>
                <w:sz w:val="20"/>
                <w:lang w:val="de-DE" w:eastAsia="es-PE"/>
              </w:rPr>
              <w:t>Ja</w:t>
            </w:r>
          </w:p>
        </w:tc>
        <w:tc>
          <w:tcPr>
            <w:tcW w:w="1207" w:type="pct"/>
            <w:vAlign w:val="center"/>
          </w:tcPr>
          <w:p w:rsidR="007900D5" w:rsidRPr="000A0492" w:rsidRDefault="007900D5" w:rsidP="00AD002F">
            <w:pPr>
              <w:jc w:val="center"/>
              <w:rPr>
                <w:rFonts w:cs="Arial"/>
                <w:kern w:val="24"/>
                <w:sz w:val="20"/>
                <w:lang w:val="de-DE" w:eastAsia="es-PE"/>
              </w:rPr>
            </w:pPr>
            <w:r w:rsidRPr="000A0492">
              <w:rPr>
                <w:rFonts w:cs="Arial"/>
                <w:kern w:val="24"/>
                <w:sz w:val="20"/>
                <w:lang w:val="de-DE" w:eastAsia="es-PE"/>
              </w:rPr>
              <w:t>Ja</w:t>
            </w:r>
          </w:p>
        </w:tc>
        <w:tc>
          <w:tcPr>
            <w:tcW w:w="1235" w:type="pct"/>
            <w:vAlign w:val="center"/>
          </w:tcPr>
          <w:p w:rsidR="007900D5" w:rsidRPr="000A0492" w:rsidRDefault="007900D5" w:rsidP="00AD002F">
            <w:pPr>
              <w:ind w:firstLine="13"/>
              <w:jc w:val="center"/>
              <w:rPr>
                <w:rFonts w:cs="Arial"/>
                <w:kern w:val="24"/>
                <w:sz w:val="20"/>
                <w:lang w:val="de-DE" w:eastAsia="es-PE"/>
              </w:rPr>
            </w:pPr>
            <w:r w:rsidRPr="000A0492">
              <w:rPr>
                <w:rFonts w:cs="Arial"/>
                <w:kern w:val="24"/>
                <w:sz w:val="20"/>
                <w:lang w:val="de-DE" w:eastAsia="es-PE"/>
              </w:rPr>
              <w:t>Ja</w:t>
            </w:r>
          </w:p>
        </w:tc>
      </w:tr>
      <w:tr w:rsidR="007900D5" w:rsidRPr="000A0492" w:rsidTr="00AD002F">
        <w:trPr>
          <w:trHeight w:val="340"/>
        </w:trPr>
        <w:tc>
          <w:tcPr>
            <w:tcW w:w="1420" w:type="pct"/>
            <w:shd w:val="clear" w:color="auto" w:fill="00279F"/>
            <w:vAlign w:val="center"/>
          </w:tcPr>
          <w:p w:rsidR="007900D5" w:rsidRPr="000A0492" w:rsidRDefault="007900D5" w:rsidP="00AD002F">
            <w:pPr>
              <w:pStyle w:val="ListParagraph"/>
              <w:numPr>
                <w:ilvl w:val="0"/>
                <w:numId w:val="12"/>
              </w:numPr>
              <w:ind w:left="142" w:hanging="142"/>
              <w:rPr>
                <w:bCs/>
                <w:color w:val="FFFFFF" w:themeColor="background1"/>
                <w:sz w:val="20"/>
                <w:lang w:val="de-DE"/>
              </w:rPr>
            </w:pPr>
            <w:r w:rsidRPr="000A0492">
              <w:rPr>
                <w:bCs/>
                <w:color w:val="FFFFFF" w:themeColor="background1"/>
                <w:sz w:val="20"/>
                <w:lang w:val="de-DE"/>
              </w:rPr>
              <w:t>Wägezellentemperatur</w:t>
            </w:r>
          </w:p>
        </w:tc>
        <w:tc>
          <w:tcPr>
            <w:tcW w:w="1138" w:type="pct"/>
            <w:vAlign w:val="center"/>
          </w:tcPr>
          <w:p w:rsidR="007900D5" w:rsidRPr="000A0492" w:rsidRDefault="007900D5" w:rsidP="00AD002F">
            <w:pPr>
              <w:jc w:val="center"/>
              <w:rPr>
                <w:rFonts w:cs="Arial"/>
                <w:sz w:val="20"/>
                <w:lang w:val="de-DE" w:eastAsia="es-PE"/>
              </w:rPr>
            </w:pPr>
            <w:r w:rsidRPr="000A0492">
              <w:rPr>
                <w:rFonts w:cs="Arial"/>
                <w:sz w:val="20"/>
                <w:lang w:val="de-DE" w:eastAsia="es-PE"/>
              </w:rPr>
              <w:t>Nein</w:t>
            </w:r>
          </w:p>
        </w:tc>
        <w:tc>
          <w:tcPr>
            <w:tcW w:w="1207" w:type="pct"/>
            <w:vAlign w:val="center"/>
          </w:tcPr>
          <w:p w:rsidR="007900D5" w:rsidRPr="000A0492" w:rsidRDefault="007900D5" w:rsidP="00AD002F">
            <w:pPr>
              <w:jc w:val="center"/>
              <w:rPr>
                <w:rFonts w:cs="Arial"/>
                <w:kern w:val="24"/>
                <w:sz w:val="20"/>
                <w:lang w:val="de-DE" w:eastAsia="es-PE"/>
              </w:rPr>
            </w:pPr>
            <w:r w:rsidRPr="000A0492">
              <w:rPr>
                <w:rFonts w:cs="Arial"/>
                <w:kern w:val="24"/>
                <w:sz w:val="20"/>
                <w:lang w:val="de-DE" w:eastAsia="es-PE"/>
              </w:rPr>
              <w:t>Ja</w:t>
            </w:r>
          </w:p>
        </w:tc>
        <w:tc>
          <w:tcPr>
            <w:tcW w:w="1235" w:type="pct"/>
            <w:vAlign w:val="center"/>
          </w:tcPr>
          <w:p w:rsidR="007900D5" w:rsidRPr="000A0492" w:rsidRDefault="007900D5" w:rsidP="00AD002F">
            <w:pPr>
              <w:ind w:firstLine="13"/>
              <w:jc w:val="center"/>
              <w:rPr>
                <w:rFonts w:cs="Arial"/>
                <w:kern w:val="24"/>
                <w:sz w:val="20"/>
                <w:lang w:val="de-DE" w:eastAsia="es-PE"/>
              </w:rPr>
            </w:pPr>
            <w:r w:rsidRPr="000A0492">
              <w:rPr>
                <w:rFonts w:cs="Arial"/>
                <w:kern w:val="24"/>
                <w:sz w:val="20"/>
                <w:lang w:val="de-DE" w:eastAsia="es-PE"/>
              </w:rPr>
              <w:t>Ja</w:t>
            </w:r>
          </w:p>
        </w:tc>
      </w:tr>
      <w:tr w:rsidR="007900D5" w:rsidRPr="000A0492" w:rsidTr="00AD002F">
        <w:trPr>
          <w:trHeight w:val="340"/>
        </w:trPr>
        <w:tc>
          <w:tcPr>
            <w:tcW w:w="1420" w:type="pct"/>
            <w:shd w:val="clear" w:color="auto" w:fill="00279F"/>
            <w:vAlign w:val="center"/>
          </w:tcPr>
          <w:p w:rsidR="007900D5" w:rsidRPr="000A0492" w:rsidRDefault="007900D5" w:rsidP="00AD002F">
            <w:pPr>
              <w:pStyle w:val="ListParagraph"/>
              <w:numPr>
                <w:ilvl w:val="0"/>
                <w:numId w:val="12"/>
              </w:numPr>
              <w:ind w:left="142" w:hanging="142"/>
              <w:rPr>
                <w:bCs/>
                <w:color w:val="FFFFFF" w:themeColor="background1"/>
                <w:sz w:val="20"/>
                <w:lang w:val="de-DE"/>
              </w:rPr>
            </w:pPr>
            <w:r w:rsidRPr="000A0492">
              <w:rPr>
                <w:bCs/>
                <w:color w:val="FFFFFF" w:themeColor="background1"/>
                <w:sz w:val="20"/>
                <w:lang w:val="de-DE"/>
              </w:rPr>
              <w:t>Leckerkennung</w:t>
            </w:r>
          </w:p>
        </w:tc>
        <w:tc>
          <w:tcPr>
            <w:tcW w:w="1138" w:type="pct"/>
            <w:vAlign w:val="center"/>
          </w:tcPr>
          <w:p w:rsidR="007900D5" w:rsidRPr="000A0492" w:rsidRDefault="007900D5" w:rsidP="00AD002F">
            <w:pPr>
              <w:jc w:val="center"/>
              <w:rPr>
                <w:rFonts w:cs="Arial"/>
                <w:sz w:val="20"/>
                <w:lang w:val="de-DE" w:eastAsia="es-PE"/>
              </w:rPr>
            </w:pPr>
            <w:r w:rsidRPr="000A0492">
              <w:rPr>
                <w:rFonts w:cs="Arial"/>
                <w:sz w:val="20"/>
                <w:lang w:val="de-DE" w:eastAsia="es-PE"/>
              </w:rPr>
              <w:t>Nein</w:t>
            </w:r>
          </w:p>
        </w:tc>
        <w:tc>
          <w:tcPr>
            <w:tcW w:w="1207" w:type="pct"/>
            <w:vAlign w:val="center"/>
          </w:tcPr>
          <w:p w:rsidR="007900D5" w:rsidRPr="000A0492" w:rsidRDefault="007900D5" w:rsidP="00AD002F">
            <w:pPr>
              <w:jc w:val="center"/>
              <w:rPr>
                <w:rFonts w:cs="Arial"/>
                <w:kern w:val="24"/>
                <w:sz w:val="20"/>
                <w:lang w:val="de-DE" w:eastAsia="es-PE"/>
              </w:rPr>
            </w:pPr>
            <w:r w:rsidRPr="000A0492">
              <w:rPr>
                <w:rFonts w:cs="Arial"/>
                <w:kern w:val="24"/>
                <w:sz w:val="20"/>
                <w:lang w:val="de-DE" w:eastAsia="es-PE"/>
              </w:rPr>
              <w:t>Ja</w:t>
            </w:r>
          </w:p>
        </w:tc>
        <w:tc>
          <w:tcPr>
            <w:tcW w:w="1235" w:type="pct"/>
            <w:vAlign w:val="center"/>
          </w:tcPr>
          <w:p w:rsidR="007900D5" w:rsidRPr="000A0492" w:rsidRDefault="007900D5" w:rsidP="00AD002F">
            <w:pPr>
              <w:ind w:firstLine="13"/>
              <w:jc w:val="center"/>
              <w:rPr>
                <w:rFonts w:cs="Arial"/>
                <w:kern w:val="24"/>
                <w:sz w:val="20"/>
                <w:lang w:val="de-DE" w:eastAsia="es-PE"/>
              </w:rPr>
            </w:pPr>
            <w:r w:rsidRPr="000A0492">
              <w:rPr>
                <w:rFonts w:cs="Arial"/>
                <w:kern w:val="24"/>
                <w:sz w:val="20"/>
                <w:lang w:val="de-DE" w:eastAsia="es-PE"/>
              </w:rPr>
              <w:t>Ja</w:t>
            </w:r>
          </w:p>
        </w:tc>
      </w:tr>
    </w:tbl>
    <w:p w:rsidR="00F91AF6" w:rsidRPr="000A0492" w:rsidRDefault="00F91AF6" w:rsidP="00807404">
      <w:pPr>
        <w:jc w:val="both"/>
        <w:rPr>
          <w:sz w:val="20"/>
          <w:lang w:val="de-DE"/>
        </w:rPr>
      </w:pPr>
    </w:p>
    <w:p w:rsidR="00F91AF6" w:rsidRPr="000A0492" w:rsidRDefault="00F91AF6" w:rsidP="00807404">
      <w:pPr>
        <w:jc w:val="both"/>
        <w:rPr>
          <w:sz w:val="20"/>
          <w:lang w:val="de-DE"/>
        </w:rPr>
      </w:pPr>
      <w:r w:rsidRPr="000A0492">
        <w:rPr>
          <w:sz w:val="20"/>
          <w:lang w:val="de-DE"/>
        </w:rPr>
        <w:br w:type="page"/>
      </w:r>
    </w:p>
    <w:p w:rsidR="00257BC3" w:rsidRPr="000A0492" w:rsidRDefault="004E439A" w:rsidP="009C1659">
      <w:pPr>
        <w:pStyle w:val="Heading2"/>
        <w:rPr>
          <w:sz w:val="16"/>
        </w:rPr>
      </w:pPr>
      <w:bookmarkStart w:id="32" w:name="_Toc445287218"/>
      <w:bookmarkStart w:id="33" w:name="_Toc445323775"/>
      <w:bookmarkStart w:id="34" w:name="_Toc447181763"/>
      <w:bookmarkStart w:id="35" w:name="_Toc447627735"/>
      <w:r w:rsidRPr="000A0492">
        <w:rPr>
          <w:noProof/>
          <w:lang w:val="es-PE" w:eastAsia="es-PE"/>
        </w:rPr>
        <w:drawing>
          <wp:anchor distT="0" distB="0" distL="114300" distR="114300" simplePos="0" relativeHeight="251723264" behindDoc="0" locked="0" layoutInCell="1" allowOverlap="1" wp14:anchorId="7CAC40B9" wp14:editId="773BE939">
            <wp:simplePos x="0" y="0"/>
            <wp:positionH relativeFrom="column">
              <wp:posOffset>4566920</wp:posOffset>
            </wp:positionH>
            <wp:positionV relativeFrom="paragraph">
              <wp:posOffset>118745</wp:posOffset>
            </wp:positionV>
            <wp:extent cx="1725295" cy="1574800"/>
            <wp:effectExtent l="0" t="0" r="8255" b="6350"/>
            <wp:wrapSquare wrapText="bothSides"/>
            <wp:docPr id="13" name="Picture 13" descr="PC"/>
            <wp:cNvGraphicFramePr/>
            <a:graphic xmlns:a="http://schemas.openxmlformats.org/drawingml/2006/main">
              <a:graphicData uri="http://schemas.openxmlformats.org/drawingml/2006/picture">
                <pic:pic xmlns:pic="http://schemas.openxmlformats.org/drawingml/2006/picture">
                  <pic:nvPicPr>
                    <pic:cNvPr id="13" name="Picture 13" descr="PC"/>
                    <pic:cNvPicPr/>
                  </pic:nvPicPr>
                  <pic:blipFill>
                    <a:blip r:embed="rId40" cstate="screen">
                      <a:extLst>
                        <a:ext uri="{28A0092B-C50C-407E-A947-70E740481C1C}">
                          <a14:useLocalDpi xmlns:a14="http://schemas.microsoft.com/office/drawing/2010/main" val="0"/>
                        </a:ext>
                      </a:extLst>
                    </a:blip>
                    <a:srcRect/>
                    <a:stretch>
                      <a:fillRect/>
                    </a:stretch>
                  </pic:blipFill>
                  <pic:spPr bwMode="auto">
                    <a:xfrm>
                      <a:off x="0" y="0"/>
                      <a:ext cx="1725295"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118A" w:rsidRPr="000A0492">
        <w:t xml:space="preserve">Fahrzeugwaagen Software </w:t>
      </w:r>
      <w:r w:rsidR="00A73D89" w:rsidRPr="000A0492">
        <w:t>–</w:t>
      </w:r>
      <w:bookmarkEnd w:id="32"/>
      <w:bookmarkEnd w:id="33"/>
      <w:r w:rsidR="00081B89" w:rsidRPr="000A0492">
        <w:t xml:space="preserve"> </w:t>
      </w:r>
      <w:commentRangeStart w:id="36"/>
      <w:proofErr w:type="spellStart"/>
      <w:r w:rsidR="00081B89" w:rsidRPr="000A0492">
        <w:rPr>
          <w:rFonts w:ascii="AvantGarde Com CondBold" w:eastAsia="+mn-ea" w:hAnsi="AvantGarde Com CondBold" w:cs="+mn-cs"/>
          <w:color w:val="001FA4"/>
          <w:kern w:val="24"/>
          <w:sz w:val="36"/>
          <w:szCs w:val="48"/>
        </w:rPr>
        <w:t>Data</w:t>
      </w:r>
      <w:r w:rsidR="00081B89" w:rsidRPr="000A0492">
        <w:rPr>
          <w:rFonts w:ascii="AvantGarde Com CondBook" w:eastAsia="+mn-ea" w:hAnsi="AvantGarde Com CondBook" w:cs="+mn-cs"/>
          <w:color w:val="83BC34"/>
          <w:kern w:val="24"/>
          <w:sz w:val="36"/>
          <w:szCs w:val="48"/>
        </w:rPr>
        <w:t>Bridge</w:t>
      </w:r>
      <w:r w:rsidR="00D7529A" w:rsidRPr="000A0492">
        <w:rPr>
          <w:rFonts w:ascii="AvantGarde Com CondBook" w:eastAsia="+mn-ea" w:hAnsi="AvantGarde Com CondBook" w:cs="+mn-cs"/>
          <w:color w:val="00279F" w:themeColor="text2"/>
          <w:kern w:val="24"/>
          <w:sz w:val="36"/>
          <w:szCs w:val="48"/>
        </w:rPr>
        <w:t>™</w:t>
      </w:r>
      <w:r w:rsidR="00081B89" w:rsidRPr="000A0492">
        <w:rPr>
          <w:rFonts w:ascii="AvantGarde Com CondBook" w:eastAsia="+mn-ea" w:hAnsi="AvantGarde Com CondBook" w:cs="+mn-cs"/>
          <w:color w:val="001FA4"/>
          <w:kern w:val="24"/>
          <w:sz w:val="36"/>
          <w:szCs w:val="48"/>
        </w:rPr>
        <w:t>SS</w:t>
      </w:r>
      <w:commentRangeEnd w:id="36"/>
      <w:proofErr w:type="spellEnd"/>
      <w:r w:rsidR="00081B89" w:rsidRPr="000A0492">
        <w:rPr>
          <w:rStyle w:val="CommentReference"/>
          <w:b w:val="0"/>
        </w:rPr>
        <w:commentReference w:id="36"/>
      </w:r>
      <w:bookmarkEnd w:id="34"/>
      <w:bookmarkEnd w:id="35"/>
    </w:p>
    <w:p w:rsidR="0019506F" w:rsidRPr="000A0492" w:rsidRDefault="0019506F" w:rsidP="0019506F">
      <w:pPr>
        <w:rPr>
          <w:lang w:val="de-DE"/>
        </w:rPr>
      </w:pPr>
    </w:p>
    <w:p w:rsidR="00C9118A" w:rsidRPr="000A0492" w:rsidRDefault="00C9118A" w:rsidP="00344396">
      <w:pPr>
        <w:rPr>
          <w:rFonts w:cs="Arial"/>
          <w:sz w:val="20"/>
          <w:lang w:val="de-DE"/>
        </w:rPr>
      </w:pPr>
      <w:r w:rsidRPr="000A0492">
        <w:rPr>
          <w:rFonts w:cs="Arial"/>
          <w:sz w:val="20"/>
          <w:szCs w:val="22"/>
          <w:lang w:val="de-DE"/>
        </w:rPr>
        <w:t>DataBridge™ ist eine Software zum Wägen von Fahrzeugen, mit der Sie Ihre Fahrzeug-Wägeprozesse automatisieren können. Ob Sie Ihr Unternehmen schon seit Jahren führen oder sich noch in der Startphase befinden – mit diesem leistungsfähigen Softwarepaket können Sie Ihre Arbeit vereinfachen</w:t>
      </w:r>
      <w:r w:rsidRPr="000A0492">
        <w:rPr>
          <w:rFonts w:cs="Arial"/>
          <w:sz w:val="20"/>
          <w:lang w:val="de-DE"/>
        </w:rPr>
        <w:t>.</w:t>
      </w:r>
    </w:p>
    <w:p w:rsidR="00B435BF" w:rsidRPr="000A0492" w:rsidRDefault="00B435BF" w:rsidP="00344396">
      <w:pPr>
        <w:rPr>
          <w:rFonts w:cs="Arial"/>
          <w:noProof/>
          <w:sz w:val="20"/>
          <w:lang w:val="de-DE"/>
        </w:rPr>
      </w:pPr>
    </w:p>
    <w:p w:rsidR="00C9118A" w:rsidRPr="000A0492" w:rsidRDefault="00C9118A" w:rsidP="00344396">
      <w:pPr>
        <w:pStyle w:val="ListParagraph"/>
        <w:numPr>
          <w:ilvl w:val="0"/>
          <w:numId w:val="2"/>
        </w:numPr>
        <w:rPr>
          <w:rFonts w:cs="Arial"/>
          <w:sz w:val="20"/>
          <w:szCs w:val="22"/>
          <w:lang w:val="de-DE"/>
        </w:rPr>
      </w:pPr>
      <w:r w:rsidRPr="000A0492">
        <w:rPr>
          <w:rFonts w:cs="Arial"/>
          <w:b/>
          <w:sz w:val="20"/>
          <w:szCs w:val="22"/>
          <w:lang w:val="de-DE"/>
        </w:rPr>
        <w:t>Erhöhte Produktivität:</w:t>
      </w:r>
      <w:r w:rsidRPr="000A0492">
        <w:rPr>
          <w:rFonts w:cs="Arial"/>
          <w:sz w:val="20"/>
          <w:szCs w:val="22"/>
          <w:lang w:val="de-DE"/>
        </w:rPr>
        <w:t xml:space="preserve"> verringern Sie Wartezeiten und Treibstoffkosten dank eingebauter Produktivitätstools, wie z.B. Q</w:t>
      </w:r>
      <w:r w:rsidR="005214C6" w:rsidRPr="000A0492">
        <w:rPr>
          <w:rFonts w:cs="Arial"/>
          <w:sz w:val="20"/>
          <w:szCs w:val="22"/>
          <w:lang w:val="de-DE"/>
        </w:rPr>
        <w:t>uick-</w:t>
      </w:r>
      <w:proofErr w:type="spellStart"/>
      <w:r w:rsidR="005214C6" w:rsidRPr="000A0492">
        <w:rPr>
          <w:rFonts w:cs="Arial"/>
          <w:sz w:val="20"/>
          <w:szCs w:val="22"/>
          <w:lang w:val="de-DE"/>
        </w:rPr>
        <w:t>adds</w:t>
      </w:r>
      <w:proofErr w:type="spellEnd"/>
      <w:r w:rsidR="00BF0360" w:rsidRPr="000A0492">
        <w:rPr>
          <w:rFonts w:cs="Arial"/>
          <w:sz w:val="20"/>
          <w:szCs w:val="22"/>
          <w:lang w:val="de-DE"/>
        </w:rPr>
        <w:t>.</w:t>
      </w:r>
    </w:p>
    <w:p w:rsidR="00C9118A" w:rsidRPr="000A0492" w:rsidRDefault="00C9118A" w:rsidP="00344396">
      <w:pPr>
        <w:pStyle w:val="ListParagraph"/>
        <w:numPr>
          <w:ilvl w:val="0"/>
          <w:numId w:val="2"/>
        </w:numPr>
        <w:rPr>
          <w:rFonts w:cs="Arial"/>
          <w:sz w:val="20"/>
          <w:szCs w:val="22"/>
          <w:lang w:val="de-DE"/>
        </w:rPr>
      </w:pPr>
      <w:r w:rsidRPr="000A0492">
        <w:rPr>
          <w:rFonts w:cs="Arial"/>
          <w:b/>
          <w:sz w:val="20"/>
          <w:szCs w:val="22"/>
          <w:lang w:val="de-DE"/>
        </w:rPr>
        <w:t>Reduzierung von Kosten und Betrugsrisiko:</w:t>
      </w:r>
      <w:r w:rsidRPr="000A0492">
        <w:rPr>
          <w:rFonts w:cs="Arial"/>
          <w:sz w:val="20"/>
          <w:szCs w:val="22"/>
          <w:lang w:val="de-DE"/>
        </w:rPr>
        <w:t xml:space="preserve"> Transaktionsmanagement, Zugangskontrolle, eingebaute Sicherheitsfunktionen, </w:t>
      </w:r>
      <w:r w:rsidR="005214C6" w:rsidRPr="000A0492">
        <w:rPr>
          <w:rFonts w:cs="Arial"/>
          <w:sz w:val="20"/>
          <w:szCs w:val="22"/>
          <w:lang w:val="de-DE"/>
        </w:rPr>
        <w:t>personalisierbare Benutzergruppen und –rechte,</w:t>
      </w:r>
      <w:r w:rsidR="001C7C70" w:rsidRPr="000A0492">
        <w:rPr>
          <w:rFonts w:cs="Arial"/>
          <w:sz w:val="20"/>
          <w:szCs w:val="22"/>
          <w:lang w:val="de-DE"/>
        </w:rPr>
        <w:t xml:space="preserve"> Eingabe transaktionsbezogener Daten im Vorfeld, Konformität</w:t>
      </w:r>
      <w:r w:rsidR="00BF0360" w:rsidRPr="000A0492">
        <w:rPr>
          <w:rFonts w:cs="Arial"/>
          <w:sz w:val="20"/>
          <w:szCs w:val="22"/>
          <w:lang w:val="de-DE"/>
        </w:rPr>
        <w:t xml:space="preserve"> mit verschiedenen internationalen Standards, darunter OIML, NMI und NTEP.</w:t>
      </w:r>
    </w:p>
    <w:p w:rsidR="00BF0360" w:rsidRPr="000A0492" w:rsidRDefault="00BF0360" w:rsidP="00344396">
      <w:pPr>
        <w:pStyle w:val="ListParagraph"/>
        <w:numPr>
          <w:ilvl w:val="0"/>
          <w:numId w:val="2"/>
        </w:numPr>
        <w:rPr>
          <w:rFonts w:cs="Arial"/>
          <w:sz w:val="20"/>
          <w:szCs w:val="22"/>
          <w:lang w:val="de-DE"/>
        </w:rPr>
      </w:pPr>
      <w:r w:rsidRPr="000A0492">
        <w:rPr>
          <w:rFonts w:cs="Arial"/>
          <w:b/>
          <w:sz w:val="20"/>
          <w:szCs w:val="22"/>
          <w:lang w:val="de-DE"/>
        </w:rPr>
        <w:t xml:space="preserve">Schnelle Implementierung: </w:t>
      </w:r>
      <w:r w:rsidRPr="000A0492">
        <w:rPr>
          <w:rFonts w:cs="Arial"/>
          <w:sz w:val="20"/>
          <w:szCs w:val="22"/>
          <w:lang w:val="de-DE"/>
        </w:rPr>
        <w:t>Einfache</w:t>
      </w:r>
      <w:r w:rsidRPr="000A0492">
        <w:rPr>
          <w:rFonts w:cs="Arial"/>
          <w:b/>
          <w:sz w:val="20"/>
          <w:szCs w:val="22"/>
          <w:lang w:val="de-DE"/>
        </w:rPr>
        <w:t xml:space="preserve"> </w:t>
      </w:r>
      <w:r w:rsidRPr="000A0492">
        <w:rPr>
          <w:rFonts w:cs="Arial"/>
          <w:sz w:val="20"/>
          <w:szCs w:val="22"/>
          <w:lang w:val="de-DE"/>
        </w:rPr>
        <w:t>Installation und geringer Schulungsaufwand dank einer intuitiven Benutzeroberfläche</w:t>
      </w:r>
      <w:r w:rsidR="001C7C70" w:rsidRPr="000A0492">
        <w:rPr>
          <w:rFonts w:cs="Arial"/>
          <w:sz w:val="20"/>
          <w:szCs w:val="22"/>
          <w:lang w:val="de-DE"/>
        </w:rPr>
        <w:t xml:space="preserve"> und Tutorials zum autonomen Lernen.</w:t>
      </w:r>
    </w:p>
    <w:p w:rsidR="001C7C70" w:rsidRPr="000A0492" w:rsidRDefault="001C7C70" w:rsidP="00344396">
      <w:pPr>
        <w:pStyle w:val="ListParagraph"/>
        <w:numPr>
          <w:ilvl w:val="0"/>
          <w:numId w:val="2"/>
        </w:numPr>
        <w:rPr>
          <w:rFonts w:cs="Arial"/>
          <w:sz w:val="20"/>
          <w:szCs w:val="22"/>
          <w:lang w:val="de-DE"/>
        </w:rPr>
      </w:pPr>
      <w:r w:rsidRPr="000A0492">
        <w:rPr>
          <w:rFonts w:cs="Arial"/>
          <w:b/>
          <w:sz w:val="20"/>
          <w:szCs w:val="22"/>
          <w:lang w:val="de-DE"/>
        </w:rPr>
        <w:t>Verbesserte Arbeitssicherheit:</w:t>
      </w:r>
      <w:r w:rsidRPr="000A0492">
        <w:rPr>
          <w:rFonts w:cs="Arial"/>
          <w:sz w:val="20"/>
          <w:szCs w:val="22"/>
          <w:lang w:val="de-DE"/>
        </w:rPr>
        <w:t xml:space="preserve"> Fahrer müssen die Kabine nicht verlassen um mit dem Selbstbedienertermi</w:t>
      </w:r>
      <w:r w:rsidR="002F7664" w:rsidRPr="000A0492">
        <w:rPr>
          <w:rFonts w:cs="Arial"/>
          <w:sz w:val="20"/>
          <w:szCs w:val="22"/>
          <w:lang w:val="de-DE"/>
        </w:rPr>
        <w:t>n</w:t>
      </w:r>
      <w:r w:rsidRPr="000A0492">
        <w:rPr>
          <w:rFonts w:cs="Arial"/>
          <w:sz w:val="20"/>
          <w:szCs w:val="22"/>
          <w:lang w:val="de-DE"/>
        </w:rPr>
        <w:t>al interagieren zu können.</w:t>
      </w:r>
    </w:p>
    <w:p w:rsidR="00B435BF" w:rsidRPr="000A0492" w:rsidRDefault="001C7C70" w:rsidP="00344396">
      <w:pPr>
        <w:pStyle w:val="ListParagraph"/>
        <w:numPr>
          <w:ilvl w:val="0"/>
          <w:numId w:val="2"/>
        </w:numPr>
        <w:rPr>
          <w:rFonts w:cs="Arial"/>
          <w:noProof/>
          <w:sz w:val="20"/>
          <w:lang w:val="de-DE"/>
        </w:rPr>
      </w:pPr>
      <w:r w:rsidRPr="000A0492">
        <w:rPr>
          <w:rFonts w:cs="Arial"/>
          <w:b/>
          <w:noProof/>
          <w:sz w:val="20"/>
          <w:lang w:val="de-DE"/>
        </w:rPr>
        <w:t>Jederzeit erweiterbarer Funktionsumfang:</w:t>
      </w:r>
      <w:r w:rsidR="002F7664" w:rsidRPr="000A0492">
        <w:rPr>
          <w:rFonts w:cs="Arial"/>
          <w:noProof/>
          <w:sz w:val="20"/>
          <w:lang w:val="de-DE"/>
        </w:rPr>
        <w:t xml:space="preserve"> flexible Softwareupgrades erlauben es</w:t>
      </w:r>
      <w:r w:rsidR="006E6495" w:rsidRPr="000A0492">
        <w:rPr>
          <w:rFonts w:cs="Arial"/>
          <w:noProof/>
          <w:sz w:val="20"/>
          <w:lang w:val="de-DE"/>
        </w:rPr>
        <w:t>,</w:t>
      </w:r>
      <w:r w:rsidR="002F7664" w:rsidRPr="000A0492">
        <w:rPr>
          <w:rFonts w:cs="Arial"/>
          <w:noProof/>
          <w:sz w:val="20"/>
          <w:lang w:val="de-DE"/>
        </w:rPr>
        <w:t xml:space="preserve"> </w:t>
      </w:r>
      <w:r w:rsidRPr="000A0492">
        <w:rPr>
          <w:rFonts w:cs="Arial"/>
          <w:noProof/>
          <w:sz w:val="20"/>
          <w:lang w:val="de-DE"/>
        </w:rPr>
        <w:t>mehrere Waagen</w:t>
      </w:r>
      <w:r w:rsidR="006E6495" w:rsidRPr="000A0492">
        <w:rPr>
          <w:rFonts w:cs="Arial"/>
          <w:noProof/>
          <w:sz w:val="20"/>
          <w:lang w:val="de-DE"/>
        </w:rPr>
        <w:t xml:space="preserve"> gleichzeitig</w:t>
      </w:r>
      <w:r w:rsidRPr="000A0492">
        <w:rPr>
          <w:rFonts w:cs="Arial"/>
          <w:noProof/>
          <w:sz w:val="20"/>
          <w:lang w:val="de-DE"/>
        </w:rPr>
        <w:t xml:space="preserve"> an</w:t>
      </w:r>
      <w:r w:rsidR="002F7664" w:rsidRPr="000A0492">
        <w:rPr>
          <w:rFonts w:cs="Arial"/>
          <w:noProof/>
          <w:sz w:val="20"/>
          <w:lang w:val="de-DE"/>
        </w:rPr>
        <w:t>zu</w:t>
      </w:r>
      <w:r w:rsidRPr="000A0492">
        <w:rPr>
          <w:rFonts w:cs="Arial"/>
          <w:noProof/>
          <w:sz w:val="20"/>
          <w:lang w:val="de-DE"/>
        </w:rPr>
        <w:t xml:space="preserve">steuern, </w:t>
      </w:r>
      <w:r w:rsidR="002F7664" w:rsidRPr="000A0492">
        <w:rPr>
          <w:rFonts w:cs="Arial"/>
          <w:noProof/>
          <w:sz w:val="20"/>
          <w:lang w:val="de-DE"/>
        </w:rPr>
        <w:t>ein Selbstbedienertermial zu verwalten, fortgeschrittenes Reporting zu implementieren (DataBridge MS) oder standortübergreifend zu arbeiten (DataBridge ES)</w:t>
      </w:r>
    </w:p>
    <w:p w:rsidR="00BE71D4" w:rsidRPr="000A0492" w:rsidRDefault="00BE71D4" w:rsidP="00344396">
      <w:pPr>
        <w:rPr>
          <w:rFonts w:cs="Arial"/>
          <w:noProof/>
          <w:sz w:val="20"/>
          <w:lang w:val="de-DE"/>
        </w:rPr>
      </w:pPr>
    </w:p>
    <w:p w:rsidR="002E1B1F" w:rsidRPr="000A0492" w:rsidRDefault="002E1B1F" w:rsidP="00344396">
      <w:pPr>
        <w:rPr>
          <w:sz w:val="20"/>
          <w:lang w:val="de-DE"/>
        </w:rPr>
      </w:pPr>
      <w:r w:rsidRPr="000A0492">
        <w:rPr>
          <w:sz w:val="20"/>
          <w:lang w:val="de-DE"/>
        </w:rPr>
        <w:t>Der Preis beinhaltet eine Lizenz für die Anwendung auf einem PC. Dieser ist nicht im Lieferumfang enthalten und muss folgende Mindestanforderungen erfüllen:</w:t>
      </w:r>
    </w:p>
    <w:p w:rsidR="002E1B1F" w:rsidRPr="000A0492" w:rsidRDefault="002E1B1F" w:rsidP="00344396">
      <w:pPr>
        <w:pStyle w:val="ListParagraph"/>
        <w:numPr>
          <w:ilvl w:val="0"/>
          <w:numId w:val="2"/>
        </w:numPr>
        <w:rPr>
          <w:rFonts w:cs="Arial"/>
          <w:color w:val="000000"/>
          <w:sz w:val="20"/>
          <w:szCs w:val="22"/>
          <w:lang w:val="de-DE"/>
        </w:rPr>
      </w:pPr>
      <w:r w:rsidRPr="000A0492">
        <w:rPr>
          <w:rFonts w:cs="Arial"/>
          <w:color w:val="000000"/>
          <w:sz w:val="20"/>
          <w:szCs w:val="22"/>
          <w:lang w:val="de-DE"/>
        </w:rPr>
        <w:t>Intel (oder gleichwertig) 2 GHz Prozessor oder besser</w:t>
      </w:r>
    </w:p>
    <w:p w:rsidR="002E1B1F" w:rsidRPr="000A0492" w:rsidRDefault="002E1B1F" w:rsidP="00344396">
      <w:pPr>
        <w:pStyle w:val="ListParagraph"/>
        <w:numPr>
          <w:ilvl w:val="0"/>
          <w:numId w:val="2"/>
        </w:numPr>
        <w:rPr>
          <w:rFonts w:cs="Arial"/>
          <w:color w:val="000000"/>
          <w:sz w:val="20"/>
          <w:szCs w:val="22"/>
          <w:lang w:val="de-DE"/>
        </w:rPr>
      </w:pPr>
      <w:r w:rsidRPr="000A0492">
        <w:rPr>
          <w:rFonts w:cs="Arial"/>
          <w:color w:val="000000"/>
          <w:sz w:val="20"/>
          <w:szCs w:val="22"/>
          <w:lang w:val="de-DE"/>
        </w:rPr>
        <w:t>Microsoft Windows 7 32-bit oder 64-bit</w:t>
      </w:r>
    </w:p>
    <w:p w:rsidR="002E1B1F" w:rsidRPr="000A0492" w:rsidRDefault="002E1B1F" w:rsidP="00344396">
      <w:pPr>
        <w:pStyle w:val="ListParagraph"/>
        <w:numPr>
          <w:ilvl w:val="0"/>
          <w:numId w:val="2"/>
        </w:numPr>
        <w:rPr>
          <w:rFonts w:cs="Arial"/>
          <w:color w:val="000000"/>
          <w:sz w:val="20"/>
          <w:szCs w:val="22"/>
          <w:lang w:val="de-DE"/>
        </w:rPr>
      </w:pPr>
      <w:r w:rsidRPr="000A0492">
        <w:rPr>
          <w:rFonts w:cs="Arial"/>
          <w:color w:val="000000"/>
          <w:sz w:val="20"/>
          <w:szCs w:val="22"/>
          <w:lang w:val="de-DE"/>
        </w:rPr>
        <w:t>Min 4 GB RAM (empfohlen)</w:t>
      </w:r>
    </w:p>
    <w:p w:rsidR="002E1B1F" w:rsidRPr="000A0492" w:rsidRDefault="002E1B1F" w:rsidP="00344396">
      <w:pPr>
        <w:pStyle w:val="ListParagraph"/>
        <w:numPr>
          <w:ilvl w:val="0"/>
          <w:numId w:val="2"/>
        </w:numPr>
        <w:rPr>
          <w:rFonts w:cs="Arial"/>
          <w:color w:val="000000"/>
          <w:sz w:val="20"/>
          <w:szCs w:val="22"/>
          <w:lang w:val="de-DE"/>
        </w:rPr>
      </w:pPr>
      <w:r w:rsidRPr="000A0492">
        <w:rPr>
          <w:rFonts w:cs="Arial"/>
          <w:color w:val="000000"/>
          <w:sz w:val="20"/>
          <w:szCs w:val="22"/>
          <w:lang w:val="de-DE"/>
        </w:rPr>
        <w:t>10 GB freier Speicherplatz (empfohlen)</w:t>
      </w:r>
    </w:p>
    <w:p w:rsidR="002E1B1F" w:rsidRPr="000A0492" w:rsidRDefault="002E1B1F" w:rsidP="00344396">
      <w:pPr>
        <w:pStyle w:val="ListParagraph"/>
        <w:numPr>
          <w:ilvl w:val="0"/>
          <w:numId w:val="2"/>
        </w:numPr>
        <w:rPr>
          <w:rFonts w:cs="Arial"/>
          <w:color w:val="000000"/>
          <w:sz w:val="20"/>
          <w:szCs w:val="22"/>
          <w:lang w:val="de-DE"/>
        </w:rPr>
      </w:pPr>
      <w:r w:rsidRPr="000A0492">
        <w:rPr>
          <w:rFonts w:cs="Arial"/>
          <w:color w:val="000000"/>
          <w:sz w:val="20"/>
          <w:szCs w:val="22"/>
          <w:lang w:val="de-DE"/>
        </w:rPr>
        <w:t>Treiber zur Unterstützung von 32 bit True Color; Bildschirmauflösung min. 1024x768</w:t>
      </w:r>
    </w:p>
    <w:p w:rsidR="002E1B1F" w:rsidRPr="000A0492" w:rsidRDefault="002E1B1F" w:rsidP="00344396">
      <w:pPr>
        <w:pStyle w:val="ListParagraph"/>
        <w:numPr>
          <w:ilvl w:val="0"/>
          <w:numId w:val="2"/>
        </w:numPr>
        <w:rPr>
          <w:rFonts w:cs="Arial"/>
          <w:color w:val="000000"/>
          <w:sz w:val="20"/>
          <w:szCs w:val="22"/>
          <w:lang w:val="de-DE"/>
        </w:rPr>
      </w:pPr>
      <w:r w:rsidRPr="000A0492">
        <w:rPr>
          <w:rFonts w:cs="Arial"/>
          <w:color w:val="000000"/>
          <w:sz w:val="20"/>
          <w:szCs w:val="22"/>
          <w:lang w:val="de-DE"/>
        </w:rPr>
        <w:t>Betriebs Benutzer-ID - Standard Benutzerberechtigung (erforderlich)</w:t>
      </w:r>
    </w:p>
    <w:p w:rsidR="002E1B1F" w:rsidRPr="000A0492" w:rsidRDefault="002E1B1F" w:rsidP="00344396">
      <w:pPr>
        <w:pStyle w:val="ListParagraph"/>
        <w:numPr>
          <w:ilvl w:val="0"/>
          <w:numId w:val="2"/>
        </w:numPr>
        <w:rPr>
          <w:rFonts w:cs="Arial"/>
          <w:color w:val="000000"/>
          <w:sz w:val="20"/>
          <w:szCs w:val="22"/>
          <w:lang w:val="de-DE"/>
        </w:rPr>
      </w:pPr>
      <w:r w:rsidRPr="000A0492">
        <w:rPr>
          <w:rFonts w:cs="Arial"/>
          <w:color w:val="000000"/>
          <w:sz w:val="20"/>
          <w:szCs w:val="22"/>
          <w:lang w:val="de-DE"/>
        </w:rPr>
        <w:t>Installation mit Administratorberechtigung (erforderlich)</w:t>
      </w:r>
    </w:p>
    <w:p w:rsidR="002E1B1F" w:rsidRPr="000A0492" w:rsidRDefault="002E1B1F" w:rsidP="000A4707">
      <w:pPr>
        <w:pStyle w:val="ListParagraph"/>
        <w:numPr>
          <w:ilvl w:val="0"/>
          <w:numId w:val="2"/>
        </w:numPr>
        <w:jc w:val="both"/>
        <w:rPr>
          <w:rFonts w:cs="Arial"/>
          <w:color w:val="000000"/>
          <w:sz w:val="20"/>
          <w:szCs w:val="22"/>
          <w:lang w:val="de-DE"/>
        </w:rPr>
      </w:pPr>
      <w:r w:rsidRPr="000A0492">
        <w:rPr>
          <w:rFonts w:cs="Arial"/>
          <w:color w:val="000000"/>
          <w:sz w:val="20"/>
          <w:szCs w:val="22"/>
          <w:lang w:val="de-DE"/>
        </w:rPr>
        <w:t>Tastatur &amp; Maus oder Touchscreen</w:t>
      </w:r>
    </w:p>
    <w:p w:rsidR="002E1B1F" w:rsidRPr="000A0492" w:rsidRDefault="002E1B1F">
      <w:pPr>
        <w:rPr>
          <w:rFonts w:cs="Arial"/>
          <w:noProof/>
          <w:sz w:val="20"/>
          <w:lang w:val="de-DE"/>
        </w:rPr>
      </w:pPr>
      <w:r w:rsidRPr="000A0492">
        <w:rPr>
          <w:rFonts w:cs="Arial"/>
          <w:noProof/>
          <w:sz w:val="20"/>
          <w:lang w:val="de-DE"/>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6"/>
        <w:gridCol w:w="2956"/>
        <w:gridCol w:w="2957"/>
      </w:tblGrid>
      <w:tr w:rsidR="00724AE7" w:rsidRPr="000A0492" w:rsidTr="003B159B">
        <w:trPr>
          <w:trHeight w:val="1418"/>
        </w:trPr>
        <w:tc>
          <w:tcPr>
            <w:tcW w:w="2956" w:type="dxa"/>
            <w:tcBorders>
              <w:bottom w:val="single" w:sz="18" w:space="0" w:color="FFFFFF" w:themeColor="background1"/>
              <w:right w:val="single" w:sz="18" w:space="0" w:color="FFFFFF" w:themeColor="background1"/>
            </w:tcBorders>
            <w:shd w:val="clear" w:color="auto" w:fill="auto"/>
            <w:vAlign w:val="center"/>
          </w:tcPr>
          <w:p w:rsidR="003B159B" w:rsidRPr="000A0492" w:rsidRDefault="00724AE7" w:rsidP="003B159B">
            <w:pPr>
              <w:kinsoku w:val="0"/>
              <w:overflowPunct w:val="0"/>
              <w:textAlignment w:val="baseline"/>
              <w:rPr>
                <w:rFonts w:ascii="AvantGarde Com CondBook" w:eastAsia="+mn-ea" w:hAnsi="AvantGarde Com CondBook" w:cs="Arial"/>
                <w:color w:val="001FA4"/>
                <w:kern w:val="24"/>
                <w:szCs w:val="40"/>
                <w:u w:val="single"/>
                <w:lang w:val="de-DE"/>
              </w:rPr>
            </w:pPr>
            <w:r w:rsidRPr="000A0492">
              <w:rPr>
                <w:rFonts w:ascii="AvantGarde Com CondBook" w:eastAsia="+mn-ea" w:hAnsi="AvantGarde Com CondBook" w:cs="Arial"/>
                <w:color w:val="001FA4"/>
                <w:kern w:val="24"/>
                <w:szCs w:val="40"/>
                <w:u w:val="single"/>
                <w:lang w:val="de-DE"/>
              </w:rPr>
              <w:t>BASIC</w:t>
            </w:r>
          </w:p>
          <w:p w:rsidR="00724AE7" w:rsidRPr="000A0492" w:rsidRDefault="00724AE7" w:rsidP="003B159B">
            <w:pPr>
              <w:kinsoku w:val="0"/>
              <w:overflowPunct w:val="0"/>
              <w:textAlignment w:val="baseline"/>
              <w:rPr>
                <w:rFonts w:ascii="AvantGarde Com CondBook" w:eastAsia="+mn-ea" w:hAnsi="AvantGarde Com CondBook" w:cs="Arial"/>
                <w:color w:val="001FA4"/>
                <w:kern w:val="24"/>
                <w:position w:val="14"/>
                <w:sz w:val="24"/>
                <w:szCs w:val="48"/>
                <w:lang w:val="de-DE"/>
              </w:rPr>
            </w:pPr>
            <w:proofErr w:type="spellStart"/>
            <w:r w:rsidRPr="000A0492">
              <w:rPr>
                <w:rFonts w:ascii="AvantGarde Com CondBold" w:eastAsia="+mn-ea" w:hAnsi="AvantGarde Com CondBold" w:cs="Arial"/>
                <w:color w:val="001FA4"/>
                <w:kern w:val="24"/>
                <w:sz w:val="32"/>
                <w:szCs w:val="48"/>
                <w:lang w:val="de-DE"/>
              </w:rPr>
              <w:t>Data</w:t>
            </w:r>
            <w:r w:rsidRPr="000A0492">
              <w:rPr>
                <w:rFonts w:ascii="AvantGarde Com CondBook" w:eastAsia="+mn-ea" w:hAnsi="AvantGarde Com CondBook" w:cs="Arial"/>
                <w:color w:val="83BC34"/>
                <w:kern w:val="24"/>
                <w:sz w:val="32"/>
                <w:szCs w:val="48"/>
                <w:lang w:val="de-DE"/>
              </w:rPr>
              <w:t>Bridge</w:t>
            </w:r>
            <w:r w:rsidRPr="000A0492">
              <w:rPr>
                <w:rFonts w:ascii="AvantGarde Com CondBook" w:eastAsia="+mn-ea" w:hAnsi="AvantGarde Com CondBook" w:cs="Arial"/>
                <w:color w:val="00279F" w:themeColor="text2"/>
                <w:kern w:val="24"/>
                <w:sz w:val="32"/>
                <w:szCs w:val="48"/>
                <w:lang w:val="de-DE"/>
              </w:rPr>
              <w:t>™</w:t>
            </w:r>
            <w:r w:rsidRPr="000A0492">
              <w:rPr>
                <w:rFonts w:ascii="AvantGarde Com CondBook" w:eastAsia="+mn-ea" w:hAnsi="AvantGarde Com CondBook" w:cs="Arial"/>
                <w:color w:val="001FA4"/>
                <w:kern w:val="24"/>
                <w:sz w:val="32"/>
                <w:szCs w:val="48"/>
                <w:lang w:val="de-DE"/>
              </w:rPr>
              <w:t>SS</w:t>
            </w:r>
            <w:proofErr w:type="spellEnd"/>
          </w:p>
          <w:p w:rsidR="003B159B" w:rsidRPr="000A0492" w:rsidRDefault="002F7664" w:rsidP="003B159B">
            <w:pPr>
              <w:kinsoku w:val="0"/>
              <w:overflowPunct w:val="0"/>
              <w:textAlignment w:val="baseline"/>
              <w:rPr>
                <w:rFonts w:ascii="AvantGarde Com CondBook" w:eastAsia="+mn-ea" w:hAnsi="AvantGarde Com CondBook" w:cs="Arial"/>
                <w:color w:val="00279F"/>
                <w:kern w:val="24"/>
                <w:sz w:val="18"/>
                <w:szCs w:val="24"/>
                <w:lang w:val="de-DE"/>
              </w:rPr>
            </w:pPr>
            <w:r w:rsidRPr="000A0492">
              <w:rPr>
                <w:rFonts w:ascii="AvantGarde Com CondBook" w:eastAsia="+mn-ea" w:hAnsi="AvantGarde Com CondBook" w:cs="Arial"/>
                <w:color w:val="00279F"/>
                <w:kern w:val="24"/>
                <w:sz w:val="18"/>
                <w:szCs w:val="24"/>
                <w:lang w:val="de-DE"/>
              </w:rPr>
              <w:t>Sofort einsatzbereit, die einfachste Art zu wägen</w:t>
            </w:r>
          </w:p>
        </w:tc>
        <w:tc>
          <w:tcPr>
            <w:tcW w:w="2956" w:type="dxa"/>
            <w:tcBorders>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rsidR="003B159B" w:rsidRPr="000A0492" w:rsidRDefault="00724AE7" w:rsidP="003B159B">
            <w:pPr>
              <w:kinsoku w:val="0"/>
              <w:overflowPunct w:val="0"/>
              <w:textAlignment w:val="baseline"/>
              <w:rPr>
                <w:rFonts w:ascii="AvantGarde Com CondBook" w:eastAsia="+mn-ea" w:hAnsi="AvantGarde Com CondBook" w:cs="Arial"/>
                <w:color w:val="001FA4"/>
                <w:kern w:val="24"/>
                <w:szCs w:val="22"/>
                <w:u w:val="single"/>
                <w:lang w:val="de-DE"/>
              </w:rPr>
            </w:pPr>
            <w:r w:rsidRPr="000A0492">
              <w:rPr>
                <w:rFonts w:ascii="AvantGarde Com CondBook" w:eastAsia="+mn-ea" w:hAnsi="AvantGarde Com CondBook" w:cs="Arial"/>
                <w:color w:val="001FA4"/>
                <w:kern w:val="24"/>
                <w:szCs w:val="22"/>
                <w:u w:val="single"/>
                <w:lang w:val="de-DE"/>
              </w:rPr>
              <w:t>PROFESSIONAL</w:t>
            </w:r>
          </w:p>
          <w:p w:rsidR="00724AE7" w:rsidRPr="000A0492" w:rsidRDefault="00724AE7" w:rsidP="003B159B">
            <w:pPr>
              <w:kinsoku w:val="0"/>
              <w:overflowPunct w:val="0"/>
              <w:textAlignment w:val="baseline"/>
              <w:rPr>
                <w:rFonts w:ascii="Times New Roman" w:hAnsi="Times New Roman"/>
                <w:sz w:val="24"/>
                <w:szCs w:val="24"/>
                <w:lang w:val="de-DE"/>
              </w:rPr>
            </w:pPr>
            <w:proofErr w:type="spellStart"/>
            <w:r w:rsidRPr="000A0492">
              <w:rPr>
                <w:rFonts w:ascii="AvantGarde Com CondBold" w:eastAsia="+mn-ea" w:hAnsi="AvantGarde Com CondBold" w:cs="Arial"/>
                <w:color w:val="001FA4"/>
                <w:kern w:val="24"/>
                <w:sz w:val="32"/>
                <w:szCs w:val="48"/>
                <w:lang w:val="de-DE"/>
              </w:rPr>
              <w:t>Data</w:t>
            </w:r>
            <w:r w:rsidRPr="000A0492">
              <w:rPr>
                <w:rFonts w:ascii="AvantGarde Com CondBook" w:eastAsia="+mn-ea" w:hAnsi="AvantGarde Com CondBook" w:cs="Arial"/>
                <w:color w:val="83BC34"/>
                <w:kern w:val="24"/>
                <w:sz w:val="32"/>
                <w:szCs w:val="48"/>
                <w:lang w:val="de-DE"/>
              </w:rPr>
              <w:t>Bridge</w:t>
            </w:r>
            <w:r w:rsidRPr="000A0492">
              <w:rPr>
                <w:rFonts w:ascii="AvantGarde Com CondBook" w:eastAsia="+mn-ea" w:hAnsi="AvantGarde Com CondBook" w:cs="Arial"/>
                <w:color w:val="00279F" w:themeColor="text2"/>
                <w:kern w:val="24"/>
                <w:sz w:val="32"/>
                <w:szCs w:val="48"/>
                <w:lang w:val="de-DE"/>
              </w:rPr>
              <w:t>™</w:t>
            </w:r>
            <w:r w:rsidRPr="000A0492">
              <w:rPr>
                <w:rFonts w:ascii="AvantGarde Com CondBook" w:eastAsia="+mn-ea" w:hAnsi="AvantGarde Com CondBook" w:cs="Arial"/>
                <w:color w:val="001FA4"/>
                <w:kern w:val="24"/>
                <w:sz w:val="32"/>
                <w:szCs w:val="48"/>
                <w:lang w:val="de-DE"/>
              </w:rPr>
              <w:t>MS</w:t>
            </w:r>
            <w:proofErr w:type="spellEnd"/>
          </w:p>
          <w:p w:rsidR="00724AE7" w:rsidRPr="000A0492" w:rsidRDefault="002F7664" w:rsidP="003B159B">
            <w:pPr>
              <w:kinsoku w:val="0"/>
              <w:overflowPunct w:val="0"/>
              <w:textAlignment w:val="baseline"/>
              <w:rPr>
                <w:rFonts w:ascii="Times New Roman" w:hAnsi="Times New Roman"/>
                <w:sz w:val="18"/>
                <w:szCs w:val="18"/>
                <w:lang w:val="de-DE"/>
              </w:rPr>
            </w:pPr>
            <w:r w:rsidRPr="000A0492">
              <w:rPr>
                <w:rFonts w:ascii="AvantGarde Com CondBook" w:eastAsia="+mn-ea" w:hAnsi="AvantGarde Com CondBook" w:cs="Arial"/>
                <w:color w:val="00279F"/>
                <w:kern w:val="24"/>
                <w:sz w:val="18"/>
                <w:szCs w:val="18"/>
                <w:lang w:val="de-DE"/>
              </w:rPr>
              <w:t>Fortgeschrittenes wägen für steigende Ansprüche</w:t>
            </w:r>
          </w:p>
        </w:tc>
        <w:tc>
          <w:tcPr>
            <w:tcW w:w="2957" w:type="dxa"/>
            <w:tcBorders>
              <w:left w:val="single" w:sz="18" w:space="0" w:color="FFFFFF" w:themeColor="background1"/>
              <w:bottom w:val="single" w:sz="18" w:space="0" w:color="FFFFFF" w:themeColor="background1"/>
            </w:tcBorders>
            <w:shd w:val="clear" w:color="auto" w:fill="auto"/>
            <w:vAlign w:val="center"/>
          </w:tcPr>
          <w:p w:rsidR="003B159B" w:rsidRPr="000A0492" w:rsidRDefault="00724AE7" w:rsidP="003B159B">
            <w:pPr>
              <w:kinsoku w:val="0"/>
              <w:overflowPunct w:val="0"/>
              <w:textAlignment w:val="baseline"/>
              <w:rPr>
                <w:rFonts w:ascii="AvantGarde Com CondBook" w:eastAsia="+mn-ea" w:hAnsi="AvantGarde Com CondBook" w:cs="Arial"/>
                <w:color w:val="001FA4"/>
                <w:kern w:val="24"/>
                <w:szCs w:val="22"/>
                <w:u w:val="single"/>
                <w:lang w:val="de-DE"/>
              </w:rPr>
            </w:pPr>
            <w:r w:rsidRPr="000A0492">
              <w:rPr>
                <w:rFonts w:ascii="AvantGarde Com CondBook" w:eastAsia="+mn-ea" w:hAnsi="AvantGarde Com CondBook" w:cs="Arial"/>
                <w:color w:val="001FA4"/>
                <w:kern w:val="24"/>
                <w:szCs w:val="22"/>
                <w:u w:val="single"/>
                <w:lang w:val="de-DE"/>
              </w:rPr>
              <w:t>ENTERPRISE</w:t>
            </w:r>
          </w:p>
          <w:p w:rsidR="00724AE7" w:rsidRPr="000A0492" w:rsidRDefault="00724AE7" w:rsidP="003B159B">
            <w:pPr>
              <w:kinsoku w:val="0"/>
              <w:overflowPunct w:val="0"/>
              <w:textAlignment w:val="baseline"/>
              <w:rPr>
                <w:rFonts w:ascii="Times New Roman" w:hAnsi="Times New Roman"/>
                <w:sz w:val="24"/>
                <w:szCs w:val="24"/>
                <w:lang w:val="de-DE"/>
              </w:rPr>
            </w:pPr>
            <w:proofErr w:type="spellStart"/>
            <w:r w:rsidRPr="000A0492">
              <w:rPr>
                <w:rFonts w:ascii="AvantGarde Com CondBold" w:eastAsia="+mn-ea" w:hAnsi="AvantGarde Com CondBold" w:cs="Arial"/>
                <w:color w:val="001FA4"/>
                <w:kern w:val="24"/>
                <w:sz w:val="32"/>
                <w:szCs w:val="48"/>
                <w:lang w:val="de-DE"/>
              </w:rPr>
              <w:t>Data</w:t>
            </w:r>
            <w:r w:rsidRPr="000A0492">
              <w:rPr>
                <w:rFonts w:ascii="AvantGarde Com CondBook" w:eastAsia="+mn-ea" w:hAnsi="AvantGarde Com CondBook" w:cs="Arial"/>
                <w:color w:val="83BC34"/>
                <w:kern w:val="24"/>
                <w:sz w:val="32"/>
                <w:szCs w:val="48"/>
                <w:lang w:val="de-DE"/>
              </w:rPr>
              <w:t>Bridge</w:t>
            </w:r>
            <w:r w:rsidRPr="000A0492">
              <w:rPr>
                <w:rFonts w:ascii="AvantGarde Com CondBook" w:eastAsia="+mn-ea" w:hAnsi="AvantGarde Com CondBook" w:cs="Arial"/>
                <w:color w:val="00279F" w:themeColor="text2"/>
                <w:kern w:val="24"/>
                <w:sz w:val="32"/>
                <w:szCs w:val="48"/>
                <w:lang w:val="de-DE"/>
              </w:rPr>
              <w:t>™</w:t>
            </w:r>
            <w:r w:rsidRPr="000A0492">
              <w:rPr>
                <w:rFonts w:ascii="AvantGarde Com CondBook" w:eastAsia="+mn-ea" w:hAnsi="AvantGarde Com CondBook" w:cs="Arial"/>
                <w:color w:val="001FA4"/>
                <w:kern w:val="24"/>
                <w:sz w:val="32"/>
                <w:szCs w:val="48"/>
                <w:lang w:val="de-DE"/>
              </w:rPr>
              <w:t>ES</w:t>
            </w:r>
            <w:proofErr w:type="spellEnd"/>
          </w:p>
          <w:p w:rsidR="00724AE7" w:rsidRPr="000A0492" w:rsidRDefault="002F7664" w:rsidP="003B159B">
            <w:pPr>
              <w:kinsoku w:val="0"/>
              <w:overflowPunct w:val="0"/>
              <w:textAlignment w:val="baseline"/>
              <w:rPr>
                <w:rFonts w:ascii="Times New Roman" w:hAnsi="Times New Roman"/>
                <w:sz w:val="18"/>
                <w:szCs w:val="18"/>
                <w:lang w:val="de-DE"/>
              </w:rPr>
            </w:pPr>
            <w:r w:rsidRPr="000A0492">
              <w:rPr>
                <w:rFonts w:ascii="AvantGarde Com CondBook" w:eastAsia="+mn-ea" w:hAnsi="AvantGarde Com CondBook" w:cs="Arial"/>
                <w:color w:val="00279F"/>
                <w:kern w:val="24"/>
                <w:sz w:val="18"/>
                <w:szCs w:val="18"/>
                <w:lang w:val="de-DE"/>
              </w:rPr>
              <w:t>Komplette und standortübergreifende Wägesoftwarelösung</w:t>
            </w:r>
          </w:p>
        </w:tc>
      </w:tr>
      <w:tr w:rsidR="00724AE7" w:rsidRPr="000A0492" w:rsidTr="003B159B">
        <w:trPr>
          <w:trHeight w:val="5491"/>
        </w:trPr>
        <w:tc>
          <w:tcPr>
            <w:tcW w:w="2956" w:type="dxa"/>
            <w:tcBorders>
              <w:top w:val="single" w:sz="18" w:space="0" w:color="FFFFFF" w:themeColor="background1"/>
              <w:right w:val="single" w:sz="18" w:space="0" w:color="FFFFFF" w:themeColor="background1"/>
            </w:tcBorders>
            <w:shd w:val="clear" w:color="auto" w:fill="auto"/>
          </w:tcPr>
          <w:p w:rsidR="00724AE7" w:rsidRPr="000A0492" w:rsidRDefault="002F7664" w:rsidP="00724AE7">
            <w:pPr>
              <w:kinsoku w:val="0"/>
              <w:overflowPunct w:val="0"/>
              <w:spacing w:before="60"/>
              <w:textAlignment w:val="baseline"/>
              <w:rPr>
                <w:rFonts w:ascii="Times New Roman" w:hAnsi="Times New Roman"/>
                <w:sz w:val="18"/>
                <w:szCs w:val="24"/>
                <w:lang w:val="de-DE"/>
              </w:rPr>
            </w:pPr>
            <w:r w:rsidRPr="000A0492">
              <w:rPr>
                <w:rFonts w:eastAsia="+mn-ea" w:cs="+mn-cs"/>
                <w:color w:val="0F0F0F"/>
                <w:sz w:val="18"/>
                <w:szCs w:val="24"/>
                <w:lang w:val="de-DE"/>
              </w:rPr>
              <w:t>Umfasst die folgenden Funktionen</w:t>
            </w:r>
            <w:r w:rsidR="00724AE7" w:rsidRPr="000A0492">
              <w:rPr>
                <w:rFonts w:eastAsia="+mn-ea" w:cs="+mn-cs"/>
                <w:color w:val="0F0F0F"/>
                <w:sz w:val="18"/>
                <w:szCs w:val="24"/>
                <w:lang w:val="de-DE"/>
              </w:rPr>
              <w:t>:</w:t>
            </w:r>
          </w:p>
          <w:p w:rsidR="00724AE7" w:rsidRPr="000A0492" w:rsidRDefault="002F7664" w:rsidP="003B159B">
            <w:pPr>
              <w:pStyle w:val="ListParagraph"/>
              <w:numPr>
                <w:ilvl w:val="0"/>
                <w:numId w:val="34"/>
              </w:numPr>
              <w:kinsoku w:val="0"/>
              <w:overflowPunct w:val="0"/>
              <w:spacing w:before="60" w:line="312" w:lineRule="auto"/>
              <w:ind w:left="142" w:hanging="142"/>
              <w:textAlignment w:val="baseline"/>
              <w:rPr>
                <w:rFonts w:eastAsia="+mn-ea" w:cs="+mn-cs"/>
                <w:color w:val="0F0F0F"/>
                <w:sz w:val="16"/>
                <w:szCs w:val="22"/>
                <w:lang w:val="de-DE"/>
              </w:rPr>
            </w:pPr>
            <w:r w:rsidRPr="000A0492">
              <w:rPr>
                <w:rFonts w:eastAsia="+mn-ea" w:cs="+mn-cs"/>
                <w:color w:val="0F0F0F"/>
                <w:sz w:val="16"/>
                <w:szCs w:val="22"/>
                <w:lang w:val="de-DE"/>
              </w:rPr>
              <w:t>Touch-optimierte</w:t>
            </w:r>
            <w:r w:rsidR="0047319A" w:rsidRPr="000A0492">
              <w:rPr>
                <w:rFonts w:eastAsia="+mn-ea" w:cs="+mn-cs"/>
                <w:color w:val="0F0F0F"/>
                <w:sz w:val="16"/>
                <w:szCs w:val="22"/>
                <w:lang w:val="de-DE"/>
              </w:rPr>
              <w:t xml:space="preserve"> und intuitive</w:t>
            </w:r>
            <w:r w:rsidRPr="000A0492">
              <w:rPr>
                <w:rFonts w:eastAsia="+mn-ea" w:cs="+mn-cs"/>
                <w:color w:val="0F0F0F"/>
                <w:sz w:val="16"/>
                <w:szCs w:val="22"/>
                <w:lang w:val="de-DE"/>
              </w:rPr>
              <w:t xml:space="preserve"> Transaktionsoberfläche</w:t>
            </w:r>
          </w:p>
          <w:p w:rsidR="00724AE7" w:rsidRPr="000A0492" w:rsidRDefault="002F7664" w:rsidP="002F7664">
            <w:pPr>
              <w:pStyle w:val="ListParagraph"/>
              <w:numPr>
                <w:ilvl w:val="0"/>
                <w:numId w:val="34"/>
              </w:numPr>
              <w:kinsoku w:val="0"/>
              <w:overflowPunct w:val="0"/>
              <w:spacing w:before="60" w:line="312" w:lineRule="auto"/>
              <w:ind w:left="142" w:hanging="142"/>
              <w:textAlignment w:val="baseline"/>
              <w:rPr>
                <w:rFonts w:eastAsia="+mn-ea" w:cs="+mn-cs"/>
                <w:color w:val="0F0F0F"/>
                <w:sz w:val="16"/>
                <w:szCs w:val="22"/>
                <w:lang w:val="de-DE"/>
              </w:rPr>
            </w:pPr>
            <w:r w:rsidRPr="000A0492">
              <w:rPr>
                <w:rFonts w:eastAsia="+mn-ea" w:cs="+mn-cs"/>
                <w:color w:val="0F0F0F"/>
                <w:sz w:val="16"/>
                <w:szCs w:val="22"/>
                <w:lang w:val="de-DE"/>
              </w:rPr>
              <w:t>Tastaturkombinationen</w:t>
            </w:r>
          </w:p>
          <w:p w:rsidR="00724AE7" w:rsidRPr="000A0492" w:rsidRDefault="0047319A" w:rsidP="003B159B">
            <w:pPr>
              <w:pStyle w:val="ListParagraph"/>
              <w:numPr>
                <w:ilvl w:val="0"/>
                <w:numId w:val="34"/>
              </w:numPr>
              <w:kinsoku w:val="0"/>
              <w:overflowPunct w:val="0"/>
              <w:spacing w:before="60" w:line="312" w:lineRule="auto"/>
              <w:ind w:left="142" w:hanging="142"/>
              <w:textAlignment w:val="baseline"/>
              <w:rPr>
                <w:rFonts w:eastAsia="+mn-ea" w:cs="+mn-cs"/>
                <w:color w:val="0F0F0F"/>
                <w:sz w:val="16"/>
                <w:szCs w:val="22"/>
                <w:lang w:val="de-DE"/>
              </w:rPr>
            </w:pPr>
            <w:r w:rsidRPr="000A0492">
              <w:rPr>
                <w:rFonts w:eastAsia="+mn-ea" w:cs="+mn-cs"/>
                <w:color w:val="0F0F0F"/>
                <w:sz w:val="16"/>
                <w:szCs w:val="22"/>
                <w:lang w:val="de-DE"/>
              </w:rPr>
              <w:t>Unterstützung mehrerer Benutzer</w:t>
            </w:r>
          </w:p>
          <w:p w:rsidR="0047319A" w:rsidRPr="000A0492" w:rsidRDefault="0047319A" w:rsidP="0047319A">
            <w:pPr>
              <w:pStyle w:val="ListParagraph"/>
              <w:numPr>
                <w:ilvl w:val="0"/>
                <w:numId w:val="34"/>
              </w:numPr>
              <w:kinsoku w:val="0"/>
              <w:overflowPunct w:val="0"/>
              <w:spacing w:before="60" w:line="312" w:lineRule="auto"/>
              <w:ind w:left="142" w:hanging="142"/>
              <w:textAlignment w:val="baseline"/>
              <w:rPr>
                <w:rFonts w:eastAsia="+mn-ea" w:cs="+mn-cs"/>
                <w:color w:val="0F0F0F"/>
                <w:sz w:val="16"/>
                <w:szCs w:val="22"/>
                <w:lang w:val="de-DE"/>
              </w:rPr>
            </w:pPr>
            <w:r w:rsidRPr="000A0492">
              <w:rPr>
                <w:rFonts w:eastAsia="+mn-ea" w:cs="+mn-cs"/>
                <w:color w:val="0F0F0F"/>
                <w:sz w:val="16"/>
                <w:szCs w:val="22"/>
                <w:lang w:val="de-DE"/>
              </w:rPr>
              <w:t>Vordefinierte Benutzerprofile</w:t>
            </w:r>
          </w:p>
          <w:p w:rsidR="00724AE7" w:rsidRPr="000A0492" w:rsidRDefault="0047319A" w:rsidP="006E6495">
            <w:pPr>
              <w:pStyle w:val="ListParagraph"/>
              <w:numPr>
                <w:ilvl w:val="0"/>
                <w:numId w:val="34"/>
              </w:numPr>
              <w:kinsoku w:val="0"/>
              <w:overflowPunct w:val="0"/>
              <w:spacing w:before="60" w:line="312" w:lineRule="auto"/>
              <w:ind w:left="142" w:hanging="142"/>
              <w:textAlignment w:val="baseline"/>
              <w:rPr>
                <w:rFonts w:eastAsia="+mn-ea" w:cs="+mn-cs"/>
                <w:color w:val="0F0F0F"/>
                <w:sz w:val="16"/>
                <w:szCs w:val="22"/>
                <w:lang w:val="de-DE"/>
              </w:rPr>
            </w:pPr>
            <w:r w:rsidRPr="000A0492">
              <w:rPr>
                <w:rFonts w:eastAsia="+mn-ea" w:cs="+mn-cs"/>
                <w:color w:val="0F0F0F"/>
                <w:sz w:val="16"/>
                <w:szCs w:val="22"/>
                <w:lang w:val="de-DE"/>
              </w:rPr>
              <w:t>Mehrsprachig</w:t>
            </w:r>
          </w:p>
          <w:p w:rsidR="00724AE7" w:rsidRPr="000A0492" w:rsidRDefault="0047319A" w:rsidP="006E6495">
            <w:pPr>
              <w:pStyle w:val="ListParagraph"/>
              <w:numPr>
                <w:ilvl w:val="0"/>
                <w:numId w:val="34"/>
              </w:numPr>
              <w:kinsoku w:val="0"/>
              <w:overflowPunct w:val="0"/>
              <w:spacing w:before="60" w:line="312" w:lineRule="auto"/>
              <w:ind w:left="142" w:hanging="142"/>
              <w:textAlignment w:val="baseline"/>
              <w:rPr>
                <w:rFonts w:eastAsia="+mn-ea" w:cs="+mn-cs"/>
                <w:color w:val="0F0F0F"/>
                <w:sz w:val="16"/>
                <w:szCs w:val="22"/>
                <w:lang w:val="de-DE"/>
              </w:rPr>
            </w:pPr>
            <w:r w:rsidRPr="000A0492">
              <w:rPr>
                <w:rFonts w:eastAsia="+mn-ea" w:cs="+mn-cs"/>
                <w:color w:val="0F0F0F"/>
                <w:sz w:val="16"/>
                <w:szCs w:val="22"/>
                <w:lang w:val="de-DE"/>
              </w:rPr>
              <w:t>Verwaltung von 2 Waagen</w:t>
            </w:r>
          </w:p>
          <w:p w:rsidR="00724AE7" w:rsidRPr="000A0492" w:rsidRDefault="0047319A" w:rsidP="006E6495">
            <w:pPr>
              <w:pStyle w:val="ListParagraph"/>
              <w:numPr>
                <w:ilvl w:val="0"/>
                <w:numId w:val="34"/>
              </w:numPr>
              <w:kinsoku w:val="0"/>
              <w:overflowPunct w:val="0"/>
              <w:spacing w:before="60" w:line="312" w:lineRule="auto"/>
              <w:ind w:left="142" w:hanging="142"/>
              <w:textAlignment w:val="baseline"/>
              <w:rPr>
                <w:rFonts w:eastAsia="+mn-ea" w:cs="+mn-cs"/>
                <w:color w:val="0F0F0F"/>
                <w:sz w:val="16"/>
                <w:szCs w:val="22"/>
                <w:lang w:val="de-DE"/>
              </w:rPr>
            </w:pPr>
            <w:r w:rsidRPr="000A0492">
              <w:rPr>
                <w:rFonts w:eastAsia="+mn-ea" w:cs="+mn-cs"/>
                <w:color w:val="0F0F0F"/>
                <w:sz w:val="16"/>
                <w:szCs w:val="22"/>
                <w:lang w:val="de-DE"/>
              </w:rPr>
              <w:t>LKW-Komplettwägung</w:t>
            </w:r>
          </w:p>
          <w:p w:rsidR="00724AE7" w:rsidRPr="000A0492" w:rsidRDefault="00776291" w:rsidP="006E6495">
            <w:pPr>
              <w:pStyle w:val="ListParagraph"/>
              <w:numPr>
                <w:ilvl w:val="0"/>
                <w:numId w:val="34"/>
              </w:numPr>
              <w:kinsoku w:val="0"/>
              <w:overflowPunct w:val="0"/>
              <w:spacing w:before="60" w:line="312" w:lineRule="auto"/>
              <w:ind w:left="142" w:hanging="142"/>
              <w:textAlignment w:val="baseline"/>
              <w:rPr>
                <w:rFonts w:eastAsia="+mn-ea" w:cs="+mn-cs"/>
                <w:color w:val="0F0F0F"/>
                <w:sz w:val="16"/>
                <w:szCs w:val="22"/>
                <w:lang w:val="de-DE"/>
              </w:rPr>
            </w:pPr>
            <w:r w:rsidRPr="000A0492">
              <w:rPr>
                <w:rFonts w:eastAsia="+mn-ea" w:cs="+mn-cs"/>
                <w:color w:val="0F0F0F"/>
                <w:sz w:val="16"/>
                <w:szCs w:val="22"/>
                <w:lang w:val="de-DE"/>
              </w:rPr>
              <w:t>Datenpersonalisierung</w:t>
            </w:r>
          </w:p>
          <w:p w:rsidR="00724AE7" w:rsidRPr="000A0492" w:rsidRDefault="00776291" w:rsidP="006E6495">
            <w:pPr>
              <w:pStyle w:val="ListParagraph"/>
              <w:numPr>
                <w:ilvl w:val="0"/>
                <w:numId w:val="34"/>
              </w:numPr>
              <w:kinsoku w:val="0"/>
              <w:overflowPunct w:val="0"/>
              <w:spacing w:before="60" w:line="312" w:lineRule="auto"/>
              <w:ind w:left="142" w:hanging="142"/>
              <w:textAlignment w:val="baseline"/>
              <w:rPr>
                <w:rFonts w:eastAsia="+mn-ea" w:cs="+mn-cs"/>
                <w:color w:val="0F0F0F"/>
                <w:sz w:val="16"/>
                <w:szCs w:val="22"/>
                <w:lang w:val="de-DE"/>
              </w:rPr>
            </w:pPr>
            <w:r w:rsidRPr="000A0492">
              <w:rPr>
                <w:rFonts w:eastAsia="+mn-ea" w:cs="+mn-cs"/>
                <w:color w:val="0F0F0F"/>
                <w:sz w:val="16"/>
                <w:szCs w:val="22"/>
                <w:lang w:val="de-DE"/>
              </w:rPr>
              <w:t>Transaktionsplanung</w:t>
            </w:r>
          </w:p>
          <w:p w:rsidR="00724AE7" w:rsidRPr="000A0492" w:rsidRDefault="00EA47A6" w:rsidP="006E6495">
            <w:pPr>
              <w:pStyle w:val="ListParagraph"/>
              <w:numPr>
                <w:ilvl w:val="0"/>
                <w:numId w:val="34"/>
              </w:numPr>
              <w:kinsoku w:val="0"/>
              <w:overflowPunct w:val="0"/>
              <w:spacing w:before="60" w:line="312" w:lineRule="auto"/>
              <w:ind w:left="142" w:hanging="142"/>
              <w:textAlignment w:val="baseline"/>
              <w:rPr>
                <w:rFonts w:eastAsia="+mn-ea" w:cs="+mn-cs"/>
                <w:color w:val="0F0F0F"/>
                <w:sz w:val="16"/>
                <w:szCs w:val="22"/>
                <w:lang w:val="de-DE"/>
              </w:rPr>
            </w:pPr>
            <w:r w:rsidRPr="000A0492">
              <w:rPr>
                <w:rFonts w:eastAsia="+mn-ea" w:cs="+mn-cs"/>
                <w:color w:val="0F0F0F"/>
                <w:sz w:val="16"/>
                <w:szCs w:val="22"/>
                <w:lang w:val="de-DE"/>
              </w:rPr>
              <w:t>Eingabe t</w:t>
            </w:r>
            <w:r w:rsidR="00F83C3E" w:rsidRPr="000A0492">
              <w:rPr>
                <w:rFonts w:eastAsia="+mn-ea" w:cs="+mn-cs"/>
                <w:color w:val="0F0F0F"/>
                <w:sz w:val="16"/>
                <w:szCs w:val="22"/>
                <w:lang w:val="de-DE"/>
              </w:rPr>
              <w:t>emporäre</w:t>
            </w:r>
            <w:r w:rsidRPr="000A0492">
              <w:rPr>
                <w:rFonts w:eastAsia="+mn-ea" w:cs="+mn-cs"/>
                <w:color w:val="0F0F0F"/>
                <w:sz w:val="16"/>
                <w:szCs w:val="22"/>
                <w:lang w:val="de-DE"/>
              </w:rPr>
              <w:t>r</w:t>
            </w:r>
            <w:r w:rsidR="00F83C3E" w:rsidRPr="000A0492">
              <w:rPr>
                <w:rFonts w:eastAsia="+mn-ea" w:cs="+mn-cs"/>
                <w:color w:val="0F0F0F"/>
                <w:sz w:val="16"/>
                <w:szCs w:val="22"/>
                <w:lang w:val="de-DE"/>
              </w:rPr>
              <w:t xml:space="preserve"> Kunden und Fahrzeuge</w:t>
            </w:r>
          </w:p>
          <w:p w:rsidR="00724AE7" w:rsidRPr="000A0492" w:rsidRDefault="00F83C3E" w:rsidP="006E6495">
            <w:pPr>
              <w:pStyle w:val="ListParagraph"/>
              <w:numPr>
                <w:ilvl w:val="0"/>
                <w:numId w:val="34"/>
              </w:numPr>
              <w:kinsoku w:val="0"/>
              <w:overflowPunct w:val="0"/>
              <w:spacing w:before="60" w:line="312" w:lineRule="auto"/>
              <w:ind w:left="142" w:hanging="142"/>
              <w:textAlignment w:val="baseline"/>
              <w:rPr>
                <w:rFonts w:eastAsia="+mn-ea" w:cs="+mn-cs"/>
                <w:color w:val="0F0F0F"/>
                <w:sz w:val="16"/>
                <w:szCs w:val="22"/>
                <w:lang w:val="de-DE"/>
              </w:rPr>
            </w:pPr>
            <w:r w:rsidRPr="000A0492">
              <w:rPr>
                <w:rFonts w:eastAsia="+mn-ea" w:cs="+mn-cs"/>
                <w:color w:val="0F0F0F"/>
                <w:sz w:val="16"/>
                <w:szCs w:val="22"/>
                <w:lang w:val="de-DE"/>
              </w:rPr>
              <w:t>Leergewichtverwaltung</w:t>
            </w:r>
          </w:p>
          <w:p w:rsidR="00724AE7" w:rsidRPr="000A0492" w:rsidRDefault="00724AE7" w:rsidP="006E6495">
            <w:pPr>
              <w:pStyle w:val="ListParagraph"/>
              <w:numPr>
                <w:ilvl w:val="0"/>
                <w:numId w:val="34"/>
              </w:numPr>
              <w:kinsoku w:val="0"/>
              <w:overflowPunct w:val="0"/>
              <w:spacing w:before="60" w:line="312" w:lineRule="auto"/>
              <w:ind w:left="142" w:hanging="142"/>
              <w:textAlignment w:val="baseline"/>
              <w:rPr>
                <w:rFonts w:eastAsia="+mn-ea" w:cs="+mn-cs"/>
                <w:color w:val="0F0F0F"/>
                <w:sz w:val="16"/>
                <w:szCs w:val="22"/>
                <w:lang w:val="de-DE"/>
              </w:rPr>
            </w:pPr>
            <w:r w:rsidRPr="000A0492">
              <w:rPr>
                <w:rFonts w:eastAsia="+mn-ea" w:cs="+mn-cs"/>
                <w:color w:val="0F0F0F"/>
                <w:sz w:val="16"/>
                <w:szCs w:val="22"/>
                <w:lang w:val="de-DE"/>
              </w:rPr>
              <w:t>Transaction &amp; Audit Reporting</w:t>
            </w:r>
          </w:p>
          <w:p w:rsidR="00724AE7" w:rsidRPr="000A0492" w:rsidRDefault="00776291" w:rsidP="006E6495">
            <w:pPr>
              <w:pStyle w:val="ListParagraph"/>
              <w:numPr>
                <w:ilvl w:val="0"/>
                <w:numId w:val="34"/>
              </w:numPr>
              <w:kinsoku w:val="0"/>
              <w:overflowPunct w:val="0"/>
              <w:spacing w:before="60" w:line="312" w:lineRule="auto"/>
              <w:ind w:left="142" w:hanging="142"/>
              <w:textAlignment w:val="baseline"/>
              <w:rPr>
                <w:rFonts w:eastAsia="+mn-ea" w:cs="+mn-cs"/>
                <w:color w:val="0F0F0F"/>
                <w:sz w:val="16"/>
                <w:szCs w:val="22"/>
                <w:lang w:val="de-DE"/>
              </w:rPr>
            </w:pPr>
            <w:r w:rsidRPr="000A0492">
              <w:rPr>
                <w:rFonts w:eastAsia="+mn-ea" w:cs="+mn-cs"/>
                <w:color w:val="0F0F0F"/>
                <w:sz w:val="16"/>
                <w:szCs w:val="22"/>
                <w:lang w:val="de-DE"/>
              </w:rPr>
              <w:t>E-</w:t>
            </w:r>
            <w:proofErr w:type="spellStart"/>
            <w:r w:rsidRPr="000A0492">
              <w:rPr>
                <w:rFonts w:eastAsia="+mn-ea" w:cs="+mn-cs"/>
                <w:color w:val="0F0F0F"/>
                <w:sz w:val="16"/>
                <w:szCs w:val="22"/>
                <w:lang w:val="de-DE"/>
              </w:rPr>
              <w:t>learning</w:t>
            </w:r>
            <w:proofErr w:type="spellEnd"/>
            <w:r w:rsidRPr="000A0492">
              <w:rPr>
                <w:rFonts w:eastAsia="+mn-ea" w:cs="+mn-cs"/>
                <w:color w:val="0F0F0F"/>
                <w:sz w:val="16"/>
                <w:szCs w:val="22"/>
                <w:lang w:val="de-DE"/>
              </w:rPr>
              <w:t xml:space="preserve"> </w:t>
            </w:r>
            <w:r w:rsidR="00724AE7" w:rsidRPr="000A0492">
              <w:rPr>
                <w:rFonts w:eastAsia="+mn-ea" w:cs="+mn-cs"/>
                <w:color w:val="0F0F0F"/>
                <w:sz w:val="16"/>
                <w:szCs w:val="22"/>
                <w:lang w:val="de-DE"/>
              </w:rPr>
              <w:t>Tutorials</w:t>
            </w:r>
          </w:p>
          <w:p w:rsidR="00724AE7" w:rsidRPr="000A0492" w:rsidRDefault="00724AE7" w:rsidP="006E6495">
            <w:pPr>
              <w:pStyle w:val="ListParagraph"/>
              <w:numPr>
                <w:ilvl w:val="0"/>
                <w:numId w:val="34"/>
              </w:numPr>
              <w:kinsoku w:val="0"/>
              <w:overflowPunct w:val="0"/>
              <w:spacing w:before="60" w:line="312" w:lineRule="auto"/>
              <w:ind w:left="142" w:hanging="142"/>
              <w:textAlignment w:val="baseline"/>
              <w:rPr>
                <w:rFonts w:eastAsia="+mn-ea" w:cs="+mn-cs"/>
                <w:color w:val="0F0F0F"/>
                <w:sz w:val="16"/>
                <w:szCs w:val="22"/>
                <w:lang w:val="de-DE"/>
              </w:rPr>
            </w:pPr>
            <w:r w:rsidRPr="000A0492">
              <w:rPr>
                <w:rFonts w:eastAsia="+mn-ea" w:cs="+mn-cs"/>
                <w:color w:val="0F0F0F"/>
                <w:sz w:val="16"/>
                <w:szCs w:val="22"/>
                <w:lang w:val="de-DE"/>
              </w:rPr>
              <w:t>Import /Export via CSV &amp; XML</w:t>
            </w:r>
          </w:p>
          <w:p w:rsidR="00724AE7" w:rsidRPr="000A0492" w:rsidRDefault="00724AE7" w:rsidP="006E6495">
            <w:pPr>
              <w:pStyle w:val="ListParagraph"/>
              <w:numPr>
                <w:ilvl w:val="0"/>
                <w:numId w:val="34"/>
              </w:numPr>
              <w:kinsoku w:val="0"/>
              <w:overflowPunct w:val="0"/>
              <w:spacing w:before="60" w:line="312" w:lineRule="auto"/>
              <w:ind w:left="142" w:hanging="142"/>
              <w:textAlignment w:val="baseline"/>
              <w:rPr>
                <w:rFonts w:eastAsia="+mn-ea" w:cs="+mn-cs"/>
                <w:color w:val="0F0F0F"/>
                <w:sz w:val="16"/>
                <w:szCs w:val="22"/>
                <w:lang w:val="de-DE"/>
              </w:rPr>
            </w:pPr>
            <w:r w:rsidRPr="000A0492">
              <w:rPr>
                <w:rFonts w:eastAsia="+mn-ea" w:cs="+mn-cs"/>
                <w:color w:val="0F0F0F"/>
                <w:sz w:val="16"/>
                <w:szCs w:val="22"/>
                <w:lang w:val="de-DE"/>
              </w:rPr>
              <w:t>SQL Server 2008 R2 Express</w:t>
            </w:r>
          </w:p>
          <w:p w:rsidR="00724AE7" w:rsidRPr="000A0492" w:rsidRDefault="00724AE7" w:rsidP="006E6495">
            <w:pPr>
              <w:pStyle w:val="ListParagraph"/>
              <w:numPr>
                <w:ilvl w:val="0"/>
                <w:numId w:val="34"/>
              </w:numPr>
              <w:kinsoku w:val="0"/>
              <w:overflowPunct w:val="0"/>
              <w:spacing w:before="60" w:line="312" w:lineRule="auto"/>
              <w:ind w:left="142" w:hanging="142"/>
              <w:textAlignment w:val="baseline"/>
              <w:rPr>
                <w:rFonts w:eastAsia="+mn-ea" w:cs="+mn-cs"/>
                <w:color w:val="0F0F0F"/>
                <w:sz w:val="16"/>
                <w:szCs w:val="22"/>
                <w:lang w:val="de-DE"/>
              </w:rPr>
            </w:pPr>
            <w:r w:rsidRPr="000A0492">
              <w:rPr>
                <w:rFonts w:eastAsia="+mn-ea" w:cs="+mn-cs"/>
                <w:color w:val="0F0F0F"/>
                <w:sz w:val="16"/>
                <w:szCs w:val="22"/>
                <w:lang w:val="de-DE"/>
              </w:rPr>
              <w:t>SAP Crystal Reports</w:t>
            </w:r>
          </w:p>
          <w:p w:rsidR="00724AE7" w:rsidRPr="000A0492" w:rsidRDefault="00724AE7" w:rsidP="00F83C3E">
            <w:pPr>
              <w:pStyle w:val="ListParagraph"/>
              <w:numPr>
                <w:ilvl w:val="0"/>
                <w:numId w:val="34"/>
              </w:numPr>
              <w:kinsoku w:val="0"/>
              <w:overflowPunct w:val="0"/>
              <w:spacing w:before="60" w:line="312" w:lineRule="auto"/>
              <w:ind w:left="142" w:hanging="142"/>
              <w:textAlignment w:val="baseline"/>
              <w:rPr>
                <w:rFonts w:ascii="Times New Roman" w:hAnsi="Times New Roman"/>
                <w:sz w:val="16"/>
                <w:szCs w:val="24"/>
                <w:lang w:val="de-DE"/>
              </w:rPr>
            </w:pPr>
            <w:r w:rsidRPr="000A0492">
              <w:rPr>
                <w:rFonts w:eastAsia="+mn-ea" w:cs="+mn-cs"/>
                <w:color w:val="0F0F0F"/>
                <w:sz w:val="16"/>
                <w:szCs w:val="22"/>
                <w:lang w:val="de-DE"/>
              </w:rPr>
              <w:t xml:space="preserve">NTEP, OIML &amp; NMI </w:t>
            </w:r>
            <w:r w:rsidR="00F83C3E" w:rsidRPr="000A0492">
              <w:rPr>
                <w:rFonts w:eastAsia="+mn-ea" w:cs="+mn-cs"/>
                <w:color w:val="0F0F0F"/>
                <w:sz w:val="16"/>
                <w:szCs w:val="22"/>
                <w:lang w:val="de-DE"/>
              </w:rPr>
              <w:t>Zertifikate</w:t>
            </w:r>
          </w:p>
        </w:tc>
        <w:tc>
          <w:tcPr>
            <w:tcW w:w="2956" w:type="dxa"/>
            <w:tcBorders>
              <w:top w:val="single" w:sz="18" w:space="0" w:color="FFFFFF" w:themeColor="background1"/>
              <w:left w:val="single" w:sz="18" w:space="0" w:color="FFFFFF" w:themeColor="background1"/>
              <w:right w:val="single" w:sz="18" w:space="0" w:color="FFFFFF" w:themeColor="background1"/>
            </w:tcBorders>
            <w:shd w:val="clear" w:color="auto" w:fill="auto"/>
          </w:tcPr>
          <w:p w:rsidR="00724AE7" w:rsidRPr="000A0492" w:rsidRDefault="00F83C3E" w:rsidP="00724AE7">
            <w:pPr>
              <w:kinsoku w:val="0"/>
              <w:overflowPunct w:val="0"/>
              <w:spacing w:before="60"/>
              <w:textAlignment w:val="baseline"/>
              <w:rPr>
                <w:rFonts w:eastAsia="+mn-ea" w:cs="+mn-cs"/>
                <w:color w:val="0F0F0F"/>
                <w:sz w:val="18"/>
                <w:szCs w:val="24"/>
                <w:lang w:val="de-DE"/>
              </w:rPr>
            </w:pPr>
            <w:r w:rsidRPr="000A0492">
              <w:rPr>
                <w:rFonts w:eastAsia="+mn-ea" w:cs="+mn-cs"/>
                <w:color w:val="0F0F0F"/>
                <w:sz w:val="18"/>
                <w:szCs w:val="24"/>
                <w:lang w:val="de-DE"/>
              </w:rPr>
              <w:t>Umfasst BASIC Funktionen und</w:t>
            </w:r>
            <w:r w:rsidR="00724AE7" w:rsidRPr="000A0492">
              <w:rPr>
                <w:rFonts w:eastAsia="+mn-ea" w:cs="+mn-cs"/>
                <w:color w:val="0F0F0F"/>
                <w:sz w:val="18"/>
                <w:szCs w:val="24"/>
                <w:lang w:val="de-DE"/>
              </w:rPr>
              <w:t>:</w:t>
            </w:r>
          </w:p>
          <w:p w:rsidR="00724AE7" w:rsidRPr="000A0492" w:rsidRDefault="00F83C3E" w:rsidP="00F83C3E">
            <w:pPr>
              <w:pStyle w:val="ListParagraph"/>
              <w:numPr>
                <w:ilvl w:val="0"/>
                <w:numId w:val="34"/>
              </w:numPr>
              <w:kinsoku w:val="0"/>
              <w:overflowPunct w:val="0"/>
              <w:spacing w:before="60" w:line="312" w:lineRule="auto"/>
              <w:ind w:left="142" w:hanging="142"/>
              <w:textAlignment w:val="baseline"/>
              <w:rPr>
                <w:rFonts w:eastAsia="+mn-ea" w:cs="+mn-cs"/>
                <w:color w:val="0F0F0F"/>
                <w:sz w:val="16"/>
                <w:szCs w:val="22"/>
                <w:lang w:val="de-DE"/>
              </w:rPr>
            </w:pPr>
            <w:r w:rsidRPr="000A0492">
              <w:rPr>
                <w:rFonts w:eastAsia="+mn-ea" w:cs="+mn-cs"/>
                <w:color w:val="0F0F0F"/>
                <w:sz w:val="16"/>
                <w:szCs w:val="22"/>
                <w:lang w:val="de-DE"/>
              </w:rPr>
              <w:t>Mehrplatzzugang</w:t>
            </w:r>
          </w:p>
          <w:p w:rsidR="00F83C3E" w:rsidRPr="000A0492" w:rsidRDefault="00776291" w:rsidP="00F83C3E">
            <w:pPr>
              <w:pStyle w:val="ListParagraph"/>
              <w:numPr>
                <w:ilvl w:val="0"/>
                <w:numId w:val="34"/>
              </w:numPr>
              <w:kinsoku w:val="0"/>
              <w:overflowPunct w:val="0"/>
              <w:spacing w:before="60" w:line="312" w:lineRule="auto"/>
              <w:ind w:left="142" w:hanging="142"/>
              <w:textAlignment w:val="baseline"/>
              <w:rPr>
                <w:rFonts w:eastAsia="+mn-ea" w:cs="+mn-cs"/>
                <w:color w:val="0F0F0F"/>
                <w:sz w:val="16"/>
                <w:szCs w:val="22"/>
                <w:lang w:val="de-DE"/>
              </w:rPr>
            </w:pPr>
            <w:r w:rsidRPr="000A0492">
              <w:rPr>
                <w:rFonts w:eastAsia="+mn-ea" w:cs="+mn-cs"/>
                <w:color w:val="0F0F0F"/>
                <w:sz w:val="16"/>
                <w:szCs w:val="22"/>
                <w:lang w:val="de-DE"/>
              </w:rPr>
              <w:t xml:space="preserve">Personalisierte </w:t>
            </w:r>
            <w:r w:rsidR="00F83C3E" w:rsidRPr="000A0492">
              <w:rPr>
                <w:rFonts w:eastAsia="+mn-ea" w:cs="+mn-cs"/>
                <w:color w:val="0F0F0F"/>
                <w:sz w:val="16"/>
                <w:szCs w:val="22"/>
                <w:lang w:val="de-DE"/>
              </w:rPr>
              <w:t>Benutzerrollen und Berechtigungen</w:t>
            </w:r>
          </w:p>
          <w:p w:rsidR="00724AE7" w:rsidRPr="000A0492" w:rsidRDefault="00F61366" w:rsidP="00F61366">
            <w:pPr>
              <w:pStyle w:val="ListParagraph"/>
              <w:numPr>
                <w:ilvl w:val="0"/>
                <w:numId w:val="34"/>
              </w:numPr>
              <w:kinsoku w:val="0"/>
              <w:overflowPunct w:val="0"/>
              <w:spacing w:before="60" w:line="312" w:lineRule="auto"/>
              <w:ind w:left="142" w:hanging="142"/>
              <w:textAlignment w:val="baseline"/>
              <w:rPr>
                <w:rFonts w:eastAsia="+mn-ea" w:cs="+mn-cs"/>
                <w:color w:val="0F0F0F"/>
                <w:sz w:val="16"/>
                <w:szCs w:val="22"/>
                <w:lang w:val="de-DE"/>
              </w:rPr>
            </w:pPr>
            <w:r w:rsidRPr="000A0492">
              <w:rPr>
                <w:rFonts w:eastAsia="+mn-ea" w:cs="+mn-cs"/>
                <w:color w:val="0F0F0F"/>
                <w:sz w:val="16"/>
                <w:szCs w:val="22"/>
                <w:lang w:val="de-DE"/>
              </w:rPr>
              <w:t>Verwaltung von bis zu 6 Waagen pro Sitzplatz</w:t>
            </w:r>
          </w:p>
          <w:p w:rsidR="00F61366" w:rsidRPr="000A0492" w:rsidRDefault="00F61366" w:rsidP="00F61366">
            <w:pPr>
              <w:pStyle w:val="ListParagraph"/>
              <w:numPr>
                <w:ilvl w:val="0"/>
                <w:numId w:val="34"/>
              </w:numPr>
              <w:kinsoku w:val="0"/>
              <w:overflowPunct w:val="0"/>
              <w:spacing w:before="60" w:line="312" w:lineRule="auto"/>
              <w:ind w:left="142" w:hanging="142"/>
              <w:textAlignment w:val="baseline"/>
              <w:rPr>
                <w:rFonts w:eastAsia="+mn-ea" w:cs="+mn-cs"/>
                <w:color w:val="0F0F0F"/>
                <w:sz w:val="16"/>
                <w:szCs w:val="22"/>
                <w:lang w:val="de-DE"/>
              </w:rPr>
            </w:pPr>
            <w:r w:rsidRPr="000A0492">
              <w:rPr>
                <w:rFonts w:eastAsia="+mn-ea" w:cs="+mn-cs"/>
                <w:color w:val="0F0F0F"/>
                <w:sz w:val="16"/>
                <w:szCs w:val="22"/>
                <w:lang w:val="de-DE"/>
              </w:rPr>
              <w:t>Teil- / Achs- &amp; Multiplat</w:t>
            </w:r>
            <w:r w:rsidR="00EA47A6" w:rsidRPr="000A0492">
              <w:rPr>
                <w:rFonts w:eastAsia="+mn-ea" w:cs="+mn-cs"/>
                <w:color w:val="0F0F0F"/>
                <w:sz w:val="16"/>
                <w:szCs w:val="22"/>
                <w:lang w:val="de-DE"/>
              </w:rPr>
              <w:t>t</w:t>
            </w:r>
            <w:r w:rsidRPr="000A0492">
              <w:rPr>
                <w:rFonts w:eastAsia="+mn-ea" w:cs="+mn-cs"/>
                <w:color w:val="0F0F0F"/>
                <w:sz w:val="16"/>
                <w:szCs w:val="22"/>
                <w:lang w:val="de-DE"/>
              </w:rPr>
              <w:t>formwägung</w:t>
            </w:r>
          </w:p>
          <w:p w:rsidR="00724AE7" w:rsidRPr="000A0492" w:rsidRDefault="00F61366" w:rsidP="00F61366">
            <w:pPr>
              <w:pStyle w:val="ListParagraph"/>
              <w:numPr>
                <w:ilvl w:val="0"/>
                <w:numId w:val="34"/>
              </w:numPr>
              <w:kinsoku w:val="0"/>
              <w:overflowPunct w:val="0"/>
              <w:spacing w:before="60" w:line="312" w:lineRule="auto"/>
              <w:ind w:left="142" w:hanging="142"/>
              <w:textAlignment w:val="baseline"/>
              <w:rPr>
                <w:rFonts w:eastAsia="+mn-ea" w:cs="+mn-cs"/>
                <w:color w:val="0F0F0F"/>
                <w:sz w:val="16"/>
                <w:szCs w:val="22"/>
                <w:lang w:val="de-DE"/>
              </w:rPr>
            </w:pPr>
            <w:r w:rsidRPr="000A0492">
              <w:rPr>
                <w:rFonts w:eastAsia="+mn-ea" w:cs="+mn-cs"/>
                <w:color w:val="0F0F0F"/>
                <w:sz w:val="16"/>
                <w:szCs w:val="22"/>
                <w:lang w:val="de-DE"/>
              </w:rPr>
              <w:t>Selbstbedienerterminal</w:t>
            </w:r>
          </w:p>
          <w:p w:rsidR="00F61366" w:rsidRPr="000A0492" w:rsidRDefault="00F61366" w:rsidP="00F61366">
            <w:pPr>
              <w:pStyle w:val="ListParagraph"/>
              <w:numPr>
                <w:ilvl w:val="0"/>
                <w:numId w:val="34"/>
              </w:numPr>
              <w:kinsoku w:val="0"/>
              <w:overflowPunct w:val="0"/>
              <w:spacing w:before="60" w:line="312" w:lineRule="auto"/>
              <w:ind w:left="142" w:hanging="142"/>
              <w:textAlignment w:val="baseline"/>
              <w:rPr>
                <w:rFonts w:eastAsia="+mn-ea" w:cs="+mn-cs"/>
                <w:color w:val="0F0F0F"/>
                <w:sz w:val="16"/>
                <w:szCs w:val="22"/>
                <w:lang w:val="de-DE"/>
              </w:rPr>
            </w:pPr>
            <w:r w:rsidRPr="000A0492">
              <w:rPr>
                <w:rFonts w:eastAsia="+mn-ea" w:cs="+mn-cs"/>
                <w:color w:val="0F0F0F"/>
                <w:sz w:val="16"/>
                <w:szCs w:val="22"/>
                <w:lang w:val="de-DE"/>
              </w:rPr>
              <w:t>Mengenbasierte Preisgestaltung</w:t>
            </w:r>
          </w:p>
          <w:p w:rsidR="00724AE7" w:rsidRPr="000A0492" w:rsidRDefault="00F61366" w:rsidP="00F61366">
            <w:pPr>
              <w:pStyle w:val="ListParagraph"/>
              <w:numPr>
                <w:ilvl w:val="0"/>
                <w:numId w:val="34"/>
              </w:numPr>
              <w:kinsoku w:val="0"/>
              <w:overflowPunct w:val="0"/>
              <w:spacing w:before="60" w:line="312" w:lineRule="auto"/>
              <w:ind w:left="142" w:hanging="142"/>
              <w:textAlignment w:val="baseline"/>
              <w:rPr>
                <w:rFonts w:eastAsia="+mn-ea" w:cs="+mn-cs"/>
                <w:color w:val="0F0F0F"/>
                <w:sz w:val="16"/>
                <w:szCs w:val="22"/>
                <w:lang w:val="de-DE"/>
              </w:rPr>
            </w:pPr>
            <w:r w:rsidRPr="000A0492">
              <w:rPr>
                <w:rFonts w:eastAsia="+mn-ea" w:cs="+mn-cs"/>
                <w:color w:val="0F0F0F"/>
                <w:sz w:val="16"/>
                <w:szCs w:val="22"/>
                <w:lang w:val="de-DE"/>
              </w:rPr>
              <w:t>Mehrere Ziele und Gruppen für Tickets definierbar</w:t>
            </w:r>
          </w:p>
          <w:p w:rsidR="00F61366" w:rsidRPr="000A0492" w:rsidRDefault="00F61366" w:rsidP="00F61366">
            <w:pPr>
              <w:pStyle w:val="ListParagraph"/>
              <w:numPr>
                <w:ilvl w:val="0"/>
                <w:numId w:val="34"/>
              </w:numPr>
              <w:kinsoku w:val="0"/>
              <w:overflowPunct w:val="0"/>
              <w:spacing w:before="60" w:line="312" w:lineRule="auto"/>
              <w:ind w:left="142" w:hanging="142"/>
              <w:textAlignment w:val="baseline"/>
              <w:rPr>
                <w:rFonts w:eastAsia="+mn-ea" w:cs="+mn-cs"/>
                <w:color w:val="0F0F0F"/>
                <w:sz w:val="16"/>
                <w:szCs w:val="22"/>
                <w:lang w:val="de-DE"/>
              </w:rPr>
            </w:pPr>
            <w:r w:rsidRPr="000A0492">
              <w:rPr>
                <w:rFonts w:eastAsia="+mn-ea" w:cs="+mn-cs"/>
                <w:color w:val="0F0F0F"/>
                <w:sz w:val="16"/>
                <w:szCs w:val="22"/>
                <w:lang w:val="de-DE"/>
              </w:rPr>
              <w:t>E-Mail-Integration</w:t>
            </w:r>
          </w:p>
          <w:p w:rsidR="00724AE7" w:rsidRPr="000A0492" w:rsidRDefault="00F61366" w:rsidP="00F61366">
            <w:pPr>
              <w:pStyle w:val="ListParagraph"/>
              <w:numPr>
                <w:ilvl w:val="0"/>
                <w:numId w:val="34"/>
              </w:numPr>
              <w:kinsoku w:val="0"/>
              <w:overflowPunct w:val="0"/>
              <w:spacing w:before="60" w:line="312" w:lineRule="auto"/>
              <w:ind w:left="142" w:hanging="142"/>
              <w:textAlignment w:val="baseline"/>
              <w:rPr>
                <w:rFonts w:eastAsia="+mn-ea" w:cs="+mn-cs"/>
                <w:color w:val="0F0F0F"/>
                <w:sz w:val="16"/>
                <w:szCs w:val="22"/>
                <w:lang w:val="de-DE"/>
              </w:rPr>
            </w:pPr>
            <w:r w:rsidRPr="000A0492">
              <w:rPr>
                <w:rFonts w:eastAsia="+mn-ea" w:cs="+mn-cs"/>
                <w:color w:val="0F0F0F"/>
                <w:sz w:val="16"/>
                <w:szCs w:val="22"/>
                <w:lang w:val="de-DE"/>
              </w:rPr>
              <w:t>Benachrichtigungen</w:t>
            </w:r>
          </w:p>
          <w:p w:rsidR="00F61366" w:rsidRPr="000A0492" w:rsidRDefault="00F61366" w:rsidP="00F61366">
            <w:pPr>
              <w:pStyle w:val="ListParagraph"/>
              <w:numPr>
                <w:ilvl w:val="0"/>
                <w:numId w:val="34"/>
              </w:numPr>
              <w:kinsoku w:val="0"/>
              <w:overflowPunct w:val="0"/>
              <w:spacing w:before="60" w:line="312" w:lineRule="auto"/>
              <w:ind w:left="142" w:hanging="142"/>
              <w:textAlignment w:val="baseline"/>
              <w:rPr>
                <w:rFonts w:eastAsia="+mn-ea" w:cs="+mn-cs"/>
                <w:color w:val="0F0F0F"/>
                <w:sz w:val="16"/>
                <w:szCs w:val="22"/>
                <w:lang w:val="de-DE"/>
              </w:rPr>
            </w:pPr>
            <w:r w:rsidRPr="000A0492">
              <w:rPr>
                <w:rFonts w:eastAsia="+mn-ea" w:cs="+mn-cs"/>
                <w:color w:val="0F0F0F"/>
                <w:sz w:val="16"/>
                <w:szCs w:val="22"/>
                <w:lang w:val="de-DE"/>
              </w:rPr>
              <w:t>Benutzerdefinierte Layouts</w:t>
            </w:r>
          </w:p>
          <w:p w:rsidR="00F61366" w:rsidRPr="000A0492" w:rsidRDefault="00F61366" w:rsidP="00F61366">
            <w:pPr>
              <w:pStyle w:val="ListParagraph"/>
              <w:numPr>
                <w:ilvl w:val="0"/>
                <w:numId w:val="34"/>
              </w:numPr>
              <w:kinsoku w:val="0"/>
              <w:overflowPunct w:val="0"/>
              <w:spacing w:before="60" w:line="312" w:lineRule="auto"/>
              <w:ind w:left="142" w:hanging="142"/>
              <w:textAlignment w:val="baseline"/>
              <w:rPr>
                <w:rFonts w:eastAsia="+mn-ea" w:cs="+mn-cs"/>
                <w:color w:val="0F0F0F"/>
                <w:sz w:val="16"/>
                <w:szCs w:val="22"/>
                <w:lang w:val="de-DE"/>
              </w:rPr>
            </w:pPr>
            <w:r w:rsidRPr="000A0492">
              <w:rPr>
                <w:rFonts w:eastAsia="+mn-ea" w:cs="+mn-cs"/>
                <w:color w:val="0F0F0F"/>
                <w:sz w:val="16"/>
                <w:szCs w:val="22"/>
                <w:lang w:val="de-DE"/>
              </w:rPr>
              <w:t>Bruttowägung</w:t>
            </w:r>
          </w:p>
          <w:p w:rsidR="00F61366" w:rsidRPr="000A0492" w:rsidRDefault="00F61366" w:rsidP="00F61366">
            <w:pPr>
              <w:pStyle w:val="ListParagraph"/>
              <w:numPr>
                <w:ilvl w:val="0"/>
                <w:numId w:val="34"/>
              </w:numPr>
              <w:kinsoku w:val="0"/>
              <w:overflowPunct w:val="0"/>
              <w:spacing w:before="60" w:line="312" w:lineRule="auto"/>
              <w:ind w:left="142" w:hanging="142"/>
              <w:textAlignment w:val="baseline"/>
              <w:rPr>
                <w:rFonts w:eastAsia="+mn-ea" w:cs="+mn-cs"/>
                <w:color w:val="0F0F0F"/>
                <w:sz w:val="16"/>
                <w:szCs w:val="22"/>
                <w:lang w:val="de-DE"/>
              </w:rPr>
            </w:pPr>
            <w:r w:rsidRPr="000A0492">
              <w:rPr>
                <w:rFonts w:eastAsia="+mn-ea" w:cs="+mn-cs"/>
                <w:color w:val="0F0F0F"/>
                <w:sz w:val="16"/>
                <w:szCs w:val="22"/>
                <w:lang w:val="de-DE"/>
              </w:rPr>
              <w:t>Dateianhang</w:t>
            </w:r>
          </w:p>
          <w:p w:rsidR="00F61366" w:rsidRPr="00993302" w:rsidRDefault="00F61366" w:rsidP="00F61366">
            <w:pPr>
              <w:pStyle w:val="ListParagraph"/>
              <w:numPr>
                <w:ilvl w:val="0"/>
                <w:numId w:val="34"/>
              </w:numPr>
              <w:kinsoku w:val="0"/>
              <w:overflowPunct w:val="0"/>
              <w:spacing w:before="60" w:line="312" w:lineRule="auto"/>
              <w:ind w:left="142" w:hanging="142"/>
              <w:textAlignment w:val="baseline"/>
              <w:rPr>
                <w:rFonts w:eastAsia="+mn-ea" w:cs="+mn-cs"/>
                <w:color w:val="0F0F0F"/>
                <w:sz w:val="16"/>
                <w:szCs w:val="22"/>
                <w:lang w:val="en-US"/>
              </w:rPr>
            </w:pPr>
            <w:r w:rsidRPr="00993302">
              <w:rPr>
                <w:rFonts w:eastAsia="+mn-ea" w:cs="+mn-cs"/>
                <w:color w:val="0F0F0F"/>
                <w:sz w:val="16"/>
                <w:szCs w:val="22"/>
                <w:lang w:val="en-US"/>
              </w:rPr>
              <w:t>Add-on-Module (</w:t>
            </w:r>
            <w:proofErr w:type="spellStart"/>
            <w:r w:rsidRPr="00993302">
              <w:rPr>
                <w:rFonts w:eastAsia="+mn-ea" w:cs="+mn-cs"/>
                <w:color w:val="0F0F0F"/>
                <w:sz w:val="16"/>
                <w:szCs w:val="22"/>
                <w:lang w:val="en-US"/>
              </w:rPr>
              <w:t>z.B</w:t>
            </w:r>
            <w:proofErr w:type="spellEnd"/>
            <w:r w:rsidRPr="00993302">
              <w:rPr>
                <w:rFonts w:eastAsia="+mn-ea" w:cs="+mn-cs"/>
                <w:color w:val="0F0F0F"/>
                <w:sz w:val="16"/>
                <w:szCs w:val="22"/>
                <w:lang w:val="en-US"/>
              </w:rPr>
              <w:t xml:space="preserve">. </w:t>
            </w:r>
            <w:proofErr w:type="spellStart"/>
            <w:r w:rsidRPr="00993302">
              <w:rPr>
                <w:rFonts w:eastAsia="+mn-ea" w:cs="+mn-cs"/>
                <w:color w:val="0F0F0F"/>
                <w:sz w:val="16"/>
                <w:szCs w:val="22"/>
                <w:lang w:val="en-US"/>
              </w:rPr>
              <w:t>Kamera</w:t>
            </w:r>
            <w:proofErr w:type="spellEnd"/>
            <w:r w:rsidRPr="00993302">
              <w:rPr>
                <w:rFonts w:eastAsia="+mn-ea" w:cs="+mn-cs"/>
                <w:color w:val="0F0F0F"/>
                <w:sz w:val="16"/>
                <w:szCs w:val="22"/>
                <w:lang w:val="en-US"/>
              </w:rPr>
              <w:t>)</w:t>
            </w:r>
          </w:p>
          <w:p w:rsidR="00724AE7" w:rsidRPr="000A0492" w:rsidRDefault="00F61366" w:rsidP="00F61366">
            <w:pPr>
              <w:pStyle w:val="ListParagraph"/>
              <w:numPr>
                <w:ilvl w:val="0"/>
                <w:numId w:val="34"/>
              </w:numPr>
              <w:kinsoku w:val="0"/>
              <w:overflowPunct w:val="0"/>
              <w:spacing w:before="60" w:line="312" w:lineRule="auto"/>
              <w:ind w:left="142" w:hanging="142"/>
              <w:textAlignment w:val="baseline"/>
              <w:rPr>
                <w:rFonts w:eastAsia="+mn-ea" w:cs="+mn-cs"/>
                <w:color w:val="0F0F0F"/>
                <w:sz w:val="16"/>
                <w:szCs w:val="22"/>
                <w:lang w:val="de-DE"/>
              </w:rPr>
            </w:pPr>
            <w:r w:rsidRPr="000A0492">
              <w:rPr>
                <w:rFonts w:eastAsia="+mn-ea" w:cs="+mn-cs"/>
                <w:color w:val="0F0F0F"/>
                <w:sz w:val="16"/>
                <w:szCs w:val="22"/>
                <w:lang w:val="de-DE"/>
              </w:rPr>
              <w:t>Transaktionsbearbeitung</w:t>
            </w:r>
          </w:p>
          <w:p w:rsidR="00724AE7" w:rsidRPr="000A0492" w:rsidRDefault="00F61366" w:rsidP="003B159B">
            <w:pPr>
              <w:pStyle w:val="ListParagraph"/>
              <w:numPr>
                <w:ilvl w:val="0"/>
                <w:numId w:val="34"/>
              </w:numPr>
              <w:kinsoku w:val="0"/>
              <w:overflowPunct w:val="0"/>
              <w:spacing w:before="60" w:line="312" w:lineRule="auto"/>
              <w:ind w:left="142" w:hanging="142"/>
              <w:textAlignment w:val="baseline"/>
              <w:rPr>
                <w:rFonts w:eastAsia="+mn-ea" w:cs="+mn-cs"/>
                <w:color w:val="0F0F0F"/>
                <w:sz w:val="16"/>
                <w:szCs w:val="22"/>
                <w:lang w:val="de-DE"/>
              </w:rPr>
            </w:pPr>
            <w:r w:rsidRPr="000A0492">
              <w:rPr>
                <w:rFonts w:eastAsia="+mn-ea" w:cs="+mn-cs"/>
                <w:color w:val="0F0F0F"/>
                <w:sz w:val="16"/>
                <w:szCs w:val="22"/>
                <w:lang w:val="de-DE"/>
              </w:rPr>
              <w:t>Wägesignalkurve zur Identifizierung von Unregelmäßigkeiten</w:t>
            </w:r>
          </w:p>
          <w:p w:rsidR="00724AE7" w:rsidRPr="000A0492" w:rsidRDefault="00724AE7" w:rsidP="003B159B">
            <w:pPr>
              <w:pStyle w:val="ListParagraph"/>
              <w:numPr>
                <w:ilvl w:val="0"/>
                <w:numId w:val="34"/>
              </w:numPr>
              <w:kinsoku w:val="0"/>
              <w:overflowPunct w:val="0"/>
              <w:spacing w:before="60" w:line="312" w:lineRule="auto"/>
              <w:ind w:left="142" w:hanging="142"/>
              <w:textAlignment w:val="baseline"/>
              <w:rPr>
                <w:rFonts w:eastAsia="+mn-ea" w:cs="+mn-cs"/>
                <w:color w:val="0F0F0F"/>
                <w:sz w:val="16"/>
                <w:szCs w:val="22"/>
                <w:lang w:val="de-DE"/>
              </w:rPr>
            </w:pPr>
            <w:r w:rsidRPr="000A0492">
              <w:rPr>
                <w:rFonts w:eastAsia="+mn-ea" w:cs="+mn-cs"/>
                <w:color w:val="0F0F0F"/>
                <w:sz w:val="16"/>
                <w:szCs w:val="22"/>
                <w:lang w:val="de-DE"/>
              </w:rPr>
              <w:t>Report Manager</w:t>
            </w:r>
          </w:p>
          <w:p w:rsidR="00F61366" w:rsidRPr="000A0492" w:rsidRDefault="00F61366" w:rsidP="00F61366">
            <w:pPr>
              <w:pStyle w:val="ListParagraph"/>
              <w:numPr>
                <w:ilvl w:val="0"/>
                <w:numId w:val="34"/>
              </w:numPr>
              <w:kinsoku w:val="0"/>
              <w:overflowPunct w:val="0"/>
              <w:spacing w:before="60" w:line="312" w:lineRule="auto"/>
              <w:ind w:left="142" w:hanging="142"/>
              <w:textAlignment w:val="baseline"/>
              <w:rPr>
                <w:rFonts w:eastAsia="+mn-ea" w:cs="+mn-cs"/>
                <w:color w:val="0F0F0F"/>
                <w:sz w:val="16"/>
                <w:szCs w:val="22"/>
                <w:lang w:val="de-DE"/>
              </w:rPr>
            </w:pPr>
            <w:r w:rsidRPr="000A0492">
              <w:rPr>
                <w:rFonts w:eastAsia="+mn-ea" w:cs="+mn-cs"/>
                <w:color w:val="0F0F0F"/>
                <w:sz w:val="16"/>
                <w:szCs w:val="22"/>
                <w:lang w:val="de-DE"/>
              </w:rPr>
              <w:t>Transaktionsverlauf &amp; Analyse</w:t>
            </w:r>
          </w:p>
          <w:p w:rsidR="00724AE7" w:rsidRPr="000A0492" w:rsidRDefault="00F61366" w:rsidP="00F61366">
            <w:pPr>
              <w:pStyle w:val="ListParagraph"/>
              <w:numPr>
                <w:ilvl w:val="0"/>
                <w:numId w:val="34"/>
              </w:numPr>
              <w:kinsoku w:val="0"/>
              <w:overflowPunct w:val="0"/>
              <w:spacing w:before="60" w:line="312" w:lineRule="auto"/>
              <w:ind w:left="142" w:hanging="142"/>
              <w:textAlignment w:val="baseline"/>
              <w:rPr>
                <w:rFonts w:eastAsia="+mn-ea" w:cs="+mn-cs"/>
                <w:color w:val="0F0F0F"/>
                <w:sz w:val="16"/>
                <w:szCs w:val="22"/>
                <w:lang w:val="de-DE"/>
              </w:rPr>
            </w:pPr>
            <w:r w:rsidRPr="000A0492">
              <w:rPr>
                <w:rFonts w:eastAsia="+mn-ea" w:cs="+mn-cs"/>
                <w:color w:val="0F0F0F"/>
                <w:sz w:val="16"/>
                <w:szCs w:val="22"/>
                <w:lang w:val="de-DE"/>
              </w:rPr>
              <w:t>Automatischer XML-Datenexport</w:t>
            </w:r>
          </w:p>
          <w:p w:rsidR="00724AE7" w:rsidRPr="000A0492" w:rsidRDefault="002E1B1F" w:rsidP="00F61366">
            <w:pPr>
              <w:pStyle w:val="ListParagraph"/>
              <w:numPr>
                <w:ilvl w:val="0"/>
                <w:numId w:val="34"/>
              </w:numPr>
              <w:kinsoku w:val="0"/>
              <w:overflowPunct w:val="0"/>
              <w:spacing w:before="60" w:line="312" w:lineRule="auto"/>
              <w:ind w:left="142" w:hanging="142"/>
              <w:textAlignment w:val="baseline"/>
              <w:rPr>
                <w:rFonts w:eastAsia="+mn-ea" w:cs="+mn-cs"/>
                <w:color w:val="0F0F0F"/>
                <w:sz w:val="14"/>
                <w:szCs w:val="22"/>
                <w:lang w:val="de-DE"/>
              </w:rPr>
            </w:pPr>
            <w:r w:rsidRPr="000A0492">
              <w:rPr>
                <w:rFonts w:eastAsia="+mn-ea" w:cs="+mn-cs"/>
                <w:color w:val="0F0F0F"/>
                <w:sz w:val="16"/>
                <w:szCs w:val="22"/>
                <w:lang w:val="de-DE"/>
              </w:rPr>
              <w:t>Regelmäßige</w:t>
            </w:r>
            <w:r w:rsidR="00F61366" w:rsidRPr="000A0492">
              <w:rPr>
                <w:rFonts w:eastAsia="+mn-ea" w:cs="+mn-cs"/>
                <w:color w:val="0F0F0F"/>
                <w:sz w:val="16"/>
                <w:szCs w:val="22"/>
                <w:lang w:val="de-DE"/>
              </w:rPr>
              <w:t xml:space="preserve"> Updates</w:t>
            </w:r>
          </w:p>
        </w:tc>
        <w:tc>
          <w:tcPr>
            <w:tcW w:w="2957" w:type="dxa"/>
            <w:tcBorders>
              <w:top w:val="single" w:sz="18" w:space="0" w:color="FFFFFF" w:themeColor="background1"/>
              <w:left w:val="single" w:sz="18" w:space="0" w:color="FFFFFF" w:themeColor="background1"/>
            </w:tcBorders>
            <w:shd w:val="clear" w:color="auto" w:fill="auto"/>
          </w:tcPr>
          <w:p w:rsidR="00724AE7" w:rsidRPr="000A0492" w:rsidRDefault="00F16AA0" w:rsidP="00724AE7">
            <w:pPr>
              <w:kinsoku w:val="0"/>
              <w:overflowPunct w:val="0"/>
              <w:spacing w:before="60"/>
              <w:textAlignment w:val="baseline"/>
              <w:rPr>
                <w:rFonts w:eastAsia="+mn-ea" w:cs="+mn-cs"/>
                <w:color w:val="0F0F0F"/>
                <w:sz w:val="18"/>
                <w:szCs w:val="24"/>
                <w:lang w:val="de-DE"/>
              </w:rPr>
            </w:pPr>
            <w:r w:rsidRPr="000A0492">
              <w:rPr>
                <w:rFonts w:eastAsia="+mn-ea" w:cs="+mn-cs"/>
                <w:color w:val="0F0F0F"/>
                <w:sz w:val="18"/>
                <w:szCs w:val="24"/>
                <w:lang w:val="de-DE"/>
              </w:rPr>
              <w:t>Umfasst alle POFESSIONAL</w:t>
            </w:r>
            <w:r w:rsidR="00724AE7" w:rsidRPr="000A0492">
              <w:rPr>
                <w:rFonts w:eastAsia="+mn-ea" w:cs="+mn-cs"/>
                <w:color w:val="0F0F0F"/>
                <w:sz w:val="18"/>
                <w:szCs w:val="24"/>
                <w:lang w:val="de-DE"/>
              </w:rPr>
              <w:t xml:space="preserve"> </w:t>
            </w:r>
            <w:r w:rsidRPr="000A0492">
              <w:rPr>
                <w:rFonts w:eastAsia="+mn-ea" w:cs="+mn-cs"/>
                <w:color w:val="0F0F0F"/>
                <w:sz w:val="18"/>
                <w:szCs w:val="24"/>
                <w:lang w:val="de-DE"/>
              </w:rPr>
              <w:t>Funktionen und</w:t>
            </w:r>
            <w:r w:rsidR="00724AE7" w:rsidRPr="000A0492">
              <w:rPr>
                <w:rFonts w:eastAsia="+mn-ea" w:cs="+mn-cs"/>
                <w:color w:val="0F0F0F"/>
                <w:sz w:val="18"/>
                <w:szCs w:val="24"/>
                <w:lang w:val="de-DE"/>
              </w:rPr>
              <w:t>:</w:t>
            </w:r>
          </w:p>
          <w:p w:rsidR="00724AE7" w:rsidRPr="000A0492" w:rsidRDefault="006350FF" w:rsidP="003B159B">
            <w:pPr>
              <w:pStyle w:val="ListParagraph"/>
              <w:numPr>
                <w:ilvl w:val="0"/>
                <w:numId w:val="34"/>
              </w:numPr>
              <w:kinsoku w:val="0"/>
              <w:overflowPunct w:val="0"/>
              <w:spacing w:before="60" w:line="312" w:lineRule="auto"/>
              <w:ind w:left="142" w:hanging="142"/>
              <w:textAlignment w:val="baseline"/>
              <w:rPr>
                <w:rFonts w:eastAsia="+mn-ea" w:cs="+mn-cs"/>
                <w:color w:val="0F0F0F"/>
                <w:sz w:val="16"/>
                <w:szCs w:val="22"/>
                <w:lang w:val="de-DE"/>
              </w:rPr>
            </w:pPr>
            <w:r w:rsidRPr="000A0492">
              <w:rPr>
                <w:rFonts w:eastAsia="+mn-ea" w:cs="+mn-cs"/>
                <w:color w:val="0F0F0F"/>
                <w:sz w:val="16"/>
                <w:szCs w:val="22"/>
                <w:lang w:val="de-DE"/>
              </w:rPr>
              <w:t>Standortübergreifendes Datenmanagement</w:t>
            </w:r>
          </w:p>
          <w:p w:rsidR="00724AE7" w:rsidRPr="000A0492" w:rsidRDefault="006350FF" w:rsidP="003B159B">
            <w:pPr>
              <w:pStyle w:val="ListParagraph"/>
              <w:numPr>
                <w:ilvl w:val="0"/>
                <w:numId w:val="34"/>
              </w:numPr>
              <w:kinsoku w:val="0"/>
              <w:overflowPunct w:val="0"/>
              <w:spacing w:before="60" w:line="312" w:lineRule="auto"/>
              <w:ind w:left="142" w:hanging="142"/>
              <w:textAlignment w:val="baseline"/>
              <w:rPr>
                <w:rFonts w:eastAsia="+mn-ea" w:cs="+mn-cs"/>
                <w:color w:val="0F0F0F"/>
                <w:sz w:val="16"/>
                <w:szCs w:val="22"/>
                <w:lang w:val="de-DE"/>
              </w:rPr>
            </w:pPr>
            <w:r w:rsidRPr="000A0492">
              <w:rPr>
                <w:rFonts w:eastAsia="+mn-ea" w:cs="+mn-cs"/>
                <w:color w:val="0F0F0F"/>
                <w:sz w:val="16"/>
                <w:szCs w:val="22"/>
                <w:lang w:val="de-DE"/>
              </w:rPr>
              <w:t>Konsolidierte</w:t>
            </w:r>
            <w:r w:rsidR="00776291" w:rsidRPr="000A0492">
              <w:rPr>
                <w:rFonts w:eastAsia="+mn-ea" w:cs="+mn-cs"/>
                <w:color w:val="0F0F0F"/>
                <w:sz w:val="16"/>
                <w:szCs w:val="22"/>
                <w:lang w:val="de-DE"/>
              </w:rPr>
              <w:t xml:space="preserve"> &amp; zentralisierte</w:t>
            </w:r>
            <w:r w:rsidRPr="000A0492">
              <w:rPr>
                <w:rFonts w:eastAsia="+mn-ea" w:cs="+mn-cs"/>
                <w:color w:val="0F0F0F"/>
                <w:sz w:val="16"/>
                <w:szCs w:val="22"/>
                <w:lang w:val="de-DE"/>
              </w:rPr>
              <w:t xml:space="preserve"> Datenbank</w:t>
            </w:r>
            <w:r w:rsidR="00776291" w:rsidRPr="000A0492">
              <w:rPr>
                <w:rFonts w:eastAsia="+mn-ea" w:cs="+mn-cs"/>
                <w:color w:val="0F0F0F"/>
                <w:sz w:val="16"/>
                <w:szCs w:val="22"/>
                <w:lang w:val="de-DE"/>
              </w:rPr>
              <w:t xml:space="preserve"> </w:t>
            </w:r>
          </w:p>
          <w:p w:rsidR="00E773DB" w:rsidRPr="000A0492" w:rsidRDefault="00E773DB" w:rsidP="00E773DB">
            <w:pPr>
              <w:pStyle w:val="ListParagraph"/>
              <w:numPr>
                <w:ilvl w:val="0"/>
                <w:numId w:val="34"/>
              </w:numPr>
              <w:kinsoku w:val="0"/>
              <w:overflowPunct w:val="0"/>
              <w:spacing w:before="60" w:line="312" w:lineRule="auto"/>
              <w:ind w:left="142" w:hanging="142"/>
              <w:textAlignment w:val="baseline"/>
              <w:rPr>
                <w:rFonts w:eastAsia="+mn-ea" w:cs="+mn-cs"/>
                <w:color w:val="0F0F0F"/>
                <w:sz w:val="16"/>
                <w:szCs w:val="22"/>
                <w:lang w:val="de-DE"/>
              </w:rPr>
            </w:pPr>
            <w:r w:rsidRPr="000A0492">
              <w:rPr>
                <w:rFonts w:eastAsia="+mn-ea" w:cs="+mn-cs"/>
                <w:color w:val="0F0F0F"/>
                <w:sz w:val="16"/>
                <w:szCs w:val="22"/>
                <w:lang w:val="de-DE"/>
              </w:rPr>
              <w:t>Zentralisiertes &amp; dezentralisiertes Web Reporting</w:t>
            </w:r>
          </w:p>
          <w:p w:rsidR="00724AE7" w:rsidRPr="000A0492" w:rsidRDefault="00E773DB" w:rsidP="00E773DB">
            <w:pPr>
              <w:pStyle w:val="ListParagraph"/>
              <w:numPr>
                <w:ilvl w:val="0"/>
                <w:numId w:val="34"/>
              </w:numPr>
              <w:kinsoku w:val="0"/>
              <w:overflowPunct w:val="0"/>
              <w:spacing w:before="60" w:line="312" w:lineRule="auto"/>
              <w:ind w:left="142" w:hanging="142"/>
              <w:textAlignment w:val="baseline"/>
              <w:rPr>
                <w:rFonts w:eastAsia="+mn-ea" w:cs="+mn-cs"/>
                <w:color w:val="0F0F0F"/>
                <w:sz w:val="14"/>
                <w:szCs w:val="22"/>
                <w:lang w:val="de-DE"/>
              </w:rPr>
            </w:pPr>
            <w:r w:rsidRPr="000A0492">
              <w:rPr>
                <w:rFonts w:eastAsia="+mn-ea" w:cs="+mn-cs"/>
                <w:color w:val="0F0F0F"/>
                <w:sz w:val="16"/>
                <w:szCs w:val="22"/>
                <w:lang w:val="de-DE"/>
              </w:rPr>
              <w:t>Anpassbares Systemdesign</w:t>
            </w:r>
          </w:p>
        </w:tc>
      </w:tr>
    </w:tbl>
    <w:p w:rsidR="00724AE7" w:rsidRPr="000A0492" w:rsidRDefault="00724AE7" w:rsidP="00807404">
      <w:pPr>
        <w:jc w:val="both"/>
        <w:rPr>
          <w:rFonts w:cs="Arial"/>
          <w:noProof/>
          <w:sz w:val="20"/>
          <w:lang w:val="de-DE"/>
        </w:rPr>
      </w:pPr>
    </w:p>
    <w:p w:rsidR="00F91AF6" w:rsidRPr="000A0492" w:rsidRDefault="00F91AF6" w:rsidP="00807404">
      <w:pPr>
        <w:jc w:val="both"/>
        <w:rPr>
          <w:b/>
          <w:sz w:val="20"/>
          <w:lang w:val="de-DE"/>
        </w:rPr>
      </w:pPr>
      <w:bookmarkStart w:id="37" w:name="_Toc302467519"/>
      <w:r w:rsidRPr="000A0492">
        <w:rPr>
          <w:b/>
          <w:sz w:val="20"/>
          <w:lang w:val="de-DE"/>
        </w:rPr>
        <w:br w:type="page"/>
      </w:r>
    </w:p>
    <w:p w:rsidR="00703A87" w:rsidRPr="000A0492" w:rsidRDefault="00AD002F" w:rsidP="009C1659">
      <w:pPr>
        <w:pStyle w:val="Heading1"/>
      </w:pPr>
      <w:bookmarkStart w:id="38" w:name="_Toc447627736"/>
      <w:bookmarkStart w:id="39" w:name="_Toc449698117"/>
      <w:bookmarkStart w:id="40" w:name="_Toc302467524"/>
      <w:bookmarkEnd w:id="10"/>
      <w:bookmarkEnd w:id="37"/>
      <w:r w:rsidRPr="000A0492">
        <w:t>Installation, Inbetriebnahme und Ersteichung</w:t>
      </w:r>
      <w:bookmarkEnd w:id="38"/>
      <w:bookmarkEnd w:id="39"/>
    </w:p>
    <w:p w:rsidR="00703A87" w:rsidRPr="000A0492" w:rsidRDefault="00703A87" w:rsidP="00807404">
      <w:pPr>
        <w:jc w:val="both"/>
        <w:rPr>
          <w:lang w:val="de-DE"/>
        </w:rPr>
      </w:pPr>
    </w:p>
    <w:p w:rsidR="00AD002F" w:rsidRPr="000A0492" w:rsidRDefault="00AD002F" w:rsidP="00344396">
      <w:pPr>
        <w:rPr>
          <w:sz w:val="20"/>
          <w:lang w:val="de-DE"/>
        </w:rPr>
      </w:pPr>
      <w:commentRangeStart w:id="41"/>
      <w:r w:rsidRPr="000A0492">
        <w:rPr>
          <w:sz w:val="20"/>
          <w:lang w:val="de-DE"/>
        </w:rPr>
        <w:t>Die Installation und Montage sind im Preis enthalten. Der Kunde ist verantwortlich für eventuelle Erdbewegungen, Betonarbeiten und der damit verbundenen Planung und Dokumentation.</w:t>
      </w:r>
    </w:p>
    <w:p w:rsidR="00AD002F" w:rsidRPr="000A0492" w:rsidRDefault="00AD002F" w:rsidP="00344396">
      <w:pPr>
        <w:rPr>
          <w:sz w:val="20"/>
          <w:lang w:val="de-DE"/>
        </w:rPr>
      </w:pPr>
    </w:p>
    <w:p w:rsidR="00AD002F" w:rsidRPr="000A0492" w:rsidRDefault="00AD002F" w:rsidP="00344396">
      <w:pPr>
        <w:rPr>
          <w:sz w:val="20"/>
          <w:lang w:val="de-DE"/>
        </w:rPr>
      </w:pPr>
      <w:r w:rsidRPr="000A0492">
        <w:rPr>
          <w:sz w:val="20"/>
          <w:lang w:val="de-DE"/>
        </w:rPr>
        <w:t>Folgende Dienstleistungen sind im Preis enthalten:</w:t>
      </w:r>
    </w:p>
    <w:p w:rsidR="00AD002F" w:rsidRPr="000A0492" w:rsidRDefault="00AD002F" w:rsidP="00344396">
      <w:pPr>
        <w:pStyle w:val="ListParagraph"/>
        <w:numPr>
          <w:ilvl w:val="0"/>
          <w:numId w:val="14"/>
        </w:numPr>
        <w:rPr>
          <w:sz w:val="20"/>
          <w:lang w:val="de-DE"/>
        </w:rPr>
      </w:pPr>
      <w:r w:rsidRPr="000A0492">
        <w:rPr>
          <w:sz w:val="20"/>
          <w:lang w:val="de-DE"/>
        </w:rPr>
        <w:t>Transport der benötigten Materialien auf die Baustelle</w:t>
      </w:r>
    </w:p>
    <w:p w:rsidR="00AD002F" w:rsidRPr="000A0492" w:rsidRDefault="00AD002F" w:rsidP="00344396">
      <w:pPr>
        <w:pStyle w:val="ListParagraph"/>
        <w:numPr>
          <w:ilvl w:val="0"/>
          <w:numId w:val="14"/>
        </w:numPr>
        <w:rPr>
          <w:sz w:val="20"/>
          <w:lang w:val="de-DE"/>
        </w:rPr>
      </w:pPr>
      <w:r w:rsidRPr="000A0492">
        <w:rPr>
          <w:sz w:val="20"/>
          <w:lang w:val="de-DE"/>
        </w:rPr>
        <w:t>Kranservice</w:t>
      </w:r>
    </w:p>
    <w:p w:rsidR="00AD002F" w:rsidRPr="000A0492" w:rsidRDefault="00AD002F" w:rsidP="00344396">
      <w:pPr>
        <w:pStyle w:val="ListParagraph"/>
        <w:numPr>
          <w:ilvl w:val="0"/>
          <w:numId w:val="14"/>
        </w:numPr>
        <w:rPr>
          <w:sz w:val="20"/>
          <w:lang w:val="de-DE"/>
        </w:rPr>
      </w:pPr>
      <w:r w:rsidRPr="000A0492">
        <w:rPr>
          <w:sz w:val="20"/>
          <w:lang w:val="de-DE"/>
        </w:rPr>
        <w:t>Personal, Anfahrt und Übernachtung</w:t>
      </w:r>
    </w:p>
    <w:p w:rsidR="00AD002F" w:rsidRPr="000A0492" w:rsidRDefault="00AD002F" w:rsidP="00344396">
      <w:pPr>
        <w:pStyle w:val="ListParagraph"/>
        <w:numPr>
          <w:ilvl w:val="0"/>
          <w:numId w:val="14"/>
        </w:numPr>
        <w:rPr>
          <w:sz w:val="20"/>
          <w:lang w:val="de-DE"/>
        </w:rPr>
      </w:pPr>
      <w:r w:rsidRPr="000A0492">
        <w:rPr>
          <w:sz w:val="20"/>
          <w:lang w:val="de-DE"/>
        </w:rPr>
        <w:t>Ersteichung der Fahrzeugwaage und Gebühren für die Inverkehrbringung</w:t>
      </w:r>
    </w:p>
    <w:p w:rsidR="00AD002F" w:rsidRPr="000A0492" w:rsidRDefault="00AD002F" w:rsidP="00344396">
      <w:pPr>
        <w:pStyle w:val="ListParagraph"/>
        <w:numPr>
          <w:ilvl w:val="0"/>
          <w:numId w:val="14"/>
        </w:numPr>
        <w:rPr>
          <w:sz w:val="20"/>
          <w:lang w:val="de-DE"/>
        </w:rPr>
      </w:pPr>
      <w:r w:rsidRPr="000A0492">
        <w:rPr>
          <w:sz w:val="20"/>
          <w:lang w:val="de-DE"/>
        </w:rPr>
        <w:t xml:space="preserve">Installation von DataBridge™ und eine </w:t>
      </w:r>
      <w:r w:rsidRPr="000A0492">
        <w:rPr>
          <w:sz w:val="20"/>
          <w:highlight w:val="yellow"/>
          <w:lang w:val="de-DE"/>
        </w:rPr>
        <w:t>vierstündige</w:t>
      </w:r>
      <w:r w:rsidRPr="000A0492">
        <w:rPr>
          <w:sz w:val="20"/>
          <w:lang w:val="de-DE"/>
        </w:rPr>
        <w:t xml:space="preserve"> Einführung für Mitarbeiter</w:t>
      </w:r>
    </w:p>
    <w:p w:rsidR="00AD002F" w:rsidRPr="000A0492" w:rsidRDefault="00AD002F" w:rsidP="00344396">
      <w:pPr>
        <w:pStyle w:val="ListParagraph"/>
        <w:ind w:left="0"/>
        <w:rPr>
          <w:sz w:val="20"/>
          <w:lang w:val="de-DE"/>
        </w:rPr>
      </w:pPr>
    </w:p>
    <w:p w:rsidR="00AD002F" w:rsidRPr="000A0492" w:rsidRDefault="00AD002F" w:rsidP="00344396">
      <w:pPr>
        <w:rPr>
          <w:sz w:val="20"/>
          <w:lang w:val="de-DE"/>
        </w:rPr>
      </w:pPr>
      <w:r w:rsidRPr="000A0492">
        <w:rPr>
          <w:sz w:val="20"/>
          <w:lang w:val="de-DE"/>
        </w:rPr>
        <w:t>Folgende Leistungen sind nicht Teil dieses Angebotes und unterliegen der Verantwortung des Kunden:</w:t>
      </w:r>
    </w:p>
    <w:p w:rsidR="00AD002F" w:rsidRPr="000A0492" w:rsidRDefault="00AD002F" w:rsidP="00344396">
      <w:pPr>
        <w:pStyle w:val="ListParagraph"/>
        <w:numPr>
          <w:ilvl w:val="0"/>
          <w:numId w:val="5"/>
        </w:numPr>
        <w:rPr>
          <w:sz w:val="20"/>
          <w:lang w:val="de-DE"/>
        </w:rPr>
      </w:pPr>
      <w:r w:rsidRPr="000A0492">
        <w:rPr>
          <w:sz w:val="20"/>
          <w:lang w:val="de-DE"/>
        </w:rPr>
        <w:t xml:space="preserve">Einhaltung der Vorgaben von </w:t>
      </w:r>
      <w:r w:rsidR="007E04D0" w:rsidRPr="000A0492">
        <w:rPr>
          <w:sz w:val="20"/>
          <w:highlight w:val="yellow"/>
          <w:lang w:val="de-DE"/>
        </w:rPr>
        <w:t>[NAME PARTNER und/oder METTLER TOLEDO</w:t>
      </w:r>
      <w:r w:rsidR="007E04D0" w:rsidRPr="000A0492">
        <w:rPr>
          <w:sz w:val="20"/>
          <w:lang w:val="de-DE"/>
        </w:rPr>
        <w:t>]</w:t>
      </w:r>
      <w:r w:rsidR="00776291" w:rsidRPr="000A0492">
        <w:rPr>
          <w:sz w:val="20"/>
          <w:lang w:val="de-DE"/>
        </w:rPr>
        <w:t xml:space="preserve"> </w:t>
      </w:r>
      <w:r w:rsidRPr="000A0492">
        <w:rPr>
          <w:sz w:val="20"/>
          <w:lang w:val="de-DE"/>
        </w:rPr>
        <w:t>für eventuelle Bauarbeiten.</w:t>
      </w:r>
    </w:p>
    <w:p w:rsidR="00AD002F" w:rsidRPr="000A0492" w:rsidRDefault="00AD002F" w:rsidP="00344396">
      <w:pPr>
        <w:pStyle w:val="ListParagraph"/>
        <w:numPr>
          <w:ilvl w:val="0"/>
          <w:numId w:val="5"/>
        </w:numPr>
        <w:rPr>
          <w:sz w:val="20"/>
          <w:lang w:val="de-DE"/>
        </w:rPr>
      </w:pPr>
      <w:r w:rsidRPr="000A0492">
        <w:rPr>
          <w:sz w:val="20"/>
          <w:lang w:val="de-DE"/>
        </w:rPr>
        <w:t>Schaffu</w:t>
      </w:r>
      <w:r w:rsidR="00B55012">
        <w:rPr>
          <w:sz w:val="20"/>
          <w:lang w:val="de-DE"/>
        </w:rPr>
        <w:t xml:space="preserve">ng eines erforderlichen Fundaments </w:t>
      </w:r>
      <w:r w:rsidRPr="000A0492">
        <w:rPr>
          <w:sz w:val="20"/>
          <w:lang w:val="de-DE"/>
        </w:rPr>
        <w:t>.</w:t>
      </w:r>
    </w:p>
    <w:p w:rsidR="00AD002F" w:rsidRPr="000A0492" w:rsidRDefault="00AD002F" w:rsidP="00344396">
      <w:pPr>
        <w:pStyle w:val="ListParagraph"/>
        <w:numPr>
          <w:ilvl w:val="0"/>
          <w:numId w:val="5"/>
        </w:numPr>
        <w:rPr>
          <w:sz w:val="20"/>
          <w:lang w:val="de-DE"/>
        </w:rPr>
      </w:pPr>
      <w:r w:rsidRPr="000A0492">
        <w:rPr>
          <w:sz w:val="20"/>
          <w:lang w:val="de-DE"/>
        </w:rPr>
        <w:t>Für elektrisches Montagegerät muss die Stromversorgung an der Baustelle sichergestellt werden. Zu unserer alleinigen Verfügung müssen 220V/50Hz, einphasig und geerdet bereitgestellt werden.</w:t>
      </w:r>
    </w:p>
    <w:p w:rsidR="00AD002F" w:rsidRPr="000A0492" w:rsidRDefault="00AD002F" w:rsidP="00344396">
      <w:pPr>
        <w:pStyle w:val="ListParagraph"/>
        <w:numPr>
          <w:ilvl w:val="0"/>
          <w:numId w:val="5"/>
        </w:numPr>
        <w:rPr>
          <w:sz w:val="20"/>
          <w:lang w:val="de-DE"/>
        </w:rPr>
      </w:pPr>
      <w:r w:rsidRPr="000A0492">
        <w:rPr>
          <w:sz w:val="20"/>
          <w:lang w:val="de-DE"/>
        </w:rPr>
        <w:t xml:space="preserve">Wir empfehlen, bei der Standortwahl eine Überprüfung des Erdreiches durch einen Fachmann durchzuführen. Wenn keine Überprüfung durchgeführt wird, kann </w:t>
      </w:r>
      <w:r w:rsidR="007E04D0" w:rsidRPr="000A0492">
        <w:rPr>
          <w:sz w:val="20"/>
          <w:highlight w:val="yellow"/>
          <w:lang w:val="de-DE"/>
        </w:rPr>
        <w:t>[NAME PARTNER und/oder METTLER TOLEDO</w:t>
      </w:r>
      <w:r w:rsidR="007E04D0" w:rsidRPr="000A0492">
        <w:rPr>
          <w:sz w:val="20"/>
          <w:lang w:val="de-DE"/>
        </w:rPr>
        <w:t xml:space="preserve">] </w:t>
      </w:r>
      <w:r w:rsidRPr="000A0492">
        <w:rPr>
          <w:sz w:val="20"/>
          <w:lang w:val="de-DE"/>
        </w:rPr>
        <w:t>keine Haftung für eventuelle Schäden im direkten oder indirekten Zusammenhang mit Verschiebungen des Erdreiches übernehmen.</w:t>
      </w:r>
    </w:p>
    <w:p w:rsidR="00AD002F" w:rsidRPr="000A0492" w:rsidRDefault="00AD002F" w:rsidP="00344396">
      <w:pPr>
        <w:pStyle w:val="ListParagraph"/>
        <w:numPr>
          <w:ilvl w:val="0"/>
          <w:numId w:val="5"/>
        </w:numPr>
        <w:rPr>
          <w:sz w:val="20"/>
          <w:lang w:val="de-DE"/>
        </w:rPr>
      </w:pPr>
      <w:r w:rsidRPr="000A0492">
        <w:rPr>
          <w:sz w:val="20"/>
          <w:lang w:val="de-DE"/>
        </w:rPr>
        <w:t>Kabelüberlänge zwischen Terminal und Waage (</w:t>
      </w:r>
      <w:r w:rsidRPr="000A0492">
        <w:rPr>
          <w:sz w:val="20"/>
          <w:highlight w:val="yellow"/>
          <w:lang w:val="de-DE"/>
        </w:rPr>
        <w:t>XXX</w:t>
      </w:r>
      <w:r w:rsidRPr="000A0492">
        <w:rPr>
          <w:sz w:val="20"/>
          <w:lang w:val="de-DE"/>
        </w:rPr>
        <w:t xml:space="preserve"> m pro Waage vorgesehen). Preis: </w:t>
      </w:r>
      <w:r w:rsidRPr="000A0492">
        <w:rPr>
          <w:sz w:val="20"/>
          <w:highlight w:val="yellow"/>
          <w:lang w:val="de-DE"/>
        </w:rPr>
        <w:t>X</w:t>
      </w:r>
      <w:r w:rsidRPr="000A0492">
        <w:rPr>
          <w:sz w:val="20"/>
          <w:lang w:val="de-DE"/>
        </w:rPr>
        <w:t xml:space="preserve"> EUR/m ohne MwSt.</w:t>
      </w:r>
    </w:p>
    <w:p w:rsidR="00AD002F" w:rsidRPr="000A0492" w:rsidRDefault="00AD002F" w:rsidP="00344396">
      <w:pPr>
        <w:pStyle w:val="ListParagraph"/>
        <w:numPr>
          <w:ilvl w:val="0"/>
          <w:numId w:val="5"/>
        </w:numPr>
        <w:rPr>
          <w:sz w:val="20"/>
          <w:lang w:val="de-DE"/>
        </w:rPr>
      </w:pPr>
      <w:r w:rsidRPr="000A0492">
        <w:rPr>
          <w:sz w:val="20"/>
          <w:lang w:val="de-DE"/>
        </w:rPr>
        <w:t xml:space="preserve">Verlegung eines Rohres mit </w:t>
      </w:r>
      <w:r w:rsidRPr="000A0492">
        <w:rPr>
          <w:sz w:val="20"/>
          <w:highlight w:val="yellow"/>
          <w:lang w:val="de-DE"/>
        </w:rPr>
        <w:t>XX</w:t>
      </w:r>
      <w:r w:rsidR="00F16AA0" w:rsidRPr="000A0492">
        <w:rPr>
          <w:sz w:val="20"/>
          <w:lang w:val="de-DE"/>
        </w:rPr>
        <w:t xml:space="preserve"> </w:t>
      </w:r>
      <w:r w:rsidRPr="000A0492">
        <w:rPr>
          <w:sz w:val="20"/>
          <w:lang w:val="de-DE"/>
        </w:rPr>
        <w:t>mm Durchmesser zwischen Terminal und Waage. In diesem dürfen keine weiteren stromführenden Kabel verlegt werden. Außerdem …</w:t>
      </w:r>
    </w:p>
    <w:p w:rsidR="00AD002F" w:rsidRPr="000A0492" w:rsidRDefault="00AD002F" w:rsidP="00344396">
      <w:pPr>
        <w:pStyle w:val="ListParagraph"/>
        <w:numPr>
          <w:ilvl w:val="0"/>
          <w:numId w:val="5"/>
        </w:numPr>
        <w:rPr>
          <w:sz w:val="20"/>
          <w:lang w:val="de-DE"/>
        </w:rPr>
      </w:pPr>
      <w:r w:rsidRPr="000A0492">
        <w:rPr>
          <w:sz w:val="20"/>
          <w:lang w:val="de-DE"/>
        </w:rPr>
        <w:t>Zurverfügungstellung von Gewichten oder eines Lastwagens für die Ersteichung.</w:t>
      </w:r>
    </w:p>
    <w:p w:rsidR="00AD002F" w:rsidRPr="000A0492" w:rsidRDefault="00AD002F" w:rsidP="00344396">
      <w:pPr>
        <w:pStyle w:val="ListParagraph"/>
        <w:numPr>
          <w:ilvl w:val="0"/>
          <w:numId w:val="5"/>
        </w:numPr>
        <w:rPr>
          <w:sz w:val="20"/>
          <w:lang w:val="de-DE"/>
        </w:rPr>
      </w:pPr>
      <w:r w:rsidRPr="000A0492">
        <w:rPr>
          <w:sz w:val="20"/>
          <w:lang w:val="de-DE"/>
        </w:rPr>
        <w:t>Zurverfügungstellung einer Hebevorrichtung (z.B. Gabelstapler) mit Fahrer für den Eichvorgang.</w:t>
      </w:r>
    </w:p>
    <w:p w:rsidR="00AD002F" w:rsidRPr="000A0492" w:rsidRDefault="00AD002F" w:rsidP="00344396">
      <w:pPr>
        <w:rPr>
          <w:sz w:val="20"/>
          <w:lang w:val="de-DE"/>
        </w:rPr>
      </w:pPr>
    </w:p>
    <w:p w:rsidR="00AD002F" w:rsidRPr="000A0492" w:rsidRDefault="00AD002F" w:rsidP="00344396">
      <w:pPr>
        <w:rPr>
          <w:rFonts w:cs="Arial"/>
          <w:sz w:val="20"/>
          <w:szCs w:val="18"/>
          <w:lang w:val="de-DE"/>
        </w:rPr>
      </w:pPr>
      <w:r w:rsidRPr="000A0492">
        <w:rPr>
          <w:rFonts w:cs="Arial"/>
          <w:sz w:val="20"/>
          <w:szCs w:val="18"/>
          <w:lang w:val="de-DE"/>
        </w:rPr>
        <w:t xml:space="preserve">Waagen, welche für den geschäftlichen Verkehr bestimmt sind, unterliegen einer gesetzlichen Eichpflicht. Nach der Installation muss die Ersteichung durchgeführt werden. Diese und die in regelmäßigen Abständen von </w:t>
      </w:r>
      <w:r w:rsidRPr="000A0492">
        <w:rPr>
          <w:rFonts w:cs="Arial"/>
          <w:sz w:val="20"/>
          <w:szCs w:val="18"/>
          <w:highlight w:val="yellow"/>
          <w:lang w:val="de-DE"/>
        </w:rPr>
        <w:t>X</w:t>
      </w:r>
      <w:r w:rsidRPr="000A0492">
        <w:rPr>
          <w:rFonts w:cs="Arial"/>
          <w:sz w:val="20"/>
          <w:szCs w:val="18"/>
          <w:lang w:val="de-DE"/>
        </w:rPr>
        <w:t xml:space="preserve"> Jahren erforderlichen gesetzlichen Eichungen müssen von einer dazu autorisierten Organisation durchgeführt werden.</w:t>
      </w:r>
      <w:commentRangeEnd w:id="41"/>
      <w:r w:rsidR="00F16AA0" w:rsidRPr="000A0492">
        <w:rPr>
          <w:rStyle w:val="CommentReference"/>
          <w:lang w:val="de-DE"/>
        </w:rPr>
        <w:commentReference w:id="41"/>
      </w:r>
    </w:p>
    <w:p w:rsidR="0033525C" w:rsidRPr="000A0492" w:rsidRDefault="0033525C" w:rsidP="00344396">
      <w:pPr>
        <w:rPr>
          <w:lang w:val="de-DE"/>
        </w:rPr>
      </w:pPr>
      <w:r w:rsidRPr="000A0492">
        <w:rPr>
          <w:lang w:val="de-DE"/>
        </w:rPr>
        <w:br w:type="page"/>
      </w:r>
    </w:p>
    <w:p w:rsidR="00CF0CFF" w:rsidRPr="000A0492" w:rsidRDefault="00AD002F" w:rsidP="009C1659">
      <w:pPr>
        <w:pStyle w:val="Heading1"/>
      </w:pPr>
      <w:bookmarkStart w:id="42" w:name="_Toc447627737"/>
      <w:bookmarkStart w:id="43" w:name="_Toc449698118"/>
      <w:r w:rsidRPr="000A0492">
        <w:t xml:space="preserve">Über </w:t>
      </w:r>
      <w:r w:rsidR="00234A1C" w:rsidRPr="000A0492">
        <w:rPr>
          <w:highlight w:val="yellow"/>
        </w:rPr>
        <w:t>[</w:t>
      </w:r>
      <w:r w:rsidRPr="000A0492">
        <w:rPr>
          <w:highlight w:val="yellow"/>
        </w:rPr>
        <w:t>NAME PARTNER und/oder METTLER TOLEDO</w:t>
      </w:r>
      <w:r w:rsidR="00234A1C" w:rsidRPr="000A0492">
        <w:t>]</w:t>
      </w:r>
      <w:bookmarkEnd w:id="42"/>
      <w:bookmarkEnd w:id="43"/>
    </w:p>
    <w:p w:rsidR="00CF0CFF" w:rsidRPr="000A0492" w:rsidRDefault="00CF0CFF" w:rsidP="00CF0CFF">
      <w:pPr>
        <w:rPr>
          <w:lang w:val="de-DE"/>
        </w:rPr>
      </w:pPr>
    </w:p>
    <w:p w:rsidR="00AD002F" w:rsidRPr="000A0492" w:rsidRDefault="00AD002F" w:rsidP="00344396">
      <w:pPr>
        <w:rPr>
          <w:rFonts w:cs="Arial"/>
          <w:sz w:val="20"/>
          <w:szCs w:val="22"/>
          <w:lang w:val="de-DE"/>
        </w:rPr>
      </w:pPr>
      <w:r w:rsidRPr="000A0492">
        <w:rPr>
          <w:rFonts w:cs="Arial"/>
          <w:sz w:val="20"/>
          <w:szCs w:val="22"/>
          <w:highlight w:val="yellow"/>
          <w:lang w:val="de-DE"/>
        </w:rPr>
        <w:t>METTLER TOLEDO</w:t>
      </w:r>
      <w:r w:rsidRPr="000A0492">
        <w:rPr>
          <w:rFonts w:cs="Arial"/>
          <w:sz w:val="20"/>
          <w:szCs w:val="22"/>
          <w:lang w:val="de-DE"/>
        </w:rPr>
        <w:t xml:space="preserve"> ist </w:t>
      </w:r>
      <w:r w:rsidR="00B55012">
        <w:rPr>
          <w:rFonts w:cs="Arial"/>
          <w:sz w:val="20"/>
          <w:szCs w:val="22"/>
          <w:lang w:val="de-DE"/>
        </w:rPr>
        <w:t xml:space="preserve">Weltweit </w:t>
      </w:r>
      <w:r w:rsidRPr="000A0492">
        <w:rPr>
          <w:rFonts w:cs="Arial"/>
          <w:sz w:val="20"/>
          <w:szCs w:val="22"/>
          <w:lang w:val="de-DE"/>
        </w:rPr>
        <w:t>der führende Herst</w:t>
      </w:r>
      <w:r w:rsidR="00B55012">
        <w:rPr>
          <w:rFonts w:cs="Arial"/>
          <w:sz w:val="20"/>
          <w:szCs w:val="22"/>
          <w:lang w:val="de-DE"/>
        </w:rPr>
        <w:t>eller von Wiegesystemen</w:t>
      </w:r>
      <w:r w:rsidRPr="000A0492">
        <w:rPr>
          <w:rFonts w:cs="Arial"/>
          <w:sz w:val="20"/>
          <w:szCs w:val="22"/>
          <w:lang w:val="de-DE"/>
        </w:rPr>
        <w:t xml:space="preserve"> und Anbieter von komplementären Services, welche weltweit von den eigenen Vertriebs- und Serviceorganisationen in 40 Ländern und von einem ausgeprägten Verkaufsnetzwerk in den meisten anderen Ländern zur Verfügung gestellt werden.</w:t>
      </w:r>
    </w:p>
    <w:p w:rsidR="00AD002F" w:rsidRPr="000A0492" w:rsidRDefault="00AD002F" w:rsidP="00344396">
      <w:pPr>
        <w:rPr>
          <w:rFonts w:cs="Arial"/>
          <w:sz w:val="20"/>
          <w:szCs w:val="22"/>
          <w:lang w:val="de-DE"/>
        </w:rPr>
      </w:pPr>
      <w:r w:rsidRPr="000A0492">
        <w:rPr>
          <w:rFonts w:cs="Arial"/>
          <w:sz w:val="20"/>
          <w:szCs w:val="22"/>
          <w:highlight w:val="yellow"/>
          <w:lang w:val="de-DE"/>
        </w:rPr>
        <w:t xml:space="preserve">METTLER </w:t>
      </w:r>
      <w:r w:rsidR="00F26B4B">
        <w:rPr>
          <w:rFonts w:cs="Arial"/>
          <w:sz w:val="20"/>
          <w:szCs w:val="22"/>
          <w:highlight w:val="yellow"/>
          <w:lang w:val="de-DE"/>
        </w:rPr>
        <w:t xml:space="preserve">TOLEDO </w:t>
      </w:r>
      <w:r w:rsidR="00F26B4B">
        <w:rPr>
          <w:rFonts w:cs="Arial"/>
          <w:sz w:val="20"/>
          <w:szCs w:val="22"/>
          <w:lang w:val="de-DE"/>
        </w:rPr>
        <w:t xml:space="preserve"> Wiegetechnik </w:t>
      </w:r>
      <w:r w:rsidRPr="000A0492">
        <w:rPr>
          <w:rFonts w:cs="Arial"/>
          <w:sz w:val="20"/>
          <w:szCs w:val="22"/>
          <w:lang w:val="de-DE"/>
        </w:rPr>
        <w:t xml:space="preserve">ist der weltweit </w:t>
      </w:r>
      <w:proofErr w:type="gramStart"/>
      <w:r w:rsidRPr="000A0492">
        <w:rPr>
          <w:rFonts w:cs="Arial"/>
          <w:sz w:val="20"/>
          <w:szCs w:val="22"/>
          <w:lang w:val="de-DE"/>
        </w:rPr>
        <w:t>größte</w:t>
      </w:r>
      <w:r w:rsidR="00F26B4B">
        <w:rPr>
          <w:rFonts w:cs="Arial"/>
          <w:sz w:val="20"/>
          <w:szCs w:val="22"/>
          <w:lang w:val="de-DE"/>
        </w:rPr>
        <w:t>r</w:t>
      </w:r>
      <w:proofErr w:type="gramEnd"/>
      <w:r w:rsidRPr="000A0492">
        <w:rPr>
          <w:rFonts w:cs="Arial"/>
          <w:sz w:val="20"/>
          <w:szCs w:val="22"/>
          <w:lang w:val="de-DE"/>
        </w:rPr>
        <w:t xml:space="preserve"> Hersteller von Fahrzeugwagen. Weitere Informationen finden Sie unter </w:t>
      </w:r>
      <w:hyperlink r:id="rId41" w:history="1">
        <w:r w:rsidRPr="000A0492">
          <w:rPr>
            <w:rStyle w:val="Hyperlink"/>
            <w:rFonts w:cs="Arial"/>
            <w:sz w:val="20"/>
            <w:szCs w:val="22"/>
            <w:highlight w:val="yellow"/>
            <w:lang w:val="de-DE"/>
          </w:rPr>
          <w:t>www.mt.com/vehicle</w:t>
        </w:r>
      </w:hyperlink>
      <w:r w:rsidRPr="000A0492">
        <w:rPr>
          <w:rFonts w:cs="Arial"/>
          <w:sz w:val="20"/>
          <w:szCs w:val="22"/>
          <w:lang w:val="de-DE"/>
        </w:rPr>
        <w:t>.</w:t>
      </w:r>
    </w:p>
    <w:p w:rsidR="00CF0CFF" w:rsidRPr="000A0492" w:rsidRDefault="00CF0CFF" w:rsidP="00CF0CFF">
      <w:pPr>
        <w:rPr>
          <w:sz w:val="20"/>
          <w:lang w:val="de-DE"/>
        </w:rPr>
      </w:pPr>
    </w:p>
    <w:p w:rsidR="00CF0CFF" w:rsidRPr="000A0492" w:rsidRDefault="00CF0CFF" w:rsidP="00CF0CFF">
      <w:pPr>
        <w:rPr>
          <w:sz w:val="20"/>
          <w:lang w:val="de-DE"/>
        </w:rPr>
      </w:pPr>
    </w:p>
    <w:p w:rsidR="00CF0CFF" w:rsidRPr="000A0492" w:rsidRDefault="00776291" w:rsidP="00CF0CFF">
      <w:pPr>
        <w:rPr>
          <w:sz w:val="20"/>
          <w:lang w:val="de-DE"/>
        </w:rPr>
      </w:pPr>
      <w:r w:rsidRPr="000A0492">
        <w:rPr>
          <w:rFonts w:cs="Arial"/>
          <w:noProof/>
          <w:sz w:val="20"/>
          <w:lang w:val="es-PE" w:eastAsia="es-PE"/>
        </w:rPr>
        <mc:AlternateContent>
          <mc:Choice Requires="wpg">
            <w:drawing>
              <wp:anchor distT="0" distB="0" distL="114300" distR="114300" simplePos="0" relativeHeight="251764224" behindDoc="0" locked="0" layoutInCell="1" allowOverlap="1" wp14:anchorId="506F1ED3" wp14:editId="51FE6CE0">
                <wp:simplePos x="0" y="0"/>
                <wp:positionH relativeFrom="column">
                  <wp:posOffset>4562844</wp:posOffset>
                </wp:positionH>
                <wp:positionV relativeFrom="paragraph">
                  <wp:posOffset>47519</wp:posOffset>
                </wp:positionV>
                <wp:extent cx="1391285" cy="2182028"/>
                <wp:effectExtent l="0" t="0" r="0" b="8890"/>
                <wp:wrapNone/>
                <wp:docPr id="336913" name="Group 336913"/>
                <wp:cNvGraphicFramePr/>
                <a:graphic xmlns:a="http://schemas.openxmlformats.org/drawingml/2006/main">
                  <a:graphicData uri="http://schemas.microsoft.com/office/word/2010/wordprocessingGroup">
                    <wpg:wgp>
                      <wpg:cNvGrpSpPr/>
                      <wpg:grpSpPr>
                        <a:xfrm>
                          <a:off x="0" y="0"/>
                          <a:ext cx="1391285" cy="2182028"/>
                          <a:chOff x="0" y="0"/>
                          <a:chExt cx="1391871" cy="2182616"/>
                        </a:xfrm>
                      </wpg:grpSpPr>
                      <pic:pic xmlns:pic="http://schemas.openxmlformats.org/drawingml/2006/picture">
                        <pic:nvPicPr>
                          <pic:cNvPr id="336915" name="Picture 336915"/>
                          <pic:cNvPicPr>
                            <a:picLocks noChangeAspect="1"/>
                          </pic:cNvPicPr>
                        </pic:nvPicPr>
                        <pic:blipFill rotWithShape="1">
                          <a:blip r:embed="rId42" cstate="screen">
                            <a:extLst>
                              <a:ext uri="{28A0092B-C50C-407E-A947-70E740481C1C}">
                                <a14:useLocalDpi xmlns:a14="http://schemas.microsoft.com/office/drawing/2010/main" val="0"/>
                              </a:ext>
                            </a:extLst>
                          </a:blip>
                          <a:srcRect t="13268" b="-2"/>
                          <a:stretch/>
                        </pic:blipFill>
                        <pic:spPr bwMode="auto">
                          <a:xfrm>
                            <a:off x="246883" y="1763619"/>
                            <a:ext cx="1144988" cy="13517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6914" name="Picture 336914"/>
                          <pic:cNvPicPr>
                            <a:picLocks noChangeAspect="1"/>
                          </pic:cNvPicPr>
                        </pic:nvPicPr>
                        <pic:blipFill>
                          <a:blip r:embed="rId43" cstate="screen">
                            <a:extLst>
                              <a:ext uri="{BEBA8EAE-BF5A-486C-A8C5-ECC9F3942E4B}">
                                <a14:imgProps xmlns:a14="http://schemas.microsoft.com/office/drawing/2010/main">
                                  <a14:imgLayer r:embed="rId44">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04014" cy="1765189"/>
                          </a:xfrm>
                          <a:prstGeom prst="rect">
                            <a:avLst/>
                          </a:prstGeom>
                        </pic:spPr>
                      </pic:pic>
                      <pic:pic xmlns:pic="http://schemas.openxmlformats.org/drawingml/2006/picture">
                        <pic:nvPicPr>
                          <pic:cNvPr id="336916" name="Picture 336916"/>
                          <pic:cNvPicPr>
                            <a:picLocks noChangeAspect="1"/>
                          </pic:cNvPicPr>
                        </pic:nvPicPr>
                        <pic:blipFill>
                          <a:blip r:embed="rId45" cstate="screen">
                            <a:extLst>
                              <a:ext uri="{28A0092B-C50C-407E-A947-70E740481C1C}">
                                <a14:useLocalDpi xmlns:a14="http://schemas.microsoft.com/office/drawing/2010/main" val="0"/>
                              </a:ext>
                            </a:extLst>
                          </a:blip>
                          <a:stretch>
                            <a:fillRect/>
                          </a:stretch>
                        </pic:blipFill>
                        <pic:spPr>
                          <a:xfrm>
                            <a:off x="39757" y="1904320"/>
                            <a:ext cx="1144987" cy="27829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36913" o:spid="_x0000_s1026" style="position:absolute;margin-left:359.3pt;margin-top:3.75pt;width:109.55pt;height:171.8pt;z-index:251764224;mso-width-relative:margin;mso-height-relative:margin" coordsize="13918,21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">
                <v:shape id="Picture 336915" o:spid="_x0000_s1027" type="#_x0000_t75" style="position:absolute;left:2468;top:17636;width:11450;height:1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rDGjHAAAA3wAAAA8AAABkcnMvZG93bnJldi54bWxEj0FrAjEUhO8F/0N4Qm+aWFG2W6MsQqng&#10;qWrb62PzulncvCyb1N36601B6HGYmW+Y1WZwjbhQF2rPGmZTBYK49KbmSsPp+DrJQISIbLDxTBp+&#10;KcBmPXpYYW58z+90OcRKJAiHHDXYGNtcylBachimviVO3rfvHMYku0qaDvsEd418UmopHdacFiy2&#10;tLVUng8/TkOTfariLVM0fNl9xbtr7z/KQuvH8VC8gIg0xP/wvb0zGubz5fNsAX9/0heQ6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erDGjHAAAA3wAAAA8AAAAAAAAAAAAA&#10;AAAAnwIAAGRycy9kb3ducmV2LnhtbFBLBQYAAAAABAAEAPcAAACTAwAAAAA=&#10;">
                  <v:imagedata r:id="rId46" o:title="" croptop="8695f" cropbottom="-1f"/>
                  <v:path arrowok="t"/>
                </v:shape>
                <v:shape id="Picture 336914" o:spid="_x0000_s1028" type="#_x0000_t75" style="position:absolute;width:13040;height:17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VzfHAAAA3wAAAA8AAABkcnMvZG93bnJldi54bWxEj81qwzAQhO+FvIPYQG+NnB9M60YJISXQ&#10;U0hcl14Xa2u7tVZGUhL17aNAoMdhZr5hlutoenEm5zvLCqaTDARxbXXHjYLqY/f0DMIHZI29ZVLw&#10;Rx7Wq9HDEgttL3ykcxkakSDsC1TQhjAUUvq6JYN+Ygfi5H1bZzAk6RqpHV4S3PRylmW5NNhxWmhx&#10;oG1L9W95Mgpi/7bxn7vKHqX7wnjIT2X82Sv1OI6bVxCBYvgP39vvWsF8nr9MF3D7k76AXF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I/VzfHAAAA3wAAAA8AAAAAAAAAAAAA&#10;AAAAnwIAAGRycy9kb3ducmV2LnhtbFBLBQYAAAAABAAEAPcAAACTAwAAAAA=&#10;">
                  <v:imagedata r:id="rId47" o:title=""/>
                  <v:path arrowok="t"/>
                </v:shape>
                <v:shape id="Picture 336916" o:spid="_x0000_s1029" type="#_x0000_t75" style="position:absolute;left:397;top:19043;width:11450;height:2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bW9HGAAAA3wAAAA8AAABkcnMvZG93bnJldi54bWxEj0FrwkAUhO+F/oflFbzVTSqEJrqKiJV6&#10;kkbB6yP7kg3Nvg3Zrab/3hUEj8PMfMMsVqPtxIUG3zpWkE4TEMSV0y03Ck7Hr/dPED4ga+wck4J/&#10;8rBavr4ssNDuyj90KUMjIoR9gQpMCH0hpa8MWfRT1xNHr3aDxRDl0Eg94DXCbSc/kiSTFluOCwZ7&#10;2hiqfss/q8Cdfe2bfr3ZpdtDnSf7rcnbk1KTt3E9BxFoDM/wo/2tFcxmWZ5mcP8Tv4B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Btb0cYAAADfAAAADwAAAAAAAAAAAAAA&#10;AACfAgAAZHJzL2Rvd25yZXYueG1sUEsFBgAAAAAEAAQA9wAAAJIDAAAAAA==&#10;">
                  <v:imagedata r:id="rId48" o:title=""/>
                  <v:path arrowok="t"/>
                </v:shape>
              </v:group>
            </w:pict>
          </mc:Fallback>
        </mc:AlternateContent>
      </w:r>
      <w:r w:rsidR="00AD002F" w:rsidRPr="000A0492">
        <w:rPr>
          <w:rFonts w:cs="Arial"/>
          <w:noProof/>
          <w:sz w:val="20"/>
          <w:lang w:val="es-PE" w:eastAsia="es-PE"/>
        </w:rPr>
        <mc:AlternateContent>
          <mc:Choice Requires="wps">
            <w:drawing>
              <wp:anchor distT="0" distB="0" distL="114300" distR="114300" simplePos="0" relativeHeight="251733504" behindDoc="0" locked="0" layoutInCell="1" allowOverlap="1" wp14:anchorId="28A3C09E" wp14:editId="2D212ED0">
                <wp:simplePos x="0" y="0"/>
                <wp:positionH relativeFrom="column">
                  <wp:posOffset>742950</wp:posOffset>
                </wp:positionH>
                <wp:positionV relativeFrom="paragraph">
                  <wp:posOffset>1614805</wp:posOffset>
                </wp:positionV>
                <wp:extent cx="760730" cy="759460"/>
                <wp:effectExtent l="0" t="0" r="1270" b="2540"/>
                <wp:wrapNone/>
                <wp:docPr id="22" name="Rectangle 22"/>
                <wp:cNvGraphicFramePr/>
                <a:graphic xmlns:a="http://schemas.openxmlformats.org/drawingml/2006/main">
                  <a:graphicData uri="http://schemas.microsoft.com/office/word/2010/wordprocessingShape">
                    <wps:wsp>
                      <wps:cNvSpPr/>
                      <wps:spPr>
                        <a:xfrm>
                          <a:off x="0" y="0"/>
                          <a:ext cx="760730" cy="759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58.5pt;margin-top:127.15pt;width:59.9pt;height:59.8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" fillcolor="white [3212]" stroked="f" strokeweight="2pt"/>
            </w:pict>
          </mc:Fallback>
        </mc:AlternateContent>
      </w:r>
      <w:r w:rsidR="00CF0CFF" w:rsidRPr="000A0492">
        <w:rPr>
          <w:rFonts w:cs="Arial"/>
          <w:noProof/>
          <w:sz w:val="20"/>
          <w:lang w:val="de-DE"/>
        </w:rPr>
        <w:t xml:space="preserve"> </w:t>
      </w:r>
      <w:r w:rsidR="00CF0CFF" w:rsidRPr="000A0492">
        <w:rPr>
          <w:noProof/>
          <w:lang w:val="es-PE" w:eastAsia="es-PE"/>
        </w:rPr>
        <w:drawing>
          <wp:inline distT="0" distB="0" distL="0" distR="0" wp14:anchorId="6D0DAAFD" wp14:editId="4065AC6A">
            <wp:extent cx="4431631" cy="2374900"/>
            <wp:effectExtent l="0" t="0" r="762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431631" cy="2374900"/>
                    </a:xfrm>
                    <a:prstGeom prst="rect">
                      <a:avLst/>
                    </a:prstGeom>
                  </pic:spPr>
                </pic:pic>
              </a:graphicData>
            </a:graphic>
          </wp:inline>
        </w:drawing>
      </w:r>
    </w:p>
    <w:p w:rsidR="00CF0CFF" w:rsidRPr="000A0492" w:rsidRDefault="00CF0CFF" w:rsidP="00807404">
      <w:pPr>
        <w:jc w:val="both"/>
        <w:rPr>
          <w:lang w:val="de-DE"/>
        </w:rPr>
      </w:pPr>
    </w:p>
    <w:p w:rsidR="00DF1435" w:rsidRPr="000A0492" w:rsidRDefault="00AD002F" w:rsidP="009C1659">
      <w:pPr>
        <w:pStyle w:val="Heading1"/>
      </w:pPr>
      <w:bookmarkStart w:id="44" w:name="_Toc447627738"/>
      <w:bookmarkStart w:id="45" w:name="_Toc449698119"/>
      <w:r w:rsidRPr="000A0492">
        <w:t>Zusammenfassung Angebot</w:t>
      </w:r>
      <w:bookmarkEnd w:id="44"/>
      <w:bookmarkEnd w:id="45"/>
    </w:p>
    <w:p w:rsidR="00DF1435" w:rsidRPr="000A0492" w:rsidRDefault="00DF1435" w:rsidP="00DF1435">
      <w:pPr>
        <w:rPr>
          <w:rFonts w:cs="Arial"/>
          <w:sz w:val="20"/>
          <w:lang w:val="de-DE"/>
        </w:rPr>
      </w:pPr>
    </w:p>
    <w:tbl>
      <w:tblPr>
        <w:tblStyle w:val="TableGrid"/>
        <w:tblW w:w="9782"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
        <w:gridCol w:w="1827"/>
        <w:gridCol w:w="2993"/>
        <w:gridCol w:w="639"/>
        <w:gridCol w:w="1274"/>
        <w:gridCol w:w="985"/>
        <w:gridCol w:w="1545"/>
      </w:tblGrid>
      <w:tr w:rsidR="00F14EE5" w:rsidRPr="000A0492" w:rsidTr="00E773DB">
        <w:trPr>
          <w:trHeight w:val="283"/>
        </w:trPr>
        <w:tc>
          <w:tcPr>
            <w:tcW w:w="519" w:type="dxa"/>
            <w:tcBorders>
              <w:top w:val="single" w:sz="4" w:space="0" w:color="auto"/>
              <w:bottom w:val="single" w:sz="12" w:space="0" w:color="auto"/>
            </w:tcBorders>
            <w:vAlign w:val="center"/>
          </w:tcPr>
          <w:p w:rsidR="00F14EE5" w:rsidRPr="000A0492" w:rsidRDefault="00AD002F" w:rsidP="00006284">
            <w:pPr>
              <w:rPr>
                <w:b/>
                <w:sz w:val="20"/>
                <w:lang w:val="de-DE"/>
              </w:rPr>
            </w:pPr>
            <w:r w:rsidRPr="000A0492">
              <w:rPr>
                <w:b/>
                <w:sz w:val="20"/>
                <w:lang w:val="de-DE"/>
              </w:rPr>
              <w:t>Nr.</w:t>
            </w:r>
          </w:p>
        </w:tc>
        <w:tc>
          <w:tcPr>
            <w:tcW w:w="1827" w:type="dxa"/>
            <w:tcBorders>
              <w:top w:val="single" w:sz="4" w:space="0" w:color="auto"/>
              <w:bottom w:val="single" w:sz="12" w:space="0" w:color="auto"/>
            </w:tcBorders>
            <w:vAlign w:val="center"/>
          </w:tcPr>
          <w:p w:rsidR="00F14EE5" w:rsidRPr="000A0492" w:rsidRDefault="00AD002F" w:rsidP="00006284">
            <w:pPr>
              <w:rPr>
                <w:b/>
                <w:sz w:val="20"/>
                <w:lang w:val="de-DE"/>
              </w:rPr>
            </w:pPr>
            <w:r w:rsidRPr="000A0492">
              <w:rPr>
                <w:b/>
                <w:sz w:val="20"/>
                <w:lang w:val="de-DE"/>
              </w:rPr>
              <w:t>Produkt-ID</w:t>
            </w:r>
          </w:p>
        </w:tc>
        <w:tc>
          <w:tcPr>
            <w:tcW w:w="2993" w:type="dxa"/>
            <w:tcBorders>
              <w:top w:val="single" w:sz="4" w:space="0" w:color="auto"/>
              <w:bottom w:val="single" w:sz="12" w:space="0" w:color="auto"/>
            </w:tcBorders>
            <w:vAlign w:val="center"/>
          </w:tcPr>
          <w:p w:rsidR="00F14EE5" w:rsidRPr="000A0492" w:rsidRDefault="00AD002F" w:rsidP="00006284">
            <w:pPr>
              <w:rPr>
                <w:b/>
                <w:sz w:val="20"/>
                <w:lang w:val="de-DE"/>
              </w:rPr>
            </w:pPr>
            <w:r w:rsidRPr="000A0492">
              <w:rPr>
                <w:b/>
                <w:sz w:val="20"/>
                <w:lang w:val="de-DE"/>
              </w:rPr>
              <w:t>Beschreibung</w:t>
            </w:r>
          </w:p>
        </w:tc>
        <w:tc>
          <w:tcPr>
            <w:tcW w:w="639" w:type="dxa"/>
            <w:tcBorders>
              <w:top w:val="single" w:sz="4" w:space="0" w:color="auto"/>
              <w:bottom w:val="single" w:sz="12" w:space="0" w:color="auto"/>
            </w:tcBorders>
            <w:vAlign w:val="center"/>
          </w:tcPr>
          <w:p w:rsidR="00F14EE5" w:rsidRPr="000A0492" w:rsidRDefault="00E773DB" w:rsidP="00E773DB">
            <w:pPr>
              <w:jc w:val="center"/>
              <w:rPr>
                <w:b/>
                <w:sz w:val="20"/>
                <w:lang w:val="de-DE"/>
              </w:rPr>
            </w:pPr>
            <w:r w:rsidRPr="000A0492">
              <w:rPr>
                <w:b/>
                <w:sz w:val="20"/>
                <w:lang w:val="de-DE"/>
              </w:rPr>
              <w:t>Anz.</w:t>
            </w:r>
          </w:p>
        </w:tc>
        <w:tc>
          <w:tcPr>
            <w:tcW w:w="1274" w:type="dxa"/>
            <w:tcBorders>
              <w:top w:val="single" w:sz="4" w:space="0" w:color="auto"/>
              <w:bottom w:val="single" w:sz="12" w:space="0" w:color="auto"/>
            </w:tcBorders>
            <w:vAlign w:val="center"/>
          </w:tcPr>
          <w:p w:rsidR="00F14EE5" w:rsidRPr="000A0492" w:rsidRDefault="00E773DB" w:rsidP="00006284">
            <w:pPr>
              <w:jc w:val="right"/>
              <w:rPr>
                <w:b/>
                <w:sz w:val="20"/>
                <w:lang w:val="de-DE"/>
              </w:rPr>
            </w:pPr>
            <w:r w:rsidRPr="000A0492">
              <w:rPr>
                <w:b/>
                <w:sz w:val="20"/>
                <w:lang w:val="de-DE"/>
              </w:rPr>
              <w:t>Stückpreis</w:t>
            </w:r>
          </w:p>
        </w:tc>
        <w:tc>
          <w:tcPr>
            <w:tcW w:w="985" w:type="dxa"/>
            <w:tcBorders>
              <w:top w:val="single" w:sz="4" w:space="0" w:color="auto"/>
              <w:bottom w:val="single" w:sz="12" w:space="0" w:color="auto"/>
            </w:tcBorders>
            <w:vAlign w:val="center"/>
          </w:tcPr>
          <w:p w:rsidR="00F14EE5" w:rsidRPr="000A0492" w:rsidRDefault="00E773DB" w:rsidP="00402230">
            <w:pPr>
              <w:jc w:val="right"/>
              <w:rPr>
                <w:b/>
                <w:sz w:val="20"/>
                <w:lang w:val="de-DE"/>
              </w:rPr>
            </w:pPr>
            <w:r w:rsidRPr="000A0492">
              <w:rPr>
                <w:b/>
                <w:sz w:val="20"/>
                <w:lang w:val="de-DE"/>
              </w:rPr>
              <w:t>Rabatt</w:t>
            </w:r>
          </w:p>
        </w:tc>
        <w:tc>
          <w:tcPr>
            <w:tcW w:w="1545" w:type="dxa"/>
            <w:tcBorders>
              <w:top w:val="single" w:sz="4" w:space="0" w:color="auto"/>
              <w:bottom w:val="single" w:sz="12" w:space="0" w:color="auto"/>
            </w:tcBorders>
            <w:vAlign w:val="center"/>
          </w:tcPr>
          <w:p w:rsidR="00F14EE5" w:rsidRPr="000A0492" w:rsidRDefault="00E773DB" w:rsidP="00006284">
            <w:pPr>
              <w:jc w:val="right"/>
              <w:rPr>
                <w:b/>
                <w:sz w:val="20"/>
                <w:lang w:val="de-DE"/>
              </w:rPr>
            </w:pPr>
            <w:r w:rsidRPr="000A0492">
              <w:rPr>
                <w:b/>
                <w:sz w:val="20"/>
                <w:lang w:val="de-DE"/>
              </w:rPr>
              <w:t>Netto-Betrag</w:t>
            </w:r>
          </w:p>
        </w:tc>
      </w:tr>
      <w:tr w:rsidR="00F14EE5" w:rsidRPr="000A0492" w:rsidTr="00E773DB">
        <w:trPr>
          <w:trHeight w:val="283"/>
        </w:trPr>
        <w:tc>
          <w:tcPr>
            <w:tcW w:w="519" w:type="dxa"/>
            <w:tcBorders>
              <w:top w:val="single" w:sz="12" w:space="0" w:color="auto"/>
            </w:tcBorders>
            <w:vAlign w:val="center"/>
          </w:tcPr>
          <w:p w:rsidR="00F14EE5" w:rsidRPr="000A0492" w:rsidRDefault="00F14EE5" w:rsidP="00006284">
            <w:pPr>
              <w:rPr>
                <w:sz w:val="20"/>
                <w:lang w:val="de-DE"/>
              </w:rPr>
            </w:pPr>
            <w:r w:rsidRPr="000A0492">
              <w:rPr>
                <w:sz w:val="20"/>
                <w:lang w:val="de-DE"/>
              </w:rPr>
              <w:t>1</w:t>
            </w:r>
          </w:p>
        </w:tc>
        <w:tc>
          <w:tcPr>
            <w:tcW w:w="1827" w:type="dxa"/>
            <w:tcBorders>
              <w:top w:val="single" w:sz="12" w:space="0" w:color="auto"/>
            </w:tcBorders>
            <w:vAlign w:val="center"/>
          </w:tcPr>
          <w:p w:rsidR="00F14EE5" w:rsidRPr="000A0492" w:rsidRDefault="00F14EE5" w:rsidP="00611E93">
            <w:pPr>
              <w:rPr>
                <w:sz w:val="20"/>
                <w:lang w:val="de-DE"/>
              </w:rPr>
            </w:pPr>
            <w:r w:rsidRPr="000A0492">
              <w:rPr>
                <w:sz w:val="20"/>
                <w:lang w:val="de-DE"/>
              </w:rPr>
              <w:t>VT</w:t>
            </w:r>
            <w:r w:rsidR="00611E93">
              <w:rPr>
                <w:sz w:val="20"/>
                <w:lang w:val="de-DE"/>
              </w:rPr>
              <w:t>C205</w:t>
            </w:r>
          </w:p>
        </w:tc>
        <w:tc>
          <w:tcPr>
            <w:tcW w:w="2993" w:type="dxa"/>
            <w:tcBorders>
              <w:top w:val="single" w:sz="12" w:space="0" w:color="auto"/>
            </w:tcBorders>
            <w:vAlign w:val="center"/>
          </w:tcPr>
          <w:p w:rsidR="00F14EE5" w:rsidRPr="000A0492" w:rsidRDefault="00F16AA0" w:rsidP="00F16AA0">
            <w:pPr>
              <w:rPr>
                <w:sz w:val="20"/>
                <w:lang w:val="de-DE"/>
              </w:rPr>
            </w:pPr>
            <w:r w:rsidRPr="000A0492">
              <w:rPr>
                <w:rFonts w:cs="Arial"/>
                <w:sz w:val="20"/>
                <w:lang w:val="de-DE"/>
              </w:rPr>
              <w:t>Wägebrücke, Stahl geriffelt</w:t>
            </w:r>
          </w:p>
        </w:tc>
        <w:tc>
          <w:tcPr>
            <w:tcW w:w="639" w:type="dxa"/>
            <w:tcBorders>
              <w:top w:val="single" w:sz="12" w:space="0" w:color="auto"/>
            </w:tcBorders>
            <w:vAlign w:val="center"/>
          </w:tcPr>
          <w:p w:rsidR="00F14EE5" w:rsidRPr="000A0492" w:rsidRDefault="00F14EE5" w:rsidP="00006284">
            <w:pPr>
              <w:jc w:val="center"/>
              <w:rPr>
                <w:sz w:val="20"/>
                <w:lang w:val="de-DE"/>
              </w:rPr>
            </w:pPr>
            <w:r w:rsidRPr="000A0492">
              <w:rPr>
                <w:sz w:val="20"/>
                <w:lang w:val="de-DE"/>
              </w:rPr>
              <w:t>1</w:t>
            </w:r>
          </w:p>
        </w:tc>
        <w:tc>
          <w:tcPr>
            <w:tcW w:w="1274" w:type="dxa"/>
            <w:tcBorders>
              <w:top w:val="single" w:sz="12" w:space="0" w:color="auto"/>
            </w:tcBorders>
            <w:vAlign w:val="center"/>
          </w:tcPr>
          <w:p w:rsidR="00F14EE5" w:rsidRPr="000A0492" w:rsidRDefault="00F14EE5" w:rsidP="00006284">
            <w:pPr>
              <w:jc w:val="right"/>
              <w:rPr>
                <w:sz w:val="20"/>
                <w:lang w:val="de-DE"/>
              </w:rPr>
            </w:pPr>
            <w:r w:rsidRPr="000A0492">
              <w:rPr>
                <w:sz w:val="20"/>
                <w:lang w:val="de-DE"/>
              </w:rPr>
              <w:t>€ XXXX</w:t>
            </w:r>
          </w:p>
        </w:tc>
        <w:tc>
          <w:tcPr>
            <w:tcW w:w="985" w:type="dxa"/>
            <w:tcBorders>
              <w:top w:val="single" w:sz="12" w:space="0" w:color="auto"/>
            </w:tcBorders>
            <w:vAlign w:val="center"/>
          </w:tcPr>
          <w:p w:rsidR="00F14EE5" w:rsidRPr="000A0492" w:rsidRDefault="00402230" w:rsidP="00402230">
            <w:pPr>
              <w:jc w:val="right"/>
              <w:rPr>
                <w:sz w:val="20"/>
                <w:lang w:val="de-DE"/>
              </w:rPr>
            </w:pPr>
            <w:r w:rsidRPr="000A0492">
              <w:rPr>
                <w:sz w:val="20"/>
                <w:lang w:val="de-DE"/>
              </w:rPr>
              <w:t>%</w:t>
            </w:r>
          </w:p>
        </w:tc>
        <w:tc>
          <w:tcPr>
            <w:tcW w:w="1545" w:type="dxa"/>
            <w:tcBorders>
              <w:top w:val="single" w:sz="12" w:space="0" w:color="auto"/>
            </w:tcBorders>
            <w:vAlign w:val="center"/>
          </w:tcPr>
          <w:p w:rsidR="00F14EE5" w:rsidRPr="000A0492" w:rsidRDefault="00F14EE5" w:rsidP="00006284">
            <w:pPr>
              <w:jc w:val="right"/>
              <w:rPr>
                <w:sz w:val="20"/>
                <w:lang w:val="de-DE"/>
              </w:rPr>
            </w:pPr>
            <w:r w:rsidRPr="000A0492">
              <w:rPr>
                <w:sz w:val="20"/>
                <w:lang w:val="de-DE"/>
              </w:rPr>
              <w:t>€ XXXX</w:t>
            </w:r>
          </w:p>
        </w:tc>
      </w:tr>
      <w:tr w:rsidR="00F14EE5" w:rsidRPr="000A0492" w:rsidTr="00E773DB">
        <w:trPr>
          <w:trHeight w:val="283"/>
        </w:trPr>
        <w:tc>
          <w:tcPr>
            <w:tcW w:w="519" w:type="dxa"/>
            <w:vAlign w:val="center"/>
          </w:tcPr>
          <w:p w:rsidR="00F14EE5" w:rsidRPr="000A0492" w:rsidRDefault="00F14EE5" w:rsidP="00006284">
            <w:pPr>
              <w:rPr>
                <w:sz w:val="20"/>
                <w:lang w:val="de-DE"/>
              </w:rPr>
            </w:pPr>
            <w:r w:rsidRPr="000A0492">
              <w:rPr>
                <w:sz w:val="20"/>
                <w:lang w:val="de-DE"/>
              </w:rPr>
              <w:t>2</w:t>
            </w:r>
          </w:p>
        </w:tc>
        <w:tc>
          <w:tcPr>
            <w:tcW w:w="1827" w:type="dxa"/>
            <w:vAlign w:val="center"/>
          </w:tcPr>
          <w:p w:rsidR="00F14EE5" w:rsidRPr="000A0492" w:rsidRDefault="00F14EE5" w:rsidP="00006284">
            <w:pPr>
              <w:rPr>
                <w:sz w:val="20"/>
                <w:lang w:val="de-DE"/>
              </w:rPr>
            </w:pPr>
            <w:r w:rsidRPr="000A0492">
              <w:rPr>
                <w:rFonts w:cs="Arial"/>
                <w:sz w:val="20"/>
                <w:lang w:val="de-DE"/>
              </w:rPr>
              <w:t>IND560PDX</w:t>
            </w:r>
          </w:p>
        </w:tc>
        <w:tc>
          <w:tcPr>
            <w:tcW w:w="2993" w:type="dxa"/>
            <w:vAlign w:val="center"/>
          </w:tcPr>
          <w:p w:rsidR="00F14EE5" w:rsidRPr="000A0492" w:rsidRDefault="00F14EE5" w:rsidP="00006284">
            <w:pPr>
              <w:rPr>
                <w:sz w:val="20"/>
                <w:lang w:val="de-DE"/>
              </w:rPr>
            </w:pPr>
            <w:r w:rsidRPr="000A0492">
              <w:rPr>
                <w:rFonts w:cs="Arial"/>
                <w:sz w:val="20"/>
                <w:lang w:val="de-DE"/>
              </w:rPr>
              <w:t>Terminal</w:t>
            </w:r>
          </w:p>
        </w:tc>
        <w:tc>
          <w:tcPr>
            <w:tcW w:w="639" w:type="dxa"/>
            <w:vAlign w:val="center"/>
          </w:tcPr>
          <w:p w:rsidR="00F14EE5" w:rsidRPr="000A0492" w:rsidRDefault="00F14EE5" w:rsidP="00006284">
            <w:pPr>
              <w:jc w:val="center"/>
              <w:rPr>
                <w:sz w:val="20"/>
                <w:lang w:val="de-DE"/>
              </w:rPr>
            </w:pPr>
            <w:r w:rsidRPr="000A0492">
              <w:rPr>
                <w:sz w:val="20"/>
                <w:lang w:val="de-DE"/>
              </w:rPr>
              <w:t>1</w:t>
            </w:r>
          </w:p>
        </w:tc>
        <w:tc>
          <w:tcPr>
            <w:tcW w:w="1274" w:type="dxa"/>
            <w:vAlign w:val="center"/>
          </w:tcPr>
          <w:p w:rsidR="00F14EE5" w:rsidRPr="000A0492" w:rsidRDefault="00F14EE5" w:rsidP="00006284">
            <w:pPr>
              <w:jc w:val="right"/>
              <w:rPr>
                <w:sz w:val="20"/>
                <w:lang w:val="de-DE"/>
              </w:rPr>
            </w:pPr>
            <w:r w:rsidRPr="000A0492">
              <w:rPr>
                <w:sz w:val="20"/>
                <w:lang w:val="de-DE"/>
              </w:rPr>
              <w:t>€ XXXX</w:t>
            </w:r>
          </w:p>
        </w:tc>
        <w:tc>
          <w:tcPr>
            <w:tcW w:w="985" w:type="dxa"/>
            <w:vAlign w:val="center"/>
          </w:tcPr>
          <w:p w:rsidR="00F14EE5" w:rsidRPr="000A0492" w:rsidRDefault="00402230" w:rsidP="00402230">
            <w:pPr>
              <w:jc w:val="right"/>
              <w:rPr>
                <w:sz w:val="20"/>
                <w:lang w:val="de-DE"/>
              </w:rPr>
            </w:pPr>
            <w:r w:rsidRPr="000A0492">
              <w:rPr>
                <w:sz w:val="20"/>
                <w:lang w:val="de-DE"/>
              </w:rPr>
              <w:t>%</w:t>
            </w:r>
          </w:p>
        </w:tc>
        <w:tc>
          <w:tcPr>
            <w:tcW w:w="1545" w:type="dxa"/>
            <w:vAlign w:val="center"/>
          </w:tcPr>
          <w:p w:rsidR="00F14EE5" w:rsidRPr="000A0492" w:rsidRDefault="00F14EE5" w:rsidP="00006284">
            <w:pPr>
              <w:jc w:val="right"/>
              <w:rPr>
                <w:sz w:val="20"/>
                <w:lang w:val="de-DE"/>
              </w:rPr>
            </w:pPr>
            <w:r w:rsidRPr="000A0492">
              <w:rPr>
                <w:sz w:val="20"/>
                <w:lang w:val="de-DE"/>
              </w:rPr>
              <w:t>€ XXXX</w:t>
            </w:r>
          </w:p>
        </w:tc>
      </w:tr>
      <w:tr w:rsidR="00F14EE5" w:rsidRPr="000A0492" w:rsidTr="00E773DB">
        <w:trPr>
          <w:trHeight w:val="283"/>
        </w:trPr>
        <w:tc>
          <w:tcPr>
            <w:tcW w:w="519" w:type="dxa"/>
            <w:vAlign w:val="center"/>
          </w:tcPr>
          <w:p w:rsidR="00F14EE5" w:rsidRPr="000A0492" w:rsidRDefault="00F14EE5" w:rsidP="00006284">
            <w:pPr>
              <w:rPr>
                <w:sz w:val="20"/>
                <w:lang w:val="de-DE"/>
              </w:rPr>
            </w:pPr>
            <w:r w:rsidRPr="000A0492">
              <w:rPr>
                <w:sz w:val="20"/>
                <w:lang w:val="de-DE"/>
              </w:rPr>
              <w:t>3</w:t>
            </w:r>
          </w:p>
        </w:tc>
        <w:tc>
          <w:tcPr>
            <w:tcW w:w="1827" w:type="dxa"/>
            <w:vAlign w:val="center"/>
          </w:tcPr>
          <w:p w:rsidR="00F14EE5" w:rsidRPr="000A0492" w:rsidRDefault="00F14EE5" w:rsidP="00006284">
            <w:pPr>
              <w:rPr>
                <w:sz w:val="20"/>
                <w:lang w:val="de-DE"/>
              </w:rPr>
            </w:pPr>
            <w:r w:rsidRPr="000A0492">
              <w:rPr>
                <w:rFonts w:cs="Arial"/>
                <w:sz w:val="20"/>
                <w:lang w:val="de-DE"/>
              </w:rPr>
              <w:t>POWERCELL PDX</w:t>
            </w:r>
          </w:p>
        </w:tc>
        <w:tc>
          <w:tcPr>
            <w:tcW w:w="2993" w:type="dxa"/>
            <w:vAlign w:val="center"/>
          </w:tcPr>
          <w:p w:rsidR="00F14EE5" w:rsidRPr="000A0492" w:rsidRDefault="00F16AA0" w:rsidP="00006284">
            <w:pPr>
              <w:rPr>
                <w:sz w:val="20"/>
                <w:lang w:val="de-DE"/>
              </w:rPr>
            </w:pPr>
            <w:r w:rsidRPr="000A0492">
              <w:rPr>
                <w:rFonts w:cs="Arial"/>
                <w:sz w:val="20"/>
                <w:lang w:val="de-DE"/>
              </w:rPr>
              <w:t>Digitale Wägezellen</w:t>
            </w:r>
          </w:p>
        </w:tc>
        <w:tc>
          <w:tcPr>
            <w:tcW w:w="639" w:type="dxa"/>
            <w:vAlign w:val="center"/>
          </w:tcPr>
          <w:p w:rsidR="00F14EE5" w:rsidRPr="000A0492" w:rsidRDefault="00F14EE5" w:rsidP="00006284">
            <w:pPr>
              <w:jc w:val="center"/>
              <w:rPr>
                <w:sz w:val="20"/>
                <w:lang w:val="de-DE"/>
              </w:rPr>
            </w:pPr>
            <w:r w:rsidRPr="000A0492">
              <w:rPr>
                <w:sz w:val="20"/>
                <w:lang w:val="de-DE"/>
              </w:rPr>
              <w:t>8</w:t>
            </w:r>
          </w:p>
        </w:tc>
        <w:tc>
          <w:tcPr>
            <w:tcW w:w="1274" w:type="dxa"/>
            <w:vAlign w:val="center"/>
          </w:tcPr>
          <w:p w:rsidR="00F14EE5" w:rsidRPr="000A0492" w:rsidRDefault="00F14EE5" w:rsidP="00006284">
            <w:pPr>
              <w:jc w:val="right"/>
              <w:rPr>
                <w:sz w:val="20"/>
                <w:lang w:val="de-DE"/>
              </w:rPr>
            </w:pPr>
            <w:r w:rsidRPr="000A0492">
              <w:rPr>
                <w:sz w:val="20"/>
                <w:lang w:val="de-DE"/>
              </w:rPr>
              <w:t>€ XXXX</w:t>
            </w:r>
          </w:p>
        </w:tc>
        <w:tc>
          <w:tcPr>
            <w:tcW w:w="985" w:type="dxa"/>
            <w:vAlign w:val="center"/>
          </w:tcPr>
          <w:p w:rsidR="00F14EE5" w:rsidRPr="000A0492" w:rsidRDefault="00402230" w:rsidP="00402230">
            <w:pPr>
              <w:jc w:val="right"/>
              <w:rPr>
                <w:sz w:val="20"/>
                <w:lang w:val="de-DE"/>
              </w:rPr>
            </w:pPr>
            <w:r w:rsidRPr="000A0492">
              <w:rPr>
                <w:sz w:val="20"/>
                <w:lang w:val="de-DE"/>
              </w:rPr>
              <w:t>%</w:t>
            </w:r>
          </w:p>
        </w:tc>
        <w:tc>
          <w:tcPr>
            <w:tcW w:w="1545" w:type="dxa"/>
            <w:vAlign w:val="center"/>
          </w:tcPr>
          <w:p w:rsidR="00F14EE5" w:rsidRPr="000A0492" w:rsidRDefault="00F14EE5" w:rsidP="00006284">
            <w:pPr>
              <w:jc w:val="right"/>
              <w:rPr>
                <w:sz w:val="20"/>
                <w:lang w:val="de-DE"/>
              </w:rPr>
            </w:pPr>
            <w:r w:rsidRPr="000A0492">
              <w:rPr>
                <w:sz w:val="20"/>
                <w:lang w:val="de-DE"/>
              </w:rPr>
              <w:t>€ XXXX</w:t>
            </w:r>
          </w:p>
        </w:tc>
      </w:tr>
      <w:tr w:rsidR="00F14EE5" w:rsidRPr="000A0492" w:rsidTr="00E773DB">
        <w:trPr>
          <w:trHeight w:val="283"/>
        </w:trPr>
        <w:tc>
          <w:tcPr>
            <w:tcW w:w="519" w:type="dxa"/>
            <w:vAlign w:val="center"/>
          </w:tcPr>
          <w:p w:rsidR="00F14EE5" w:rsidRPr="000A0492" w:rsidRDefault="00F14EE5" w:rsidP="00006284">
            <w:pPr>
              <w:rPr>
                <w:sz w:val="20"/>
                <w:lang w:val="de-DE"/>
              </w:rPr>
            </w:pPr>
            <w:r w:rsidRPr="000A0492">
              <w:rPr>
                <w:sz w:val="20"/>
                <w:lang w:val="de-DE"/>
              </w:rPr>
              <w:t>4</w:t>
            </w:r>
          </w:p>
        </w:tc>
        <w:tc>
          <w:tcPr>
            <w:tcW w:w="1827" w:type="dxa"/>
            <w:vAlign w:val="center"/>
          </w:tcPr>
          <w:p w:rsidR="00F14EE5" w:rsidRPr="000A0492" w:rsidRDefault="00F14EE5" w:rsidP="00006284">
            <w:pPr>
              <w:rPr>
                <w:sz w:val="20"/>
                <w:lang w:val="de-DE"/>
              </w:rPr>
            </w:pPr>
            <w:r w:rsidRPr="000A0492">
              <w:rPr>
                <w:rFonts w:cs="Arial"/>
                <w:sz w:val="20"/>
                <w:lang w:val="de-DE"/>
              </w:rPr>
              <w:t>DataBridge™ SS</w:t>
            </w:r>
          </w:p>
        </w:tc>
        <w:tc>
          <w:tcPr>
            <w:tcW w:w="2993" w:type="dxa"/>
            <w:vAlign w:val="center"/>
          </w:tcPr>
          <w:p w:rsidR="00F14EE5" w:rsidRPr="000A0492" w:rsidRDefault="00F14EE5" w:rsidP="00006284">
            <w:pPr>
              <w:rPr>
                <w:sz w:val="20"/>
                <w:lang w:val="de-DE"/>
              </w:rPr>
            </w:pPr>
            <w:r w:rsidRPr="000A0492">
              <w:rPr>
                <w:sz w:val="20"/>
                <w:lang w:val="de-DE"/>
              </w:rPr>
              <w:t>Software</w:t>
            </w:r>
          </w:p>
        </w:tc>
        <w:tc>
          <w:tcPr>
            <w:tcW w:w="639" w:type="dxa"/>
            <w:vAlign w:val="center"/>
          </w:tcPr>
          <w:p w:rsidR="00F14EE5" w:rsidRPr="000A0492" w:rsidRDefault="00F14EE5" w:rsidP="00006284">
            <w:pPr>
              <w:jc w:val="center"/>
              <w:rPr>
                <w:sz w:val="20"/>
                <w:lang w:val="de-DE"/>
              </w:rPr>
            </w:pPr>
            <w:r w:rsidRPr="000A0492">
              <w:rPr>
                <w:sz w:val="20"/>
                <w:lang w:val="de-DE"/>
              </w:rPr>
              <w:t>1</w:t>
            </w:r>
          </w:p>
        </w:tc>
        <w:tc>
          <w:tcPr>
            <w:tcW w:w="1274" w:type="dxa"/>
            <w:vAlign w:val="center"/>
          </w:tcPr>
          <w:p w:rsidR="00F14EE5" w:rsidRPr="000A0492" w:rsidRDefault="00F14EE5" w:rsidP="00006284">
            <w:pPr>
              <w:jc w:val="right"/>
              <w:rPr>
                <w:sz w:val="20"/>
                <w:lang w:val="de-DE"/>
              </w:rPr>
            </w:pPr>
            <w:r w:rsidRPr="000A0492">
              <w:rPr>
                <w:sz w:val="20"/>
                <w:lang w:val="de-DE"/>
              </w:rPr>
              <w:t>€ XXXX</w:t>
            </w:r>
          </w:p>
        </w:tc>
        <w:tc>
          <w:tcPr>
            <w:tcW w:w="985" w:type="dxa"/>
            <w:vAlign w:val="center"/>
          </w:tcPr>
          <w:p w:rsidR="00F14EE5" w:rsidRPr="000A0492" w:rsidRDefault="00402230" w:rsidP="00402230">
            <w:pPr>
              <w:jc w:val="right"/>
              <w:rPr>
                <w:sz w:val="20"/>
                <w:lang w:val="de-DE"/>
              </w:rPr>
            </w:pPr>
            <w:r w:rsidRPr="000A0492">
              <w:rPr>
                <w:sz w:val="20"/>
                <w:lang w:val="de-DE"/>
              </w:rPr>
              <w:t>%</w:t>
            </w:r>
          </w:p>
        </w:tc>
        <w:tc>
          <w:tcPr>
            <w:tcW w:w="1545" w:type="dxa"/>
            <w:vAlign w:val="center"/>
          </w:tcPr>
          <w:p w:rsidR="00F14EE5" w:rsidRPr="000A0492" w:rsidRDefault="00F14EE5" w:rsidP="00006284">
            <w:pPr>
              <w:jc w:val="right"/>
              <w:rPr>
                <w:sz w:val="20"/>
                <w:lang w:val="de-DE"/>
              </w:rPr>
            </w:pPr>
            <w:r w:rsidRPr="000A0492">
              <w:rPr>
                <w:sz w:val="20"/>
                <w:lang w:val="de-DE"/>
              </w:rPr>
              <w:t>€ XXXX</w:t>
            </w:r>
          </w:p>
        </w:tc>
      </w:tr>
      <w:tr w:rsidR="00F14EE5" w:rsidRPr="000A0492" w:rsidTr="00E773DB">
        <w:trPr>
          <w:trHeight w:val="283"/>
        </w:trPr>
        <w:tc>
          <w:tcPr>
            <w:tcW w:w="519" w:type="dxa"/>
            <w:tcBorders>
              <w:bottom w:val="single" w:sz="4" w:space="0" w:color="auto"/>
            </w:tcBorders>
            <w:vAlign w:val="center"/>
          </w:tcPr>
          <w:p w:rsidR="00F14EE5" w:rsidRPr="000A0492" w:rsidRDefault="00F14EE5" w:rsidP="00006284">
            <w:pPr>
              <w:rPr>
                <w:sz w:val="20"/>
                <w:lang w:val="de-DE"/>
              </w:rPr>
            </w:pPr>
            <w:r w:rsidRPr="000A0492">
              <w:rPr>
                <w:sz w:val="20"/>
                <w:lang w:val="de-DE"/>
              </w:rPr>
              <w:t>5</w:t>
            </w:r>
          </w:p>
        </w:tc>
        <w:tc>
          <w:tcPr>
            <w:tcW w:w="1827" w:type="dxa"/>
            <w:tcBorders>
              <w:bottom w:val="single" w:sz="4" w:space="0" w:color="auto"/>
            </w:tcBorders>
            <w:vAlign w:val="center"/>
          </w:tcPr>
          <w:p w:rsidR="00F14EE5" w:rsidRPr="000A0492" w:rsidRDefault="00F14EE5" w:rsidP="00006284">
            <w:pPr>
              <w:rPr>
                <w:sz w:val="20"/>
                <w:lang w:val="de-DE"/>
              </w:rPr>
            </w:pPr>
            <w:r w:rsidRPr="000A0492">
              <w:rPr>
                <w:color w:val="FF0000"/>
                <w:sz w:val="20"/>
                <w:lang w:val="de-DE"/>
              </w:rPr>
              <w:t>XXXX</w:t>
            </w:r>
          </w:p>
        </w:tc>
        <w:tc>
          <w:tcPr>
            <w:tcW w:w="2993" w:type="dxa"/>
            <w:tcBorders>
              <w:bottom w:val="single" w:sz="4" w:space="0" w:color="auto"/>
            </w:tcBorders>
            <w:vAlign w:val="center"/>
          </w:tcPr>
          <w:p w:rsidR="00F14EE5" w:rsidRPr="000A0492" w:rsidRDefault="00E773DB" w:rsidP="00006284">
            <w:pPr>
              <w:rPr>
                <w:sz w:val="20"/>
                <w:lang w:val="de-DE"/>
              </w:rPr>
            </w:pPr>
            <w:r w:rsidRPr="000A0492">
              <w:rPr>
                <w:sz w:val="20"/>
                <w:lang w:val="de-DE"/>
              </w:rPr>
              <w:t>XXXX</w:t>
            </w:r>
          </w:p>
        </w:tc>
        <w:tc>
          <w:tcPr>
            <w:tcW w:w="639" w:type="dxa"/>
            <w:tcBorders>
              <w:bottom w:val="single" w:sz="4" w:space="0" w:color="auto"/>
            </w:tcBorders>
            <w:vAlign w:val="center"/>
          </w:tcPr>
          <w:p w:rsidR="00F14EE5" w:rsidRPr="000A0492" w:rsidRDefault="00E773DB" w:rsidP="00006284">
            <w:pPr>
              <w:jc w:val="center"/>
              <w:rPr>
                <w:sz w:val="20"/>
                <w:lang w:val="de-DE"/>
              </w:rPr>
            </w:pPr>
            <w:r w:rsidRPr="000A0492">
              <w:rPr>
                <w:sz w:val="20"/>
                <w:lang w:val="de-DE"/>
              </w:rPr>
              <w:t>X</w:t>
            </w:r>
          </w:p>
        </w:tc>
        <w:tc>
          <w:tcPr>
            <w:tcW w:w="1274" w:type="dxa"/>
            <w:tcBorders>
              <w:bottom w:val="single" w:sz="4" w:space="0" w:color="auto"/>
            </w:tcBorders>
            <w:vAlign w:val="center"/>
          </w:tcPr>
          <w:p w:rsidR="00F14EE5" w:rsidRPr="000A0492" w:rsidRDefault="00F14EE5" w:rsidP="00006284">
            <w:pPr>
              <w:jc w:val="right"/>
              <w:rPr>
                <w:sz w:val="20"/>
                <w:lang w:val="de-DE"/>
              </w:rPr>
            </w:pPr>
            <w:r w:rsidRPr="000A0492">
              <w:rPr>
                <w:sz w:val="20"/>
                <w:lang w:val="de-DE"/>
              </w:rPr>
              <w:t>€ XXXX</w:t>
            </w:r>
          </w:p>
        </w:tc>
        <w:tc>
          <w:tcPr>
            <w:tcW w:w="985" w:type="dxa"/>
            <w:tcBorders>
              <w:bottom w:val="single" w:sz="4" w:space="0" w:color="auto"/>
            </w:tcBorders>
            <w:vAlign w:val="center"/>
          </w:tcPr>
          <w:p w:rsidR="00F14EE5" w:rsidRPr="000A0492" w:rsidRDefault="00402230" w:rsidP="00402230">
            <w:pPr>
              <w:jc w:val="right"/>
              <w:rPr>
                <w:sz w:val="20"/>
                <w:lang w:val="de-DE"/>
              </w:rPr>
            </w:pPr>
            <w:r w:rsidRPr="000A0492">
              <w:rPr>
                <w:sz w:val="20"/>
                <w:lang w:val="de-DE"/>
              </w:rPr>
              <w:t>%</w:t>
            </w:r>
          </w:p>
        </w:tc>
        <w:tc>
          <w:tcPr>
            <w:tcW w:w="1545" w:type="dxa"/>
            <w:tcBorders>
              <w:bottom w:val="single" w:sz="4" w:space="0" w:color="auto"/>
            </w:tcBorders>
            <w:vAlign w:val="center"/>
          </w:tcPr>
          <w:p w:rsidR="00F14EE5" w:rsidRPr="000A0492" w:rsidRDefault="00F14EE5" w:rsidP="00006284">
            <w:pPr>
              <w:jc w:val="right"/>
              <w:rPr>
                <w:sz w:val="20"/>
                <w:lang w:val="de-DE"/>
              </w:rPr>
            </w:pPr>
            <w:r w:rsidRPr="000A0492">
              <w:rPr>
                <w:sz w:val="20"/>
                <w:lang w:val="de-DE"/>
              </w:rPr>
              <w:t>€ XXXX</w:t>
            </w:r>
          </w:p>
        </w:tc>
      </w:tr>
      <w:tr w:rsidR="00E773DB" w:rsidRPr="000A0492" w:rsidTr="00E773DB">
        <w:trPr>
          <w:trHeight w:val="283"/>
        </w:trPr>
        <w:tc>
          <w:tcPr>
            <w:tcW w:w="519" w:type="dxa"/>
            <w:tcBorders>
              <w:top w:val="single" w:sz="4" w:space="0" w:color="auto"/>
            </w:tcBorders>
          </w:tcPr>
          <w:p w:rsidR="00E773DB" w:rsidRPr="000A0492" w:rsidRDefault="00E773DB" w:rsidP="00006284">
            <w:pPr>
              <w:rPr>
                <w:sz w:val="20"/>
                <w:lang w:val="de-DE"/>
              </w:rPr>
            </w:pPr>
          </w:p>
        </w:tc>
        <w:tc>
          <w:tcPr>
            <w:tcW w:w="1827" w:type="dxa"/>
            <w:tcBorders>
              <w:top w:val="single" w:sz="4" w:space="0" w:color="auto"/>
            </w:tcBorders>
          </w:tcPr>
          <w:p w:rsidR="00E773DB" w:rsidRPr="000A0492" w:rsidRDefault="00E773DB" w:rsidP="00006284">
            <w:pPr>
              <w:rPr>
                <w:color w:val="FF0000"/>
                <w:sz w:val="20"/>
                <w:lang w:val="de-DE"/>
              </w:rPr>
            </w:pPr>
          </w:p>
        </w:tc>
        <w:tc>
          <w:tcPr>
            <w:tcW w:w="2993" w:type="dxa"/>
            <w:tcBorders>
              <w:top w:val="single" w:sz="4" w:space="0" w:color="auto"/>
            </w:tcBorders>
          </w:tcPr>
          <w:p w:rsidR="00E773DB" w:rsidRPr="000A0492" w:rsidRDefault="00E773DB" w:rsidP="00006284">
            <w:pPr>
              <w:rPr>
                <w:sz w:val="20"/>
                <w:lang w:val="de-DE"/>
              </w:rPr>
            </w:pPr>
          </w:p>
        </w:tc>
        <w:tc>
          <w:tcPr>
            <w:tcW w:w="639" w:type="dxa"/>
            <w:tcBorders>
              <w:top w:val="single" w:sz="4" w:space="0" w:color="auto"/>
            </w:tcBorders>
          </w:tcPr>
          <w:p w:rsidR="00E773DB" w:rsidRPr="000A0492" w:rsidRDefault="00E773DB" w:rsidP="00006284">
            <w:pPr>
              <w:jc w:val="center"/>
              <w:rPr>
                <w:sz w:val="20"/>
                <w:lang w:val="de-DE"/>
              </w:rPr>
            </w:pPr>
          </w:p>
        </w:tc>
        <w:tc>
          <w:tcPr>
            <w:tcW w:w="2259" w:type="dxa"/>
            <w:gridSpan w:val="2"/>
            <w:tcBorders>
              <w:top w:val="single" w:sz="4" w:space="0" w:color="auto"/>
            </w:tcBorders>
            <w:vAlign w:val="center"/>
          </w:tcPr>
          <w:p w:rsidR="00E773DB" w:rsidRPr="000A0492" w:rsidRDefault="00F16AA0" w:rsidP="00446DAD">
            <w:pPr>
              <w:jc w:val="right"/>
              <w:rPr>
                <w:sz w:val="20"/>
                <w:lang w:val="de-DE"/>
              </w:rPr>
            </w:pPr>
            <w:r w:rsidRPr="000A0492">
              <w:rPr>
                <w:sz w:val="20"/>
                <w:lang w:val="de-DE"/>
              </w:rPr>
              <w:t>Sub total</w:t>
            </w:r>
          </w:p>
        </w:tc>
        <w:tc>
          <w:tcPr>
            <w:tcW w:w="1545" w:type="dxa"/>
            <w:tcBorders>
              <w:top w:val="single" w:sz="4" w:space="0" w:color="auto"/>
            </w:tcBorders>
            <w:vAlign w:val="center"/>
          </w:tcPr>
          <w:p w:rsidR="00E773DB" w:rsidRPr="000A0492" w:rsidRDefault="00E773DB" w:rsidP="00006284">
            <w:pPr>
              <w:jc w:val="right"/>
              <w:rPr>
                <w:sz w:val="20"/>
                <w:lang w:val="de-DE"/>
              </w:rPr>
            </w:pPr>
            <w:r w:rsidRPr="000A0492">
              <w:rPr>
                <w:sz w:val="20"/>
                <w:lang w:val="de-DE"/>
              </w:rPr>
              <w:t>€ XXXX</w:t>
            </w:r>
          </w:p>
        </w:tc>
      </w:tr>
      <w:tr w:rsidR="00E773DB" w:rsidRPr="000A0492" w:rsidTr="00660A6D">
        <w:trPr>
          <w:trHeight w:val="283"/>
        </w:trPr>
        <w:tc>
          <w:tcPr>
            <w:tcW w:w="519" w:type="dxa"/>
          </w:tcPr>
          <w:p w:rsidR="00E773DB" w:rsidRPr="000A0492" w:rsidRDefault="00E773DB" w:rsidP="00006284">
            <w:pPr>
              <w:rPr>
                <w:sz w:val="20"/>
                <w:lang w:val="de-DE"/>
              </w:rPr>
            </w:pPr>
          </w:p>
        </w:tc>
        <w:tc>
          <w:tcPr>
            <w:tcW w:w="1827" w:type="dxa"/>
          </w:tcPr>
          <w:p w:rsidR="00E773DB" w:rsidRPr="000A0492" w:rsidRDefault="00E773DB" w:rsidP="00006284">
            <w:pPr>
              <w:rPr>
                <w:color w:val="FF0000"/>
                <w:sz w:val="20"/>
                <w:lang w:val="de-DE"/>
              </w:rPr>
            </w:pPr>
          </w:p>
        </w:tc>
        <w:tc>
          <w:tcPr>
            <w:tcW w:w="2993" w:type="dxa"/>
          </w:tcPr>
          <w:p w:rsidR="00E773DB" w:rsidRPr="000A0492" w:rsidRDefault="00E773DB" w:rsidP="00006284">
            <w:pPr>
              <w:rPr>
                <w:sz w:val="20"/>
                <w:lang w:val="de-DE"/>
              </w:rPr>
            </w:pPr>
          </w:p>
        </w:tc>
        <w:tc>
          <w:tcPr>
            <w:tcW w:w="639" w:type="dxa"/>
          </w:tcPr>
          <w:p w:rsidR="00E773DB" w:rsidRPr="000A0492" w:rsidRDefault="00E773DB" w:rsidP="00006284">
            <w:pPr>
              <w:jc w:val="center"/>
              <w:rPr>
                <w:sz w:val="20"/>
                <w:lang w:val="de-DE"/>
              </w:rPr>
            </w:pPr>
          </w:p>
        </w:tc>
        <w:tc>
          <w:tcPr>
            <w:tcW w:w="2259" w:type="dxa"/>
            <w:gridSpan w:val="2"/>
            <w:vAlign w:val="center"/>
          </w:tcPr>
          <w:p w:rsidR="00E773DB" w:rsidRPr="000A0492" w:rsidRDefault="00E773DB" w:rsidP="00446DAD">
            <w:pPr>
              <w:jc w:val="right"/>
              <w:rPr>
                <w:sz w:val="20"/>
                <w:lang w:val="de-DE"/>
              </w:rPr>
            </w:pPr>
            <w:r w:rsidRPr="000A0492">
              <w:rPr>
                <w:sz w:val="20"/>
                <w:lang w:val="de-DE"/>
              </w:rPr>
              <w:t>MwSt.</w:t>
            </w:r>
          </w:p>
        </w:tc>
        <w:tc>
          <w:tcPr>
            <w:tcW w:w="1545" w:type="dxa"/>
            <w:vAlign w:val="center"/>
          </w:tcPr>
          <w:p w:rsidR="00E773DB" w:rsidRPr="000A0492" w:rsidRDefault="00E773DB" w:rsidP="00006284">
            <w:pPr>
              <w:jc w:val="right"/>
              <w:rPr>
                <w:sz w:val="20"/>
                <w:lang w:val="de-DE"/>
              </w:rPr>
            </w:pPr>
            <w:r w:rsidRPr="000A0492">
              <w:rPr>
                <w:sz w:val="20"/>
                <w:lang w:val="de-DE"/>
              </w:rPr>
              <w:t>€ XXXX</w:t>
            </w:r>
          </w:p>
        </w:tc>
      </w:tr>
      <w:tr w:rsidR="00E773DB" w:rsidRPr="000A0492" w:rsidTr="00E773DB">
        <w:trPr>
          <w:trHeight w:val="283"/>
        </w:trPr>
        <w:tc>
          <w:tcPr>
            <w:tcW w:w="519" w:type="dxa"/>
          </w:tcPr>
          <w:p w:rsidR="00E773DB" w:rsidRPr="000A0492" w:rsidRDefault="00E773DB" w:rsidP="00006284">
            <w:pPr>
              <w:rPr>
                <w:sz w:val="20"/>
                <w:lang w:val="de-DE"/>
              </w:rPr>
            </w:pPr>
          </w:p>
        </w:tc>
        <w:tc>
          <w:tcPr>
            <w:tcW w:w="1827" w:type="dxa"/>
          </w:tcPr>
          <w:p w:rsidR="00E773DB" w:rsidRPr="000A0492" w:rsidRDefault="00E773DB" w:rsidP="00006284">
            <w:pPr>
              <w:rPr>
                <w:color w:val="FF0000"/>
                <w:sz w:val="20"/>
                <w:lang w:val="de-DE"/>
              </w:rPr>
            </w:pPr>
          </w:p>
        </w:tc>
        <w:tc>
          <w:tcPr>
            <w:tcW w:w="2993" w:type="dxa"/>
          </w:tcPr>
          <w:p w:rsidR="00E773DB" w:rsidRPr="000A0492" w:rsidRDefault="00E773DB" w:rsidP="00006284">
            <w:pPr>
              <w:rPr>
                <w:sz w:val="20"/>
                <w:lang w:val="de-DE"/>
              </w:rPr>
            </w:pPr>
          </w:p>
        </w:tc>
        <w:tc>
          <w:tcPr>
            <w:tcW w:w="639" w:type="dxa"/>
          </w:tcPr>
          <w:p w:rsidR="00E773DB" w:rsidRPr="000A0492" w:rsidRDefault="00E773DB" w:rsidP="00006284">
            <w:pPr>
              <w:jc w:val="center"/>
              <w:rPr>
                <w:sz w:val="20"/>
                <w:lang w:val="de-DE"/>
              </w:rPr>
            </w:pPr>
          </w:p>
        </w:tc>
        <w:tc>
          <w:tcPr>
            <w:tcW w:w="2259" w:type="dxa"/>
            <w:gridSpan w:val="2"/>
            <w:vAlign w:val="center"/>
          </w:tcPr>
          <w:p w:rsidR="00E773DB" w:rsidRPr="000A0492" w:rsidRDefault="00E773DB" w:rsidP="00446DAD">
            <w:pPr>
              <w:jc w:val="right"/>
              <w:rPr>
                <w:b/>
                <w:sz w:val="20"/>
                <w:lang w:val="de-DE"/>
              </w:rPr>
            </w:pPr>
            <w:r w:rsidRPr="000A0492">
              <w:rPr>
                <w:b/>
                <w:sz w:val="20"/>
                <w:lang w:val="de-DE"/>
              </w:rPr>
              <w:t>Gesamtbetrag</w:t>
            </w:r>
          </w:p>
        </w:tc>
        <w:tc>
          <w:tcPr>
            <w:tcW w:w="1545" w:type="dxa"/>
            <w:vAlign w:val="center"/>
          </w:tcPr>
          <w:p w:rsidR="00E773DB" w:rsidRPr="000A0492" w:rsidRDefault="00E773DB" w:rsidP="00006284">
            <w:pPr>
              <w:jc w:val="right"/>
              <w:rPr>
                <w:b/>
                <w:sz w:val="20"/>
                <w:lang w:val="de-DE"/>
              </w:rPr>
            </w:pPr>
            <w:r w:rsidRPr="000A0492">
              <w:rPr>
                <w:b/>
                <w:sz w:val="20"/>
                <w:lang w:val="de-DE"/>
              </w:rPr>
              <w:t>€ XXXX</w:t>
            </w:r>
          </w:p>
        </w:tc>
      </w:tr>
    </w:tbl>
    <w:p w:rsidR="00402230" w:rsidRPr="000A0492" w:rsidRDefault="00402230" w:rsidP="00DF1435">
      <w:pPr>
        <w:jc w:val="both"/>
        <w:rPr>
          <w:lang w:val="de-DE"/>
        </w:rPr>
      </w:pPr>
    </w:p>
    <w:p w:rsidR="00402230" w:rsidRPr="000A0492" w:rsidRDefault="00402230">
      <w:pPr>
        <w:rPr>
          <w:lang w:val="de-DE"/>
        </w:rPr>
      </w:pPr>
      <w:r w:rsidRPr="000A0492">
        <w:rPr>
          <w:lang w:val="de-DE"/>
        </w:rPr>
        <w:br w:type="page"/>
      </w:r>
    </w:p>
    <w:p w:rsidR="00A14436" w:rsidRPr="000A0492" w:rsidRDefault="00E773DB" w:rsidP="009C1659">
      <w:pPr>
        <w:pStyle w:val="Heading1"/>
      </w:pPr>
      <w:bookmarkStart w:id="46" w:name="_Toc447627739"/>
      <w:bookmarkStart w:id="47" w:name="_Toc449698120"/>
      <w:r w:rsidRPr="000A0492">
        <w:t>G</w:t>
      </w:r>
      <w:bookmarkEnd w:id="46"/>
      <w:bookmarkEnd w:id="47"/>
      <w:r w:rsidR="00F26B4B">
        <w:t>ewährleistungsbestimmungen</w:t>
      </w:r>
    </w:p>
    <w:p w:rsidR="00A14436" w:rsidRPr="000A0492" w:rsidRDefault="00A14436" w:rsidP="00A14436">
      <w:pPr>
        <w:jc w:val="both"/>
        <w:rPr>
          <w:lang w:val="de-DE"/>
        </w:rPr>
      </w:pPr>
    </w:p>
    <w:p w:rsidR="00A14436" w:rsidRPr="000A0492" w:rsidRDefault="00DA1A06" w:rsidP="009C1659">
      <w:pPr>
        <w:rPr>
          <w:sz w:val="20"/>
          <w:lang w:val="de-DE"/>
        </w:rPr>
      </w:pPr>
      <w:r w:rsidRPr="000A0492">
        <w:rPr>
          <w:sz w:val="20"/>
          <w:lang w:val="de-DE"/>
        </w:rPr>
        <w:t xml:space="preserve">* </w:t>
      </w:r>
      <w:commentRangeStart w:id="48"/>
      <w:r w:rsidR="00467ED2" w:rsidRPr="000A0492">
        <w:rPr>
          <w:sz w:val="20"/>
          <w:lang w:val="de-DE"/>
        </w:rPr>
        <w:t>Detaillierte Informationen finden Sie in unseren Garantiebestimmungen.</w:t>
      </w:r>
      <w:commentRangeEnd w:id="48"/>
      <w:r w:rsidR="00467ED2" w:rsidRPr="009C1659">
        <w:rPr>
          <w:sz w:val="20"/>
          <w:lang w:val="de-DE"/>
        </w:rPr>
        <w:commentReference w:id="48"/>
      </w:r>
    </w:p>
    <w:p w:rsidR="009C1659" w:rsidRDefault="009C1659">
      <w:pPr>
        <w:rPr>
          <w:lang w:val="de-DE"/>
        </w:rPr>
      </w:pPr>
      <w:r>
        <w:rPr>
          <w:lang w:val="de-DE"/>
        </w:rPr>
        <w:br w:type="page"/>
      </w:r>
    </w:p>
    <w:p w:rsidR="00F167BC" w:rsidRPr="009C1659" w:rsidRDefault="00660A6D" w:rsidP="009C1659">
      <w:pPr>
        <w:pStyle w:val="Heading1"/>
      </w:pPr>
      <w:bookmarkStart w:id="49" w:name="_Toc447627740"/>
      <w:bookmarkStart w:id="50" w:name="_Toc449698121"/>
      <w:r w:rsidRPr="009C1659">
        <w:t>Servicepakete</w:t>
      </w:r>
      <w:bookmarkEnd w:id="49"/>
      <w:bookmarkEnd w:id="50"/>
    </w:p>
    <w:p w:rsidR="00F167BC" w:rsidRPr="000A0492" w:rsidRDefault="00F167BC" w:rsidP="00F167BC">
      <w:pPr>
        <w:rPr>
          <w:lang w:val="de-DE"/>
        </w:rPr>
      </w:pPr>
    </w:p>
    <w:p w:rsidR="002273EF" w:rsidRPr="000A0492" w:rsidRDefault="00660A6D" w:rsidP="00344396">
      <w:pPr>
        <w:rPr>
          <w:sz w:val="20"/>
          <w:lang w:val="de-DE"/>
        </w:rPr>
      </w:pPr>
      <w:r w:rsidRPr="000A0492">
        <w:rPr>
          <w:sz w:val="20"/>
          <w:lang w:val="de-DE"/>
        </w:rPr>
        <w:t xml:space="preserve">Fahrzeugwaagen von </w:t>
      </w:r>
      <w:r w:rsidR="00402230" w:rsidRPr="000A0492">
        <w:rPr>
          <w:sz w:val="20"/>
          <w:highlight w:val="yellow"/>
          <w:lang w:val="de-DE"/>
        </w:rPr>
        <w:t xml:space="preserve">[PARTNER NAME </w:t>
      </w:r>
      <w:r w:rsidR="00E773DB" w:rsidRPr="000A0492">
        <w:rPr>
          <w:sz w:val="20"/>
          <w:highlight w:val="yellow"/>
          <w:lang w:val="de-DE"/>
        </w:rPr>
        <w:t>und/oder</w:t>
      </w:r>
      <w:r w:rsidR="00402230" w:rsidRPr="000A0492">
        <w:rPr>
          <w:sz w:val="20"/>
          <w:highlight w:val="yellow"/>
          <w:lang w:val="de-DE"/>
        </w:rPr>
        <w:t xml:space="preserve"> METTLER TOLEDO]</w:t>
      </w:r>
      <w:r w:rsidRPr="000A0492">
        <w:rPr>
          <w:sz w:val="20"/>
          <w:lang w:val="de-DE"/>
        </w:rPr>
        <w:t xml:space="preserve"> </w:t>
      </w:r>
      <w:r w:rsidR="00201F3C" w:rsidRPr="000A0492">
        <w:rPr>
          <w:sz w:val="20"/>
          <w:lang w:val="de-DE"/>
        </w:rPr>
        <w:t xml:space="preserve">sind für ihre Langlebigkeit und Langzeitgenauigkeit bekannt und mit der richtigen </w:t>
      </w:r>
      <w:r w:rsidRPr="000A0492">
        <w:rPr>
          <w:sz w:val="20"/>
          <w:lang w:val="de-DE"/>
        </w:rPr>
        <w:t xml:space="preserve">Wartung und Pflege </w:t>
      </w:r>
      <w:r w:rsidR="00201F3C" w:rsidRPr="000A0492">
        <w:rPr>
          <w:sz w:val="20"/>
          <w:lang w:val="de-DE"/>
        </w:rPr>
        <w:t xml:space="preserve">können Sie Stillstandzeiten so gut wie ausschließen. </w:t>
      </w:r>
      <w:r w:rsidR="00201F3C" w:rsidRPr="000A0492">
        <w:rPr>
          <w:sz w:val="20"/>
          <w:highlight w:val="yellow"/>
          <w:lang w:val="de-DE"/>
        </w:rPr>
        <w:t>[PARTNER NAME und/oder METTLER TOLEDO</w:t>
      </w:r>
      <w:r w:rsidR="00201F3C" w:rsidRPr="000A0492">
        <w:rPr>
          <w:sz w:val="20"/>
          <w:lang w:val="de-DE"/>
        </w:rPr>
        <w:t xml:space="preserve">] empfiehlt Ihnen </w:t>
      </w:r>
      <w:r w:rsidR="00DA1A06" w:rsidRPr="000A0492">
        <w:rPr>
          <w:sz w:val="20"/>
          <w:lang w:val="de-DE"/>
        </w:rPr>
        <w:t>dafür</w:t>
      </w:r>
      <w:r w:rsidR="00201F3C" w:rsidRPr="000A0492">
        <w:rPr>
          <w:sz w:val="20"/>
          <w:lang w:val="de-DE"/>
        </w:rPr>
        <w:t xml:space="preserve"> eines der folgenden Serviceangebote</w:t>
      </w:r>
      <w:r w:rsidR="00DA1A06" w:rsidRPr="000A0492">
        <w:rPr>
          <w:sz w:val="20"/>
          <w:lang w:val="de-DE"/>
        </w:rPr>
        <w:t xml:space="preserve"> in Anspruch zu nehmen</w:t>
      </w:r>
      <w:r w:rsidR="00201F3C" w:rsidRPr="000A0492">
        <w:rPr>
          <w:sz w:val="20"/>
          <w:lang w:val="de-DE"/>
        </w:rPr>
        <w:t>.</w:t>
      </w:r>
    </w:p>
    <w:p w:rsidR="002273EF" w:rsidRPr="000A0492" w:rsidRDefault="002273EF" w:rsidP="00201F3C">
      <w:pPr>
        <w:tabs>
          <w:tab w:val="left" w:pos="3490"/>
          <w:tab w:val="left" w:pos="4852"/>
        </w:tabs>
        <w:jc w:val="both"/>
        <w:rPr>
          <w:sz w:val="20"/>
          <w:lang w:val="de-DE"/>
        </w:rPr>
      </w:pPr>
    </w:p>
    <w:p w:rsidR="00F167BC" w:rsidRDefault="009C1659" w:rsidP="00807404">
      <w:pPr>
        <w:jc w:val="both"/>
        <w:rPr>
          <w:sz w:val="20"/>
          <w:lang w:val="de-DE"/>
        </w:rPr>
      </w:pPr>
      <w:r w:rsidRPr="000A0492">
        <w:rPr>
          <w:b/>
          <w:noProof/>
          <w:sz w:val="20"/>
          <w:lang w:val="es-PE" w:eastAsia="es-PE"/>
        </w:rPr>
        <w:drawing>
          <wp:anchor distT="0" distB="0" distL="114300" distR="114300" simplePos="0" relativeHeight="251737600" behindDoc="1" locked="0" layoutInCell="1" allowOverlap="1" wp14:anchorId="179425C4" wp14:editId="2979A014">
            <wp:simplePos x="0" y="0"/>
            <wp:positionH relativeFrom="column">
              <wp:posOffset>3976370</wp:posOffset>
            </wp:positionH>
            <wp:positionV relativeFrom="paragraph">
              <wp:posOffset>35560</wp:posOffset>
            </wp:positionV>
            <wp:extent cx="2312035" cy="1722755"/>
            <wp:effectExtent l="0" t="0" r="0" b="0"/>
            <wp:wrapTight wrapText="bothSides">
              <wp:wrapPolygon edited="0">
                <wp:start x="0" y="0"/>
                <wp:lineTo x="0" y="21258"/>
                <wp:lineTo x="21357" y="21258"/>
                <wp:lineTo x="21357" y="0"/>
                <wp:lineTo x="0" y="0"/>
              </wp:wrapPolygon>
            </wp:wrapTight>
            <wp:docPr id="336897" name="Picture 336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0" cstate="screen">
                      <a:extLst>
                        <a:ext uri="{28A0092B-C50C-407E-A947-70E740481C1C}">
                          <a14:useLocalDpi xmlns:a14="http://schemas.microsoft.com/office/drawing/2010/main" val="0"/>
                        </a:ext>
                      </a:extLst>
                    </a:blip>
                    <a:srcRect l="6017" t="8088" r="6304" b="8088"/>
                    <a:stretch/>
                  </pic:blipFill>
                  <pic:spPr bwMode="auto">
                    <a:xfrm>
                      <a:off x="0" y="0"/>
                      <a:ext cx="2312035" cy="1722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67D2" w:rsidRPr="000A0492">
        <w:rPr>
          <w:noProof/>
          <w:lang w:val="es-PE" w:eastAsia="es-PE"/>
        </w:rPr>
        <w:drawing>
          <wp:inline distT="0" distB="0" distL="0" distR="0" wp14:anchorId="39FEEADE" wp14:editId="03852B0E">
            <wp:extent cx="866838" cy="2585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1" cstate="screen">
                      <a:extLst>
                        <a:ext uri="{28A0092B-C50C-407E-A947-70E740481C1C}">
                          <a14:useLocalDpi xmlns:a14="http://schemas.microsoft.com/office/drawing/2010/main" val="0"/>
                        </a:ext>
                      </a:extLst>
                    </a:blip>
                    <a:srcRect l="7972" r="22878"/>
                    <a:stretch/>
                  </pic:blipFill>
                  <pic:spPr bwMode="auto">
                    <a:xfrm>
                      <a:off x="0" y="0"/>
                      <a:ext cx="886660" cy="264442"/>
                    </a:xfrm>
                    <a:prstGeom prst="rect">
                      <a:avLst/>
                    </a:prstGeom>
                    <a:noFill/>
                    <a:ln>
                      <a:noFill/>
                    </a:ln>
                    <a:extLst>
                      <a:ext uri="{53640926-AAD7-44D8-BBD7-CCE9431645EC}">
                        <a14:shadowObscured xmlns:a14="http://schemas.microsoft.com/office/drawing/2010/main"/>
                      </a:ext>
                    </a:extLst>
                  </pic:spPr>
                </pic:pic>
              </a:graphicData>
            </a:graphic>
          </wp:inline>
        </w:drawing>
      </w:r>
    </w:p>
    <w:p w:rsidR="009C1659" w:rsidRPr="000A0492" w:rsidRDefault="009C1659" w:rsidP="009C1659">
      <w:pPr>
        <w:jc w:val="both"/>
        <w:rPr>
          <w:sz w:val="20"/>
          <w:lang w:val="de-DE"/>
        </w:rPr>
      </w:pPr>
      <w:r w:rsidRPr="000A0492">
        <w:rPr>
          <w:b/>
          <w:lang w:val="de-DE"/>
        </w:rPr>
        <w:t>V</w:t>
      </w:r>
      <w:r w:rsidRPr="000A0492">
        <w:rPr>
          <w:b/>
          <w:sz w:val="20"/>
          <w:lang w:val="de-DE"/>
        </w:rPr>
        <w:t>orbeugende Wartung</w:t>
      </w:r>
    </w:p>
    <w:p w:rsidR="002273EF" w:rsidRPr="000A0492" w:rsidRDefault="002273EF" w:rsidP="00807404">
      <w:pPr>
        <w:jc w:val="both"/>
        <w:rPr>
          <w:sz w:val="20"/>
          <w:lang w:val="de-DE"/>
        </w:rPr>
      </w:pPr>
    </w:p>
    <w:p w:rsidR="007B366A" w:rsidRPr="000A0492" w:rsidRDefault="007B366A" w:rsidP="00344396">
      <w:pPr>
        <w:pStyle w:val="ListParagraph"/>
        <w:numPr>
          <w:ilvl w:val="0"/>
          <w:numId w:val="19"/>
        </w:numPr>
        <w:rPr>
          <w:sz w:val="20"/>
          <w:lang w:val="de-DE"/>
        </w:rPr>
      </w:pPr>
      <w:r w:rsidRPr="000A0492">
        <w:rPr>
          <w:sz w:val="20"/>
          <w:lang w:val="de-DE"/>
        </w:rPr>
        <w:t>Wägebrücken Nivellierung</w:t>
      </w:r>
    </w:p>
    <w:p w:rsidR="007B366A" w:rsidRPr="000A0492" w:rsidRDefault="007B366A" w:rsidP="00344396">
      <w:pPr>
        <w:pStyle w:val="ListParagraph"/>
        <w:numPr>
          <w:ilvl w:val="0"/>
          <w:numId w:val="19"/>
        </w:numPr>
        <w:rPr>
          <w:sz w:val="20"/>
          <w:lang w:val="de-DE"/>
        </w:rPr>
      </w:pPr>
      <w:r w:rsidRPr="000A0492">
        <w:rPr>
          <w:sz w:val="20"/>
          <w:lang w:val="de-DE"/>
        </w:rPr>
        <w:t>Grube und Abwasserrohr</w:t>
      </w:r>
    </w:p>
    <w:p w:rsidR="007B366A" w:rsidRPr="000A0492" w:rsidRDefault="007B366A" w:rsidP="00344396">
      <w:pPr>
        <w:pStyle w:val="ListParagraph"/>
        <w:numPr>
          <w:ilvl w:val="0"/>
          <w:numId w:val="19"/>
        </w:numPr>
        <w:rPr>
          <w:sz w:val="20"/>
          <w:lang w:val="de-DE"/>
        </w:rPr>
      </w:pPr>
      <w:r w:rsidRPr="000A0492">
        <w:rPr>
          <w:sz w:val="20"/>
          <w:lang w:val="de-DE"/>
        </w:rPr>
        <w:t xml:space="preserve">Erdungsanschlüsse </w:t>
      </w:r>
    </w:p>
    <w:p w:rsidR="007B366A" w:rsidRPr="000A0492" w:rsidRDefault="007B366A" w:rsidP="00344396">
      <w:pPr>
        <w:pStyle w:val="ListParagraph"/>
        <w:numPr>
          <w:ilvl w:val="0"/>
          <w:numId w:val="19"/>
        </w:numPr>
        <w:rPr>
          <w:sz w:val="20"/>
          <w:lang w:val="de-DE"/>
        </w:rPr>
      </w:pPr>
      <w:r w:rsidRPr="000A0492">
        <w:rPr>
          <w:sz w:val="20"/>
          <w:lang w:val="de-DE"/>
        </w:rPr>
        <w:t xml:space="preserve">Stoßfänger und </w:t>
      </w:r>
      <w:r w:rsidR="00DA1A06" w:rsidRPr="000A0492">
        <w:rPr>
          <w:sz w:val="20"/>
          <w:lang w:val="de-DE"/>
        </w:rPr>
        <w:t>Verankerungen</w:t>
      </w:r>
    </w:p>
    <w:p w:rsidR="007B366A" w:rsidRPr="000A0492" w:rsidRDefault="007B366A" w:rsidP="00344396">
      <w:pPr>
        <w:pStyle w:val="ListParagraph"/>
        <w:numPr>
          <w:ilvl w:val="0"/>
          <w:numId w:val="19"/>
        </w:numPr>
        <w:rPr>
          <w:sz w:val="20"/>
          <w:lang w:val="de-DE"/>
        </w:rPr>
      </w:pPr>
      <w:r w:rsidRPr="000A0492">
        <w:rPr>
          <w:sz w:val="20"/>
          <w:lang w:val="de-DE"/>
        </w:rPr>
        <w:t>Kabel und Kabelverbindungen</w:t>
      </w:r>
    </w:p>
    <w:p w:rsidR="007B366A" w:rsidRPr="000A0492" w:rsidRDefault="007B366A" w:rsidP="00344396">
      <w:pPr>
        <w:pStyle w:val="ListParagraph"/>
        <w:numPr>
          <w:ilvl w:val="0"/>
          <w:numId w:val="19"/>
        </w:numPr>
        <w:rPr>
          <w:sz w:val="20"/>
          <w:lang w:val="de-DE"/>
        </w:rPr>
      </w:pPr>
      <w:r w:rsidRPr="000A0492">
        <w:rPr>
          <w:sz w:val="20"/>
          <w:lang w:val="de-DE"/>
        </w:rPr>
        <w:t>Wägezellen Positionierung</w:t>
      </w:r>
    </w:p>
    <w:p w:rsidR="007B366A" w:rsidRPr="000A0492" w:rsidRDefault="007B366A" w:rsidP="00344396">
      <w:pPr>
        <w:pStyle w:val="ListParagraph"/>
        <w:numPr>
          <w:ilvl w:val="0"/>
          <w:numId w:val="19"/>
        </w:numPr>
        <w:rPr>
          <w:sz w:val="20"/>
          <w:lang w:val="de-DE"/>
        </w:rPr>
      </w:pPr>
      <w:r w:rsidRPr="000A0492">
        <w:rPr>
          <w:sz w:val="20"/>
          <w:lang w:val="de-DE"/>
        </w:rPr>
        <w:t>Verbesserungsvorschläge</w:t>
      </w:r>
    </w:p>
    <w:p w:rsidR="007B366A" w:rsidRPr="000A0492" w:rsidRDefault="007B366A" w:rsidP="00344396">
      <w:pPr>
        <w:pStyle w:val="ListParagraph"/>
        <w:numPr>
          <w:ilvl w:val="0"/>
          <w:numId w:val="19"/>
        </w:numPr>
        <w:rPr>
          <w:sz w:val="20"/>
          <w:lang w:val="de-DE"/>
        </w:rPr>
      </w:pPr>
      <w:r w:rsidRPr="000A0492">
        <w:rPr>
          <w:sz w:val="20"/>
          <w:lang w:val="de-DE"/>
        </w:rPr>
        <w:t>Eckenlastprüfung</w:t>
      </w:r>
    </w:p>
    <w:p w:rsidR="009C1659" w:rsidRPr="000A0492" w:rsidRDefault="009C1659" w:rsidP="009C1659">
      <w:pPr>
        <w:pStyle w:val="ListParagraph"/>
        <w:numPr>
          <w:ilvl w:val="0"/>
          <w:numId w:val="19"/>
        </w:numPr>
        <w:rPr>
          <w:sz w:val="20"/>
          <w:lang w:val="de-DE"/>
        </w:rPr>
      </w:pPr>
      <w:r w:rsidRPr="000A0492">
        <w:rPr>
          <w:sz w:val="20"/>
          <w:lang w:val="de-DE"/>
        </w:rPr>
        <w:t>Datensicherung und Speicherung von Terminal Aufzeichnungen (wenn anwendbar)</w:t>
      </w:r>
    </w:p>
    <w:p w:rsidR="00D313BF" w:rsidRPr="000A0492" w:rsidRDefault="00D313BF" w:rsidP="00344396">
      <w:pPr>
        <w:ind w:left="360"/>
        <w:rPr>
          <w:sz w:val="20"/>
          <w:lang w:val="de-DE"/>
        </w:rPr>
      </w:pPr>
    </w:p>
    <w:p w:rsidR="007863A7" w:rsidRPr="000A0492" w:rsidRDefault="007863A7" w:rsidP="00344396">
      <w:pPr>
        <w:ind w:left="360"/>
        <w:rPr>
          <w:sz w:val="20"/>
          <w:lang w:val="de-DE"/>
        </w:rPr>
      </w:pPr>
      <w:r w:rsidRPr="000A0492">
        <w:rPr>
          <w:sz w:val="20"/>
          <w:lang w:val="de-DE"/>
        </w:rPr>
        <w:t>*</w:t>
      </w:r>
      <w:r w:rsidR="00D313BF" w:rsidRPr="000A0492">
        <w:rPr>
          <w:sz w:val="20"/>
          <w:lang w:val="de-DE"/>
        </w:rPr>
        <w:t xml:space="preserve"> </w:t>
      </w:r>
      <w:r w:rsidR="00DA1A06" w:rsidRPr="000A0492">
        <w:rPr>
          <w:sz w:val="20"/>
          <w:lang w:val="de-DE"/>
        </w:rPr>
        <w:t>Weitere Details in den</w:t>
      </w:r>
      <w:r w:rsidR="007B366A" w:rsidRPr="000A0492">
        <w:rPr>
          <w:sz w:val="20"/>
          <w:lang w:val="de-DE"/>
        </w:rPr>
        <w:t xml:space="preserve"> </w:t>
      </w:r>
      <w:r w:rsidR="00DA1A06" w:rsidRPr="000A0492">
        <w:rPr>
          <w:sz w:val="20"/>
          <w:lang w:val="de-DE"/>
        </w:rPr>
        <w:t>Garantiebestimmungen</w:t>
      </w:r>
    </w:p>
    <w:p w:rsidR="008D149E" w:rsidRPr="000A0492" w:rsidRDefault="008D149E" w:rsidP="00344396">
      <w:pPr>
        <w:rPr>
          <w:sz w:val="20"/>
          <w:lang w:val="de-DE"/>
        </w:rPr>
      </w:pPr>
    </w:p>
    <w:p w:rsidR="007863A7" w:rsidRPr="000A0492" w:rsidRDefault="007B366A" w:rsidP="007863A7">
      <w:pPr>
        <w:jc w:val="both"/>
        <w:rPr>
          <w:sz w:val="20"/>
          <w:lang w:val="de-DE"/>
        </w:rPr>
      </w:pPr>
      <w:r w:rsidRPr="000A0492">
        <w:rPr>
          <w:sz w:val="20"/>
          <w:lang w:val="de-DE"/>
        </w:rPr>
        <w:t>Jahrespreis</w:t>
      </w:r>
      <w:r w:rsidR="007863A7" w:rsidRPr="000A0492">
        <w:rPr>
          <w:sz w:val="20"/>
          <w:lang w:val="de-DE"/>
        </w:rPr>
        <w:t>:</w:t>
      </w:r>
      <w:r w:rsidR="007863A7" w:rsidRPr="000A0492">
        <w:rPr>
          <w:sz w:val="20"/>
          <w:lang w:val="de-DE"/>
        </w:rPr>
        <w:tab/>
      </w:r>
      <w:r w:rsidR="007863A7" w:rsidRPr="000A0492">
        <w:rPr>
          <w:sz w:val="20"/>
          <w:lang w:val="de-DE"/>
        </w:rPr>
        <w:tab/>
      </w:r>
      <w:r w:rsidR="007863A7" w:rsidRPr="000A0492">
        <w:rPr>
          <w:sz w:val="20"/>
          <w:lang w:val="de-DE"/>
        </w:rPr>
        <w:tab/>
      </w:r>
      <w:r w:rsidR="007863A7" w:rsidRPr="000A0492">
        <w:rPr>
          <w:sz w:val="20"/>
          <w:lang w:val="de-DE"/>
        </w:rPr>
        <w:tab/>
      </w:r>
      <w:r w:rsidR="007863A7" w:rsidRPr="000A0492">
        <w:rPr>
          <w:sz w:val="20"/>
          <w:lang w:val="de-DE"/>
        </w:rPr>
        <w:tab/>
      </w:r>
      <w:r w:rsidR="007863A7" w:rsidRPr="000A0492">
        <w:rPr>
          <w:sz w:val="20"/>
          <w:lang w:val="de-DE"/>
        </w:rPr>
        <w:tab/>
      </w:r>
      <w:r w:rsidR="007863A7" w:rsidRPr="000A0492">
        <w:rPr>
          <w:sz w:val="20"/>
          <w:lang w:val="de-DE"/>
        </w:rPr>
        <w:tab/>
      </w:r>
      <w:r w:rsidR="007863A7" w:rsidRPr="000A0492">
        <w:rPr>
          <w:sz w:val="20"/>
          <w:highlight w:val="yellow"/>
          <w:lang w:val="de-DE"/>
        </w:rPr>
        <w:t>EURXXX</w:t>
      </w:r>
    </w:p>
    <w:p w:rsidR="007863A7" w:rsidRPr="000A0492" w:rsidRDefault="007863A7" w:rsidP="00807404">
      <w:pPr>
        <w:jc w:val="both"/>
        <w:rPr>
          <w:sz w:val="20"/>
          <w:lang w:val="de-DE"/>
        </w:rPr>
      </w:pPr>
    </w:p>
    <w:p w:rsidR="008D149E" w:rsidRPr="000A0492" w:rsidRDefault="00F167D2" w:rsidP="008D149E">
      <w:pPr>
        <w:rPr>
          <w:sz w:val="20"/>
          <w:lang w:val="de-DE"/>
        </w:rPr>
      </w:pPr>
      <w:r w:rsidRPr="000A0492">
        <w:rPr>
          <w:noProof/>
          <w:lang w:val="es-PE" w:eastAsia="es-PE"/>
        </w:rPr>
        <w:drawing>
          <wp:inline distT="0" distB="0" distL="0" distR="0" wp14:anchorId="26D17AD9" wp14:editId="4D62AA9A">
            <wp:extent cx="1783458" cy="267779"/>
            <wp:effectExtent l="0" t="0" r="0" b="0"/>
            <wp:docPr id="336900" name="Picture 336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2" cstate="screen">
                      <a:extLst>
                        <a:ext uri="{28A0092B-C50C-407E-A947-70E740481C1C}">
                          <a14:useLocalDpi xmlns:a14="http://schemas.microsoft.com/office/drawing/2010/main" val="0"/>
                        </a:ext>
                      </a:extLst>
                    </a:blip>
                    <a:srcRect r="8626"/>
                    <a:stretch/>
                  </pic:blipFill>
                  <pic:spPr bwMode="auto">
                    <a:xfrm>
                      <a:off x="0" y="0"/>
                      <a:ext cx="1806084" cy="271176"/>
                    </a:xfrm>
                    <a:prstGeom prst="rect">
                      <a:avLst/>
                    </a:prstGeom>
                    <a:noFill/>
                    <a:ln>
                      <a:noFill/>
                    </a:ln>
                    <a:extLst>
                      <a:ext uri="{53640926-AAD7-44D8-BBD7-CCE9431645EC}">
                        <a14:shadowObscured xmlns:a14="http://schemas.microsoft.com/office/drawing/2010/main"/>
                      </a:ext>
                    </a:extLst>
                  </pic:spPr>
                </pic:pic>
              </a:graphicData>
            </a:graphic>
          </wp:inline>
        </w:drawing>
      </w:r>
    </w:p>
    <w:p w:rsidR="008D149E" w:rsidRPr="009C1659" w:rsidRDefault="009C1659" w:rsidP="009C1659">
      <w:pPr>
        <w:rPr>
          <w:b/>
          <w:sz w:val="20"/>
          <w:lang w:val="de-DE"/>
        </w:rPr>
      </w:pPr>
      <w:r w:rsidRPr="000A0492">
        <w:rPr>
          <w:b/>
          <w:sz w:val="20"/>
          <w:lang w:val="de-DE"/>
        </w:rPr>
        <w:t>Integrierte vorbeugende Wartung und Reparatur</w:t>
      </w:r>
    </w:p>
    <w:p w:rsidR="009C1659" w:rsidRPr="000A0492" w:rsidRDefault="009C1659" w:rsidP="00807404">
      <w:pPr>
        <w:jc w:val="both"/>
        <w:rPr>
          <w:sz w:val="20"/>
          <w:lang w:val="de-DE"/>
        </w:rPr>
      </w:pPr>
    </w:p>
    <w:p w:rsidR="007863A7" w:rsidRPr="000A0492" w:rsidRDefault="009508E8" w:rsidP="00344396">
      <w:pPr>
        <w:rPr>
          <w:b/>
          <w:sz w:val="20"/>
          <w:lang w:val="de-DE"/>
        </w:rPr>
      </w:pPr>
      <w:r w:rsidRPr="000A0492">
        <w:rPr>
          <w:b/>
          <w:sz w:val="20"/>
          <w:lang w:val="de-DE"/>
        </w:rPr>
        <w:t>Alles inklusive:</w:t>
      </w:r>
      <w:r w:rsidR="007863A7" w:rsidRPr="000A0492">
        <w:rPr>
          <w:b/>
          <w:sz w:val="20"/>
          <w:lang w:val="de-DE"/>
        </w:rPr>
        <w:t xml:space="preserve"> </w:t>
      </w:r>
      <w:r w:rsidR="003A0AB6" w:rsidRPr="000A0492">
        <w:rPr>
          <w:sz w:val="20"/>
          <w:lang w:val="de-DE"/>
        </w:rPr>
        <w:t>Alle Leistungen aus dem BasicCare-Paket, plus</w:t>
      </w:r>
      <w:r w:rsidR="007863A7" w:rsidRPr="000A0492">
        <w:rPr>
          <w:sz w:val="20"/>
          <w:lang w:val="de-DE"/>
        </w:rPr>
        <w:t>:</w:t>
      </w:r>
    </w:p>
    <w:p w:rsidR="007863A7" w:rsidRPr="000A0492" w:rsidRDefault="007863A7" w:rsidP="00344396">
      <w:pPr>
        <w:ind w:firstLine="720"/>
        <w:rPr>
          <w:b/>
          <w:sz w:val="20"/>
          <w:lang w:val="de-DE"/>
        </w:rPr>
      </w:pPr>
    </w:p>
    <w:p w:rsidR="003A0AB6" w:rsidRPr="000A0492" w:rsidRDefault="003A0AB6" w:rsidP="00344396">
      <w:pPr>
        <w:pStyle w:val="ListParagraph"/>
        <w:numPr>
          <w:ilvl w:val="0"/>
          <w:numId w:val="32"/>
        </w:numPr>
        <w:rPr>
          <w:sz w:val="20"/>
          <w:lang w:val="de-DE"/>
        </w:rPr>
      </w:pPr>
      <w:r w:rsidRPr="000A0492">
        <w:rPr>
          <w:sz w:val="20"/>
          <w:lang w:val="de-DE"/>
        </w:rPr>
        <w:t>Ersatzteile und Materialien</w:t>
      </w:r>
    </w:p>
    <w:p w:rsidR="003A0AB6" w:rsidRPr="000A0492" w:rsidRDefault="003A0AB6" w:rsidP="00344396">
      <w:pPr>
        <w:pStyle w:val="ListParagraph"/>
        <w:numPr>
          <w:ilvl w:val="0"/>
          <w:numId w:val="32"/>
        </w:numPr>
        <w:rPr>
          <w:sz w:val="20"/>
          <w:lang w:val="de-DE"/>
        </w:rPr>
      </w:pPr>
      <w:r w:rsidRPr="000A0492">
        <w:rPr>
          <w:sz w:val="20"/>
          <w:lang w:val="de-DE"/>
        </w:rPr>
        <w:t>Arbeitskosten</w:t>
      </w:r>
    </w:p>
    <w:p w:rsidR="003A0AB6" w:rsidRPr="000A0492" w:rsidRDefault="003A0AB6" w:rsidP="00344396">
      <w:pPr>
        <w:pStyle w:val="ListParagraph"/>
        <w:numPr>
          <w:ilvl w:val="0"/>
          <w:numId w:val="32"/>
        </w:numPr>
        <w:rPr>
          <w:sz w:val="20"/>
          <w:lang w:val="de-DE"/>
        </w:rPr>
      </w:pPr>
      <w:r w:rsidRPr="000A0492">
        <w:rPr>
          <w:sz w:val="20"/>
          <w:lang w:val="de-DE"/>
        </w:rPr>
        <w:t>Anreisekosten</w:t>
      </w:r>
    </w:p>
    <w:p w:rsidR="007863A7" w:rsidRPr="000A0492" w:rsidRDefault="003A0AB6" w:rsidP="00344396">
      <w:pPr>
        <w:pStyle w:val="ListParagraph"/>
        <w:numPr>
          <w:ilvl w:val="0"/>
          <w:numId w:val="32"/>
        </w:numPr>
        <w:rPr>
          <w:sz w:val="20"/>
          <w:lang w:val="de-DE"/>
        </w:rPr>
      </w:pPr>
      <w:r w:rsidRPr="000A0492">
        <w:rPr>
          <w:sz w:val="20"/>
          <w:lang w:val="de-DE"/>
        </w:rPr>
        <w:t xml:space="preserve">Garantierte technische Unterstützung innerhalb von </w:t>
      </w:r>
      <w:r w:rsidRPr="000A0492">
        <w:rPr>
          <w:sz w:val="20"/>
          <w:highlight w:val="yellow"/>
          <w:lang w:val="de-DE"/>
        </w:rPr>
        <w:t>XX bis XX</w:t>
      </w:r>
      <w:r w:rsidRPr="000A0492">
        <w:rPr>
          <w:sz w:val="20"/>
          <w:lang w:val="de-DE"/>
        </w:rPr>
        <w:t xml:space="preserve"> Stunden</w:t>
      </w:r>
    </w:p>
    <w:p w:rsidR="003A0AB6" w:rsidRPr="000A0492" w:rsidRDefault="003A0AB6" w:rsidP="00344396">
      <w:pPr>
        <w:pStyle w:val="ListParagraph"/>
        <w:numPr>
          <w:ilvl w:val="0"/>
          <w:numId w:val="19"/>
        </w:numPr>
        <w:rPr>
          <w:sz w:val="20"/>
          <w:lang w:val="de-DE"/>
        </w:rPr>
      </w:pPr>
      <w:r w:rsidRPr="000A0492">
        <w:rPr>
          <w:sz w:val="20"/>
          <w:lang w:val="de-DE"/>
        </w:rPr>
        <w:t>Optionale Konformitätsbescheinigung</w:t>
      </w:r>
    </w:p>
    <w:p w:rsidR="007863A7" w:rsidRPr="000A0492" w:rsidRDefault="007863A7" w:rsidP="00807404">
      <w:pPr>
        <w:jc w:val="both"/>
        <w:rPr>
          <w:sz w:val="20"/>
          <w:lang w:val="de-DE"/>
        </w:rPr>
      </w:pPr>
    </w:p>
    <w:p w:rsidR="00ED0A7C" w:rsidRPr="000A0492" w:rsidRDefault="003A0AB6" w:rsidP="00344396">
      <w:pPr>
        <w:rPr>
          <w:b/>
          <w:sz w:val="20"/>
          <w:lang w:val="de-DE"/>
        </w:rPr>
      </w:pPr>
      <w:r w:rsidRPr="000A0492">
        <w:rPr>
          <w:b/>
          <w:sz w:val="20"/>
          <w:lang w:val="de-DE"/>
        </w:rPr>
        <w:t>Vorteile von</w:t>
      </w:r>
      <w:r w:rsidR="007863A7" w:rsidRPr="000A0492">
        <w:rPr>
          <w:b/>
          <w:sz w:val="20"/>
          <w:lang w:val="de-DE"/>
        </w:rPr>
        <w:t xml:space="preserve"> </w:t>
      </w:r>
      <w:r w:rsidR="007863A7" w:rsidRPr="000A0492">
        <w:rPr>
          <w:b/>
          <w:sz w:val="20"/>
          <w:highlight w:val="yellow"/>
          <w:lang w:val="de-DE"/>
        </w:rPr>
        <w:t xml:space="preserve">[METTLER TOLEDO </w:t>
      </w:r>
      <w:r w:rsidRPr="000A0492">
        <w:rPr>
          <w:b/>
          <w:sz w:val="20"/>
          <w:highlight w:val="yellow"/>
          <w:lang w:val="de-DE"/>
        </w:rPr>
        <w:t>oder</w:t>
      </w:r>
      <w:r w:rsidR="00ED0A7C" w:rsidRPr="000A0492">
        <w:rPr>
          <w:b/>
          <w:sz w:val="20"/>
          <w:highlight w:val="yellow"/>
          <w:lang w:val="de-DE"/>
        </w:rPr>
        <w:t xml:space="preserve"> PARTNER</w:t>
      </w:r>
      <w:r w:rsidR="007863A7" w:rsidRPr="000A0492">
        <w:rPr>
          <w:b/>
          <w:sz w:val="20"/>
          <w:highlight w:val="yellow"/>
          <w:lang w:val="de-DE"/>
        </w:rPr>
        <w:t>]</w:t>
      </w:r>
      <w:r w:rsidR="00ED0A7C" w:rsidRPr="000A0492">
        <w:rPr>
          <w:b/>
          <w:sz w:val="20"/>
          <w:highlight w:val="yellow"/>
          <w:lang w:val="de-DE"/>
        </w:rPr>
        <w:t>s</w:t>
      </w:r>
      <w:r w:rsidR="007863A7" w:rsidRPr="000A0492">
        <w:rPr>
          <w:b/>
          <w:sz w:val="20"/>
          <w:lang w:val="de-DE"/>
        </w:rPr>
        <w:t xml:space="preserve"> Service</w:t>
      </w:r>
    </w:p>
    <w:p w:rsidR="00ED0A7C" w:rsidRPr="000A0492" w:rsidRDefault="00ED0A7C" w:rsidP="00344396">
      <w:pPr>
        <w:rPr>
          <w:b/>
          <w:sz w:val="20"/>
          <w:lang w:val="de-DE"/>
        </w:rPr>
      </w:pPr>
    </w:p>
    <w:p w:rsidR="00ED0A7C" w:rsidRPr="000A0492" w:rsidRDefault="00ED0A7C" w:rsidP="00344396">
      <w:pPr>
        <w:ind w:firstLine="360"/>
        <w:rPr>
          <w:b/>
          <w:sz w:val="20"/>
          <w:lang w:val="de-DE"/>
        </w:rPr>
      </w:pPr>
      <w:r w:rsidRPr="000A0492">
        <w:rPr>
          <w:b/>
          <w:sz w:val="20"/>
          <w:lang w:val="de-DE"/>
        </w:rPr>
        <w:t>Maximale Leistung</w:t>
      </w:r>
    </w:p>
    <w:p w:rsidR="00F167BC" w:rsidRPr="000A0492" w:rsidRDefault="003A0AB6" w:rsidP="00344396">
      <w:pPr>
        <w:pStyle w:val="ListParagraph"/>
        <w:numPr>
          <w:ilvl w:val="0"/>
          <w:numId w:val="20"/>
        </w:numPr>
        <w:rPr>
          <w:sz w:val="20"/>
          <w:lang w:val="de-DE"/>
        </w:rPr>
      </w:pPr>
      <w:r w:rsidRPr="000A0492">
        <w:rPr>
          <w:sz w:val="20"/>
          <w:lang w:val="de-DE"/>
        </w:rPr>
        <w:t>Langzeitpräzision in der Wägung</w:t>
      </w:r>
    </w:p>
    <w:p w:rsidR="00ED0A7C" w:rsidRPr="000A0492" w:rsidRDefault="00ED0A7C" w:rsidP="00344396">
      <w:pPr>
        <w:pStyle w:val="ListParagraph"/>
        <w:numPr>
          <w:ilvl w:val="0"/>
          <w:numId w:val="20"/>
        </w:numPr>
        <w:rPr>
          <w:sz w:val="20"/>
          <w:lang w:val="de-DE"/>
        </w:rPr>
      </w:pPr>
      <w:r w:rsidRPr="000A0492">
        <w:rPr>
          <w:sz w:val="20"/>
          <w:lang w:val="de-DE"/>
        </w:rPr>
        <w:t>Verlängerte Lebensdauer</w:t>
      </w:r>
    </w:p>
    <w:p w:rsidR="00ED0A7C" w:rsidRPr="000A0492" w:rsidRDefault="00ED0A7C" w:rsidP="00344396">
      <w:pPr>
        <w:pStyle w:val="ListParagraph"/>
        <w:numPr>
          <w:ilvl w:val="0"/>
          <w:numId w:val="20"/>
        </w:numPr>
        <w:rPr>
          <w:sz w:val="20"/>
          <w:lang w:val="de-DE"/>
        </w:rPr>
      </w:pPr>
      <w:r w:rsidRPr="000A0492">
        <w:rPr>
          <w:sz w:val="20"/>
          <w:lang w:val="de-DE"/>
        </w:rPr>
        <w:t>Sicherer und zuverlässiger Betrieb</w:t>
      </w:r>
    </w:p>
    <w:p w:rsidR="00ED0A7C" w:rsidRPr="000A0492" w:rsidRDefault="00ED0A7C" w:rsidP="00344396">
      <w:pPr>
        <w:rPr>
          <w:sz w:val="20"/>
          <w:lang w:val="de-DE"/>
        </w:rPr>
      </w:pPr>
    </w:p>
    <w:p w:rsidR="00F167BC" w:rsidRPr="000A0492" w:rsidRDefault="00DA1A06" w:rsidP="00344396">
      <w:pPr>
        <w:rPr>
          <w:sz w:val="20"/>
          <w:lang w:val="de-DE"/>
        </w:rPr>
      </w:pPr>
      <w:r w:rsidRPr="000A0492">
        <w:rPr>
          <w:sz w:val="20"/>
          <w:lang w:val="de-DE"/>
        </w:rPr>
        <w:t>Jahrespreis</w:t>
      </w:r>
      <w:r w:rsidR="00F167BC" w:rsidRPr="000A0492">
        <w:rPr>
          <w:sz w:val="20"/>
          <w:lang w:val="de-DE"/>
        </w:rPr>
        <w:t>:</w:t>
      </w:r>
      <w:r w:rsidR="00F167BC" w:rsidRPr="000A0492">
        <w:rPr>
          <w:sz w:val="20"/>
          <w:lang w:val="de-DE"/>
        </w:rPr>
        <w:tab/>
      </w:r>
      <w:r w:rsidR="00F167BC" w:rsidRPr="000A0492">
        <w:rPr>
          <w:sz w:val="20"/>
          <w:lang w:val="de-DE"/>
        </w:rPr>
        <w:tab/>
      </w:r>
      <w:r w:rsidR="00F167BC" w:rsidRPr="000A0492">
        <w:rPr>
          <w:sz w:val="20"/>
          <w:lang w:val="de-DE"/>
        </w:rPr>
        <w:tab/>
      </w:r>
      <w:r w:rsidR="00F167BC" w:rsidRPr="000A0492">
        <w:rPr>
          <w:sz w:val="20"/>
          <w:lang w:val="de-DE"/>
        </w:rPr>
        <w:tab/>
      </w:r>
      <w:r w:rsidR="00F167BC" w:rsidRPr="000A0492">
        <w:rPr>
          <w:sz w:val="20"/>
          <w:lang w:val="de-DE"/>
        </w:rPr>
        <w:tab/>
      </w:r>
      <w:r w:rsidR="00F167BC" w:rsidRPr="000A0492">
        <w:rPr>
          <w:sz w:val="20"/>
          <w:lang w:val="de-DE"/>
        </w:rPr>
        <w:tab/>
      </w:r>
      <w:r w:rsidR="00F167BC" w:rsidRPr="000A0492">
        <w:rPr>
          <w:sz w:val="20"/>
          <w:lang w:val="de-DE"/>
        </w:rPr>
        <w:tab/>
      </w:r>
      <w:r w:rsidR="00F167BC" w:rsidRPr="000A0492">
        <w:rPr>
          <w:sz w:val="20"/>
          <w:highlight w:val="yellow"/>
          <w:lang w:val="de-DE"/>
        </w:rPr>
        <w:t>EURXXX</w:t>
      </w:r>
    </w:p>
    <w:p w:rsidR="00E57BC5" w:rsidRPr="000A0492" w:rsidRDefault="00090CD9" w:rsidP="00E57BC5">
      <w:pPr>
        <w:jc w:val="both"/>
        <w:rPr>
          <w:sz w:val="20"/>
          <w:lang w:val="de-DE"/>
        </w:rPr>
      </w:pPr>
      <w:r w:rsidRPr="000A0492">
        <w:rPr>
          <w:sz w:val="20"/>
          <w:lang w:val="de-DE"/>
        </w:rPr>
        <w:br w:type="page"/>
      </w:r>
      <w:bookmarkEnd w:id="40"/>
    </w:p>
    <w:p w:rsidR="008850CE" w:rsidRPr="000A0492" w:rsidRDefault="00ED0A7C" w:rsidP="009C1659">
      <w:pPr>
        <w:pStyle w:val="Heading1"/>
      </w:pPr>
      <w:bookmarkStart w:id="51" w:name="_Toc447627741"/>
      <w:bookmarkStart w:id="52" w:name="_Toc449698122"/>
      <w:r w:rsidRPr="000A0492">
        <w:t>Allgemeine Geschäftsbedingungen</w:t>
      </w:r>
      <w:bookmarkEnd w:id="51"/>
      <w:bookmarkEnd w:id="52"/>
    </w:p>
    <w:p w:rsidR="00D57DF6" w:rsidRPr="000A0492" w:rsidRDefault="00D57DF6" w:rsidP="00807404">
      <w:pPr>
        <w:tabs>
          <w:tab w:val="left" w:pos="1803"/>
        </w:tabs>
        <w:jc w:val="both"/>
        <w:rPr>
          <w:sz w:val="20"/>
          <w:lang w:val="de-DE"/>
        </w:rPr>
      </w:pPr>
    </w:p>
    <w:p w:rsidR="008E2BB1" w:rsidRPr="000A0492" w:rsidRDefault="008E2BB1" w:rsidP="00344396">
      <w:pPr>
        <w:rPr>
          <w:sz w:val="20"/>
          <w:highlight w:val="yellow"/>
          <w:lang w:val="de-DE"/>
        </w:rPr>
      </w:pPr>
      <w:r w:rsidRPr="000A0492">
        <w:rPr>
          <w:b/>
          <w:sz w:val="20"/>
          <w:highlight w:val="yellow"/>
          <w:lang w:val="de-DE"/>
        </w:rPr>
        <w:t>Zahlungsziel</w:t>
      </w:r>
      <w:r w:rsidRPr="000A0492">
        <w:rPr>
          <w:sz w:val="20"/>
          <w:highlight w:val="yellow"/>
          <w:lang w:val="de-DE"/>
        </w:rPr>
        <w:t xml:space="preserve"> 30 Tage</w:t>
      </w:r>
    </w:p>
    <w:p w:rsidR="008E2BB1" w:rsidRPr="000A0492" w:rsidRDefault="008E2BB1" w:rsidP="00344396">
      <w:pPr>
        <w:rPr>
          <w:sz w:val="20"/>
          <w:highlight w:val="yellow"/>
          <w:lang w:val="de-DE"/>
        </w:rPr>
      </w:pPr>
    </w:p>
    <w:p w:rsidR="008E2BB1" w:rsidRPr="000A0492" w:rsidRDefault="008E2BB1" w:rsidP="00344396">
      <w:pPr>
        <w:rPr>
          <w:sz w:val="20"/>
          <w:highlight w:val="yellow"/>
          <w:lang w:val="de-DE"/>
        </w:rPr>
      </w:pPr>
      <w:proofErr w:type="spellStart"/>
      <w:r w:rsidRPr="000A0492">
        <w:rPr>
          <w:b/>
          <w:sz w:val="20"/>
          <w:highlight w:val="yellow"/>
          <w:lang w:val="de-DE"/>
        </w:rPr>
        <w:t>Incoterms</w:t>
      </w:r>
      <w:proofErr w:type="spellEnd"/>
      <w:r w:rsidRPr="000A0492">
        <w:rPr>
          <w:sz w:val="20"/>
          <w:highlight w:val="yellow"/>
          <w:lang w:val="de-DE"/>
        </w:rPr>
        <w:t xml:space="preserve"> FCA</w:t>
      </w:r>
    </w:p>
    <w:p w:rsidR="008E2BB1" w:rsidRPr="000A0492" w:rsidRDefault="008E2BB1" w:rsidP="00344396">
      <w:pPr>
        <w:rPr>
          <w:sz w:val="20"/>
          <w:highlight w:val="yellow"/>
          <w:lang w:val="de-DE"/>
        </w:rPr>
      </w:pPr>
    </w:p>
    <w:p w:rsidR="008E2BB1" w:rsidRPr="000A0492" w:rsidRDefault="00027991" w:rsidP="00344396">
      <w:pPr>
        <w:rPr>
          <w:sz w:val="20"/>
          <w:highlight w:val="yellow"/>
          <w:lang w:val="de-DE"/>
        </w:rPr>
      </w:pPr>
      <w:r>
        <w:rPr>
          <w:b/>
          <w:sz w:val="20"/>
          <w:highlight w:val="yellow"/>
          <w:lang w:val="de-DE"/>
        </w:rPr>
        <w:t>Angebot gültig bis</w:t>
      </w:r>
      <w:r w:rsidR="008E2BB1" w:rsidRPr="000A0492">
        <w:rPr>
          <w:sz w:val="20"/>
          <w:highlight w:val="yellow"/>
          <w:lang w:val="de-DE"/>
        </w:rPr>
        <w:t xml:space="preserve"> ##.##.20##</w:t>
      </w:r>
    </w:p>
    <w:p w:rsidR="008E2BB1" w:rsidRPr="000A0492" w:rsidRDefault="008E2BB1" w:rsidP="00344396">
      <w:pPr>
        <w:rPr>
          <w:sz w:val="20"/>
          <w:highlight w:val="yellow"/>
          <w:lang w:val="de-DE"/>
        </w:rPr>
      </w:pPr>
    </w:p>
    <w:p w:rsidR="008E2BB1" w:rsidRPr="000A0492" w:rsidRDefault="008E2BB1" w:rsidP="00344396">
      <w:pPr>
        <w:rPr>
          <w:sz w:val="20"/>
          <w:highlight w:val="yellow"/>
          <w:lang w:val="de-DE"/>
        </w:rPr>
      </w:pPr>
      <w:r w:rsidRPr="000A0492">
        <w:rPr>
          <w:b/>
          <w:sz w:val="20"/>
          <w:highlight w:val="yellow"/>
          <w:lang w:val="de-DE"/>
        </w:rPr>
        <w:t xml:space="preserve">Transportkosten </w:t>
      </w:r>
      <w:r w:rsidRPr="000A0492">
        <w:rPr>
          <w:sz w:val="20"/>
          <w:highlight w:val="yellow"/>
          <w:lang w:val="de-DE"/>
        </w:rPr>
        <w:t xml:space="preserve">nicht </w:t>
      </w:r>
      <w:r w:rsidR="00E000C3" w:rsidRPr="000A0492">
        <w:rPr>
          <w:sz w:val="20"/>
          <w:highlight w:val="yellow"/>
          <w:lang w:val="de-DE"/>
        </w:rPr>
        <w:t>inbegriffen</w:t>
      </w:r>
    </w:p>
    <w:p w:rsidR="008E2BB1" w:rsidRPr="000A0492" w:rsidRDefault="008E2BB1" w:rsidP="00344396">
      <w:pPr>
        <w:tabs>
          <w:tab w:val="left" w:pos="1402"/>
        </w:tabs>
        <w:rPr>
          <w:sz w:val="20"/>
          <w:highlight w:val="yellow"/>
          <w:lang w:val="de-DE"/>
        </w:rPr>
      </w:pPr>
    </w:p>
    <w:p w:rsidR="008E2BB1" w:rsidRPr="000A0492" w:rsidRDefault="00E000C3" w:rsidP="00344396">
      <w:pPr>
        <w:rPr>
          <w:sz w:val="20"/>
          <w:highlight w:val="yellow"/>
          <w:lang w:val="de-DE"/>
        </w:rPr>
      </w:pPr>
      <w:r w:rsidRPr="000A0492">
        <w:rPr>
          <w:sz w:val="20"/>
          <w:highlight w:val="yellow"/>
          <w:lang w:val="de-DE"/>
        </w:rPr>
        <w:t>Dieses Angebot unterliegt den Allgemeinen Geschäftsbedingungen</w:t>
      </w:r>
      <w:r w:rsidR="00295811" w:rsidRPr="000A0492">
        <w:rPr>
          <w:sz w:val="20"/>
          <w:highlight w:val="yellow"/>
          <w:lang w:val="de-DE"/>
        </w:rPr>
        <w:t xml:space="preserve"> und Verkaufsbedingungen</w:t>
      </w:r>
      <w:r w:rsidRPr="000A0492">
        <w:rPr>
          <w:sz w:val="20"/>
          <w:highlight w:val="yellow"/>
          <w:lang w:val="de-DE"/>
        </w:rPr>
        <w:t xml:space="preserve"> von METTLER TOLEDO, welche unter </w:t>
      </w:r>
      <w:hyperlink r:id="rId53" w:history="1">
        <w:r w:rsidRPr="000A0492">
          <w:rPr>
            <w:rStyle w:val="Hyperlink"/>
            <w:sz w:val="20"/>
            <w:highlight w:val="yellow"/>
            <w:lang w:val="de-DE"/>
          </w:rPr>
          <w:t>http://www.mt.com/legal</w:t>
        </w:r>
      </w:hyperlink>
      <w:r w:rsidRPr="000A0492">
        <w:rPr>
          <w:sz w:val="20"/>
          <w:highlight w:val="yellow"/>
          <w:lang w:val="de-DE"/>
        </w:rPr>
        <w:t xml:space="preserve"> </w:t>
      </w:r>
      <w:r w:rsidR="00295811" w:rsidRPr="000A0492">
        <w:rPr>
          <w:sz w:val="20"/>
          <w:highlight w:val="yellow"/>
          <w:lang w:val="de-DE"/>
        </w:rPr>
        <w:t>eingesehen werden können</w:t>
      </w:r>
      <w:r w:rsidRPr="000A0492">
        <w:rPr>
          <w:sz w:val="20"/>
          <w:highlight w:val="yellow"/>
          <w:lang w:val="de-DE"/>
        </w:rPr>
        <w:t>.</w:t>
      </w:r>
    </w:p>
    <w:p w:rsidR="008A7884" w:rsidRPr="000A0492" w:rsidRDefault="00E33EFE">
      <w:pPr>
        <w:rPr>
          <w:sz w:val="20"/>
          <w:highlight w:val="yellow"/>
          <w:lang w:val="de-DE"/>
        </w:rPr>
      </w:pPr>
      <w:r w:rsidRPr="000A0492">
        <w:rPr>
          <w:sz w:val="20"/>
          <w:highlight w:val="yellow"/>
          <w:lang w:val="de-DE"/>
        </w:rPr>
        <w:br w:type="page"/>
      </w:r>
    </w:p>
    <w:p w:rsidR="00E33EFE" w:rsidRPr="000A0492" w:rsidRDefault="00E33EFE" w:rsidP="009C1659">
      <w:pPr>
        <w:pStyle w:val="Heading1"/>
      </w:pPr>
      <w:bookmarkStart w:id="53" w:name="_Toc449698123"/>
      <w:r w:rsidRPr="000A0492">
        <w:t>Angebotsbestätigung</w:t>
      </w:r>
      <w:bookmarkEnd w:id="53"/>
    </w:p>
    <w:p w:rsidR="00E33EFE" w:rsidRPr="000A0492" w:rsidRDefault="00E33EFE" w:rsidP="00E33EFE">
      <w:pPr>
        <w:rPr>
          <w:lang w:val="de-DE"/>
        </w:rPr>
      </w:pPr>
    </w:p>
    <w:p w:rsidR="00F167D2" w:rsidRPr="000A0492" w:rsidRDefault="00F167D2" w:rsidP="00344396">
      <w:pPr>
        <w:rPr>
          <w:sz w:val="20"/>
          <w:lang w:val="de-DE"/>
        </w:rPr>
      </w:pPr>
      <w:r w:rsidRPr="000A0492">
        <w:rPr>
          <w:sz w:val="20"/>
          <w:highlight w:val="yellow"/>
          <w:lang w:val="de-DE"/>
        </w:rPr>
        <w:t>[</w:t>
      </w:r>
      <w:r w:rsidR="007332D9" w:rsidRPr="000A0492">
        <w:rPr>
          <w:sz w:val="20"/>
          <w:highlight w:val="yellow"/>
          <w:lang w:val="de-DE"/>
        </w:rPr>
        <w:t>Kunde</w:t>
      </w:r>
      <w:r w:rsidRPr="000A0492">
        <w:rPr>
          <w:sz w:val="20"/>
          <w:highlight w:val="yellow"/>
          <w:lang w:val="de-DE"/>
        </w:rPr>
        <w:t>]</w:t>
      </w:r>
      <w:r w:rsidRPr="000A0492">
        <w:rPr>
          <w:sz w:val="20"/>
          <w:lang w:val="de-DE"/>
        </w:rPr>
        <w:t xml:space="preserve"> </w:t>
      </w:r>
      <w:r w:rsidR="007332D9" w:rsidRPr="000A0492">
        <w:rPr>
          <w:sz w:val="20"/>
          <w:lang w:val="de-DE"/>
        </w:rPr>
        <w:t>betätigt hiermit</w:t>
      </w:r>
      <w:r w:rsidR="003C0A0F" w:rsidRPr="000A0492">
        <w:rPr>
          <w:sz w:val="20"/>
          <w:lang w:val="de-DE"/>
        </w:rPr>
        <w:t>, dass die oben genannte</w:t>
      </w:r>
      <w:r w:rsidR="007332D9" w:rsidRPr="000A0492">
        <w:rPr>
          <w:sz w:val="20"/>
          <w:lang w:val="de-DE"/>
        </w:rPr>
        <w:t xml:space="preserve"> Lösung die Anforderungen erfüllt und </w:t>
      </w:r>
      <w:r w:rsidR="003C0A0F" w:rsidRPr="000A0492">
        <w:rPr>
          <w:sz w:val="20"/>
          <w:lang w:val="de-DE"/>
        </w:rPr>
        <w:t>erkennt</w:t>
      </w:r>
      <w:r w:rsidR="007332D9" w:rsidRPr="000A0492">
        <w:rPr>
          <w:sz w:val="20"/>
          <w:lang w:val="de-DE"/>
        </w:rPr>
        <w:t xml:space="preserve"> an, dass</w:t>
      </w:r>
      <w:r w:rsidR="003C0A0F" w:rsidRPr="000A0492">
        <w:rPr>
          <w:sz w:val="20"/>
          <w:lang w:val="de-DE"/>
        </w:rPr>
        <w:t xml:space="preserve"> </w:t>
      </w:r>
      <w:r w:rsidR="007332D9" w:rsidRPr="000A0492">
        <w:rPr>
          <w:sz w:val="20"/>
          <w:lang w:val="de-DE"/>
        </w:rPr>
        <w:t>alle Punkte, die in diesem Dokument nicht angesprochen werden</w:t>
      </w:r>
      <w:r w:rsidR="003C0A0F" w:rsidRPr="000A0492">
        <w:rPr>
          <w:sz w:val="20"/>
          <w:lang w:val="de-DE"/>
        </w:rPr>
        <w:t>, sich auf die oben genannten Überlegungen und Empfehlungen mehr oder minder stark auswirken können. Eine Änderung der diesem Angebot zugrunde liegenden Annahmen kann sich somit auf Teilbereiche oder das Angebot als Ganzes auswirken.</w:t>
      </w:r>
    </w:p>
    <w:p w:rsidR="003C0A0F" w:rsidRPr="000A0492" w:rsidRDefault="003C0A0F" w:rsidP="00F167D2">
      <w:pPr>
        <w:jc w:val="both"/>
        <w:rPr>
          <w:sz w:val="20"/>
          <w:lang w:val="de-DE"/>
        </w:rPr>
      </w:pPr>
    </w:p>
    <w:p w:rsidR="00F167D2" w:rsidRPr="000A0492" w:rsidRDefault="00F167D2" w:rsidP="00F167D2">
      <w:pPr>
        <w:rPr>
          <w:sz w:val="20"/>
          <w:lang w:val="de-DE"/>
        </w:rPr>
      </w:pPr>
    </w:p>
    <w:p w:rsidR="00F167D2" w:rsidRPr="000A0492" w:rsidRDefault="003C0A0F" w:rsidP="00F167D2">
      <w:pPr>
        <w:rPr>
          <w:sz w:val="20"/>
          <w:lang w:val="de-DE"/>
        </w:rPr>
      </w:pPr>
      <w:r w:rsidRPr="000A0492">
        <w:rPr>
          <w:sz w:val="20"/>
          <w:lang w:val="de-DE"/>
        </w:rPr>
        <w:t>Angebotsdatum</w:t>
      </w:r>
      <w:r w:rsidR="00F167D2" w:rsidRPr="000A0492">
        <w:rPr>
          <w:sz w:val="20"/>
          <w:lang w:val="de-DE"/>
        </w:rPr>
        <w:t xml:space="preserve">: </w:t>
      </w:r>
      <w:r w:rsidR="00F167D2" w:rsidRPr="000A0492">
        <w:rPr>
          <w:sz w:val="20"/>
          <w:highlight w:val="yellow"/>
          <w:lang w:val="de-DE"/>
        </w:rPr>
        <w:t>##.##.20##</w:t>
      </w:r>
    </w:p>
    <w:p w:rsidR="00F167D2" w:rsidRPr="000A0492" w:rsidRDefault="00F167D2" w:rsidP="00F167D2">
      <w:pPr>
        <w:rPr>
          <w:sz w:val="20"/>
          <w:lang w:val="de-DE"/>
        </w:rPr>
      </w:pPr>
    </w:p>
    <w:p w:rsidR="00F167D2" w:rsidRPr="000A0492" w:rsidRDefault="003C0A0F" w:rsidP="00F167D2">
      <w:pPr>
        <w:rPr>
          <w:sz w:val="20"/>
          <w:lang w:val="de-DE"/>
        </w:rPr>
      </w:pPr>
      <w:r w:rsidRPr="000A0492">
        <w:rPr>
          <w:sz w:val="20"/>
          <w:lang w:val="de-DE"/>
        </w:rPr>
        <w:t>Angebotsnummer</w:t>
      </w:r>
      <w:r w:rsidR="00F167D2" w:rsidRPr="000A0492">
        <w:rPr>
          <w:sz w:val="20"/>
          <w:lang w:val="de-DE"/>
        </w:rPr>
        <w:t xml:space="preserve">: </w:t>
      </w:r>
      <w:r w:rsidR="00F167D2" w:rsidRPr="000A0492">
        <w:rPr>
          <w:sz w:val="20"/>
          <w:highlight w:val="yellow"/>
          <w:lang w:val="de-DE"/>
        </w:rPr>
        <w:t>XXXX</w:t>
      </w:r>
    </w:p>
    <w:p w:rsidR="00F167D2" w:rsidRPr="000A0492" w:rsidRDefault="00F167D2" w:rsidP="00F167D2">
      <w:pPr>
        <w:rPr>
          <w:sz w:val="20"/>
          <w:lang w:val="de-DE"/>
        </w:rPr>
      </w:pPr>
    </w:p>
    <w:p w:rsidR="00F167D2" w:rsidRPr="000A0492" w:rsidRDefault="003C0A0F" w:rsidP="00F167D2">
      <w:pPr>
        <w:rPr>
          <w:sz w:val="20"/>
          <w:lang w:val="de-DE"/>
        </w:rPr>
      </w:pPr>
      <w:r w:rsidRPr="000A0492">
        <w:rPr>
          <w:sz w:val="20"/>
          <w:lang w:val="de-DE"/>
        </w:rPr>
        <w:t>Kurzbeschreibung</w:t>
      </w:r>
      <w:r w:rsidR="00F167D2" w:rsidRPr="000A0492">
        <w:rPr>
          <w:sz w:val="20"/>
          <w:lang w:val="de-DE"/>
        </w:rPr>
        <w:t xml:space="preserve">: </w:t>
      </w:r>
      <w:r w:rsidR="00F167D2" w:rsidRPr="000A0492">
        <w:rPr>
          <w:sz w:val="20"/>
          <w:highlight w:val="yellow"/>
          <w:lang w:val="de-DE"/>
        </w:rPr>
        <w:t>XXXXXXXXXXXXXX</w:t>
      </w:r>
    </w:p>
    <w:p w:rsidR="00F167D2" w:rsidRPr="000A0492" w:rsidRDefault="00F167D2" w:rsidP="00F167D2">
      <w:pPr>
        <w:rPr>
          <w:sz w:val="20"/>
          <w:lang w:val="de-DE"/>
        </w:rPr>
      </w:pPr>
    </w:p>
    <w:p w:rsidR="00F167D2" w:rsidRPr="000A0492" w:rsidRDefault="00CE371E" w:rsidP="00F167D2">
      <w:pPr>
        <w:rPr>
          <w:sz w:val="20"/>
          <w:lang w:val="de-DE"/>
        </w:rPr>
      </w:pPr>
      <w:r w:rsidRPr="000A0492">
        <w:rPr>
          <w:sz w:val="20"/>
          <w:lang w:val="de-DE"/>
        </w:rPr>
        <w:t>Vereinbarte Kosten</w:t>
      </w:r>
      <w:r w:rsidR="00F167D2" w:rsidRPr="000A0492">
        <w:rPr>
          <w:sz w:val="20"/>
          <w:lang w:val="de-DE"/>
        </w:rPr>
        <w:t xml:space="preserve">: </w:t>
      </w:r>
      <w:r w:rsidR="00F167D2" w:rsidRPr="000A0492">
        <w:rPr>
          <w:sz w:val="20"/>
          <w:highlight w:val="yellow"/>
          <w:lang w:val="de-DE"/>
        </w:rPr>
        <w:t xml:space="preserve">XXXX </w:t>
      </w:r>
      <w:r w:rsidR="00F167D2" w:rsidRPr="000A0492">
        <w:rPr>
          <w:sz w:val="20"/>
          <w:lang w:val="de-DE"/>
        </w:rPr>
        <w:t xml:space="preserve">+ </w:t>
      </w:r>
      <w:r w:rsidR="00F167D2" w:rsidRPr="000A0492">
        <w:rPr>
          <w:sz w:val="20"/>
          <w:highlight w:val="yellow"/>
          <w:lang w:val="de-DE"/>
        </w:rPr>
        <w:t xml:space="preserve">XXX </w:t>
      </w:r>
      <w:r w:rsidRPr="000A0492">
        <w:rPr>
          <w:sz w:val="20"/>
          <w:lang w:val="de-DE"/>
        </w:rPr>
        <w:t>MwSt.</w:t>
      </w:r>
    </w:p>
    <w:p w:rsidR="00F167D2" w:rsidRPr="000A0492" w:rsidRDefault="00F167D2" w:rsidP="00F167D2">
      <w:pPr>
        <w:rPr>
          <w:sz w:val="20"/>
          <w:lang w:val="de-DE"/>
        </w:rPr>
      </w:pPr>
    </w:p>
    <w:p w:rsidR="00F167D2" w:rsidRPr="000A0492" w:rsidRDefault="00CE371E" w:rsidP="00F167D2">
      <w:pPr>
        <w:rPr>
          <w:sz w:val="20"/>
          <w:lang w:val="de-DE"/>
        </w:rPr>
      </w:pPr>
      <w:r w:rsidRPr="000A0492">
        <w:rPr>
          <w:sz w:val="20"/>
          <w:lang w:val="de-DE"/>
        </w:rPr>
        <w:t>Planmäßiger Projektstart</w:t>
      </w:r>
      <w:r w:rsidR="00F167D2" w:rsidRPr="000A0492">
        <w:rPr>
          <w:sz w:val="20"/>
          <w:lang w:val="de-DE"/>
        </w:rPr>
        <w:t xml:space="preserve">: </w:t>
      </w:r>
      <w:r w:rsidR="00F167D2" w:rsidRPr="000A0492">
        <w:rPr>
          <w:sz w:val="20"/>
          <w:highlight w:val="yellow"/>
          <w:lang w:val="de-DE"/>
        </w:rPr>
        <w:t>##.##.20##</w:t>
      </w:r>
    </w:p>
    <w:p w:rsidR="00F167D2" w:rsidRPr="000A0492" w:rsidRDefault="00F167D2" w:rsidP="00CE371E">
      <w:pPr>
        <w:ind w:firstLine="720"/>
        <w:rPr>
          <w:sz w:val="20"/>
          <w:lang w:val="de-DE"/>
        </w:rPr>
      </w:pPr>
    </w:p>
    <w:p w:rsidR="00F167D2" w:rsidRPr="000A0492" w:rsidRDefault="00CE371E" w:rsidP="00F167D2">
      <w:pPr>
        <w:rPr>
          <w:sz w:val="20"/>
          <w:lang w:val="de-DE"/>
        </w:rPr>
      </w:pPr>
      <w:r w:rsidRPr="000A0492">
        <w:rPr>
          <w:sz w:val="20"/>
          <w:lang w:val="de-DE"/>
        </w:rPr>
        <w:t>Planmäßige Fertigstellung</w:t>
      </w:r>
      <w:r w:rsidR="00F167D2" w:rsidRPr="000A0492">
        <w:rPr>
          <w:sz w:val="20"/>
          <w:lang w:val="de-DE"/>
        </w:rPr>
        <w:t xml:space="preserve">: </w:t>
      </w:r>
      <w:r w:rsidR="00F167D2" w:rsidRPr="000A0492">
        <w:rPr>
          <w:sz w:val="20"/>
          <w:highlight w:val="yellow"/>
          <w:lang w:val="de-DE"/>
        </w:rPr>
        <w:t>##.##.20##</w:t>
      </w:r>
    </w:p>
    <w:p w:rsidR="00F167D2" w:rsidRPr="000A0492" w:rsidRDefault="00F167D2" w:rsidP="00CE371E">
      <w:pPr>
        <w:tabs>
          <w:tab w:val="left" w:pos="1412"/>
        </w:tabs>
        <w:rPr>
          <w:sz w:val="20"/>
          <w:lang w:val="de-DE"/>
        </w:rPr>
      </w:pPr>
    </w:p>
    <w:p w:rsidR="00F167D2" w:rsidRPr="000A0492" w:rsidRDefault="00F167D2" w:rsidP="00F167D2">
      <w:pPr>
        <w:rPr>
          <w:sz w:val="20"/>
          <w:lang w:val="de-DE"/>
        </w:rPr>
      </w:pPr>
    </w:p>
    <w:p w:rsidR="00F167D2" w:rsidRPr="000A0492" w:rsidRDefault="00F167D2" w:rsidP="00F167D2">
      <w:pPr>
        <w:rPr>
          <w:sz w:val="20"/>
          <w:lang w:val="de-DE"/>
        </w:rPr>
      </w:pPr>
      <w:r w:rsidRPr="000A0492">
        <w:rPr>
          <w:sz w:val="20"/>
          <w:highlight w:val="yellow"/>
          <w:lang w:val="de-DE"/>
        </w:rPr>
        <w:t>[</w:t>
      </w:r>
      <w:r w:rsidR="00CE371E" w:rsidRPr="000A0492">
        <w:rPr>
          <w:sz w:val="20"/>
          <w:highlight w:val="yellow"/>
          <w:lang w:val="de-DE"/>
        </w:rPr>
        <w:t>Kunde</w:t>
      </w:r>
      <w:r w:rsidRPr="000A0492">
        <w:rPr>
          <w:sz w:val="20"/>
          <w:highlight w:val="yellow"/>
          <w:lang w:val="de-DE"/>
        </w:rPr>
        <w:t>]</w:t>
      </w:r>
      <w:r w:rsidRPr="000A0492">
        <w:rPr>
          <w:sz w:val="20"/>
          <w:lang w:val="de-DE"/>
        </w:rPr>
        <w:t xml:space="preserve"> </w:t>
      </w:r>
      <w:r w:rsidR="00CE371E" w:rsidRPr="000A0492">
        <w:rPr>
          <w:sz w:val="20"/>
          <w:lang w:val="de-DE"/>
        </w:rPr>
        <w:t xml:space="preserve">möchte folgenden Service in Anspruch nehmen </w:t>
      </w:r>
      <w:r w:rsidR="007332D9" w:rsidRPr="000A0492">
        <w:rPr>
          <w:sz w:val="20"/>
          <w:lang w:val="de-DE"/>
        </w:rPr>
        <w:t>(</w:t>
      </w:r>
      <w:r w:rsidR="00CE371E" w:rsidRPr="000A0492">
        <w:rPr>
          <w:sz w:val="20"/>
          <w:lang w:val="de-DE"/>
        </w:rPr>
        <w:t>optional</w:t>
      </w:r>
      <w:r w:rsidR="007332D9" w:rsidRPr="000A0492">
        <w:rPr>
          <w:sz w:val="20"/>
          <w:lang w:val="de-DE"/>
        </w:rPr>
        <w:t>):</w:t>
      </w:r>
    </w:p>
    <w:p w:rsidR="00F167D2" w:rsidRPr="000A0492" w:rsidRDefault="00F167D2" w:rsidP="00CE371E">
      <w:pPr>
        <w:tabs>
          <w:tab w:val="left" w:pos="1016"/>
        </w:tabs>
        <w:rPr>
          <w:sz w:val="20"/>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96"/>
        <w:gridCol w:w="2779"/>
      </w:tblGrid>
      <w:tr w:rsidR="00F167D2" w:rsidRPr="000A0492" w:rsidTr="007332D9">
        <w:trPr>
          <w:trHeight w:val="340"/>
        </w:trPr>
        <w:tc>
          <w:tcPr>
            <w:tcW w:w="2943" w:type="dxa"/>
            <w:vAlign w:val="center"/>
          </w:tcPr>
          <w:p w:rsidR="00F167D2" w:rsidRPr="000A0492" w:rsidRDefault="00F167D2" w:rsidP="000455BE">
            <w:pPr>
              <w:ind w:left="284"/>
              <w:rPr>
                <w:rFonts w:ascii="AvantGarde Com CondBook" w:hAnsi="AvantGarde Com CondBook"/>
                <w:sz w:val="20"/>
                <w:lang w:val="de-DE"/>
              </w:rPr>
            </w:pPr>
            <w:r w:rsidRPr="000A0492">
              <w:rPr>
                <w:noProof/>
                <w:lang w:val="es-PE" w:eastAsia="es-PE"/>
              </w:rPr>
              <w:drawing>
                <wp:inline distT="0" distB="0" distL="0" distR="0" wp14:anchorId="2B78A7C5" wp14:editId="4EC8EA56">
                  <wp:extent cx="651053" cy="19417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1" cstate="screen">
                            <a:extLst>
                              <a:ext uri="{28A0092B-C50C-407E-A947-70E740481C1C}">
                                <a14:useLocalDpi xmlns:a14="http://schemas.microsoft.com/office/drawing/2010/main" val="0"/>
                              </a:ext>
                            </a:extLst>
                          </a:blip>
                          <a:srcRect l="7972" r="22878"/>
                          <a:stretch/>
                        </pic:blipFill>
                        <pic:spPr bwMode="auto">
                          <a:xfrm>
                            <a:off x="0" y="0"/>
                            <a:ext cx="662694" cy="197645"/>
                          </a:xfrm>
                          <a:prstGeom prst="rect">
                            <a:avLst/>
                          </a:prstGeom>
                          <a:noFill/>
                          <a:ln>
                            <a:noFill/>
                          </a:ln>
                          <a:extLst>
                            <a:ext uri="{53640926-AAD7-44D8-BBD7-CCE9431645EC}">
                              <a14:shadowObscured xmlns:a14="http://schemas.microsoft.com/office/drawing/2010/main"/>
                            </a:ext>
                          </a:extLst>
                        </pic:spPr>
                      </pic:pic>
                    </a:graphicData>
                  </a:graphic>
                </wp:inline>
              </w:drawing>
            </w:r>
          </w:p>
        </w:tc>
        <w:sdt>
          <w:sdtPr>
            <w:rPr>
              <w:sz w:val="28"/>
              <w:lang w:val="de-DE"/>
            </w:rPr>
            <w:id w:val="854397185"/>
            <w14:checkbox>
              <w14:checked w14:val="0"/>
              <w14:checkedState w14:val="2612" w14:font="MS Gothic"/>
              <w14:uncheckedState w14:val="2610" w14:font="MS Gothic"/>
            </w14:checkbox>
          </w:sdtPr>
          <w:sdtContent>
            <w:tc>
              <w:tcPr>
                <w:tcW w:w="496" w:type="dxa"/>
                <w:vAlign w:val="center"/>
              </w:tcPr>
              <w:p w:rsidR="00F167D2" w:rsidRPr="000A0492" w:rsidRDefault="00F167D2" w:rsidP="000455BE">
                <w:pPr>
                  <w:jc w:val="center"/>
                  <w:rPr>
                    <w:sz w:val="32"/>
                    <w:lang w:val="de-DE"/>
                  </w:rPr>
                </w:pPr>
                <w:r w:rsidRPr="000A0492">
                  <w:rPr>
                    <w:rFonts w:ascii="MS Gothic" w:eastAsia="MS Gothic" w:hAnsi="MS Gothic"/>
                    <w:sz w:val="28"/>
                    <w:lang w:val="de-DE"/>
                  </w:rPr>
                  <w:t>☐</w:t>
                </w:r>
              </w:p>
            </w:tc>
          </w:sdtContent>
        </w:sdt>
        <w:tc>
          <w:tcPr>
            <w:tcW w:w="2779" w:type="dxa"/>
            <w:vAlign w:val="center"/>
          </w:tcPr>
          <w:p w:rsidR="00F167D2" w:rsidRPr="000A0492" w:rsidRDefault="00F167D2" w:rsidP="00CE371E">
            <w:pPr>
              <w:rPr>
                <w:sz w:val="20"/>
                <w:lang w:val="de-DE"/>
              </w:rPr>
            </w:pPr>
            <w:r w:rsidRPr="000A0492">
              <w:rPr>
                <w:sz w:val="20"/>
                <w:highlight w:val="yellow"/>
                <w:lang w:val="de-DE"/>
              </w:rPr>
              <w:t>EURXXX + XX</w:t>
            </w:r>
            <w:r w:rsidR="00CE371E" w:rsidRPr="000A0492">
              <w:rPr>
                <w:sz w:val="20"/>
                <w:lang w:val="de-DE"/>
              </w:rPr>
              <w:t xml:space="preserve"> MwSt.</w:t>
            </w:r>
          </w:p>
        </w:tc>
      </w:tr>
      <w:tr w:rsidR="00F167D2" w:rsidRPr="000A0492" w:rsidTr="007332D9">
        <w:trPr>
          <w:trHeight w:val="340"/>
        </w:trPr>
        <w:tc>
          <w:tcPr>
            <w:tcW w:w="2943" w:type="dxa"/>
            <w:vAlign w:val="center"/>
          </w:tcPr>
          <w:p w:rsidR="00F167D2" w:rsidRPr="000A0492" w:rsidRDefault="00F167D2" w:rsidP="000455BE">
            <w:pPr>
              <w:tabs>
                <w:tab w:val="right" w:pos="2727"/>
              </w:tabs>
              <w:ind w:left="284"/>
              <w:rPr>
                <w:rFonts w:ascii="AvantGarde Com CondBook" w:hAnsi="AvantGarde Com CondBook"/>
                <w:sz w:val="20"/>
                <w:lang w:val="de-DE"/>
              </w:rPr>
            </w:pPr>
            <w:r w:rsidRPr="000A0492">
              <w:rPr>
                <w:noProof/>
                <w:lang w:val="es-PE" w:eastAsia="es-PE"/>
              </w:rPr>
              <w:drawing>
                <wp:inline distT="0" distB="0" distL="0" distR="0" wp14:anchorId="0CD2C0CF" wp14:editId="0C3B7754">
                  <wp:extent cx="1169296" cy="175565"/>
                  <wp:effectExtent l="0" t="0" r="0" b="0"/>
                  <wp:docPr id="336901" name="Picture 336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2" cstate="screen">
                            <a:extLst>
                              <a:ext uri="{28A0092B-C50C-407E-A947-70E740481C1C}">
                                <a14:useLocalDpi xmlns:a14="http://schemas.microsoft.com/office/drawing/2010/main" val="0"/>
                              </a:ext>
                            </a:extLst>
                          </a:blip>
                          <a:srcRect r="8626"/>
                          <a:stretch/>
                        </pic:blipFill>
                        <pic:spPr bwMode="auto">
                          <a:xfrm>
                            <a:off x="0" y="0"/>
                            <a:ext cx="1171827" cy="175945"/>
                          </a:xfrm>
                          <a:prstGeom prst="rect">
                            <a:avLst/>
                          </a:prstGeom>
                          <a:noFill/>
                          <a:ln>
                            <a:noFill/>
                          </a:ln>
                          <a:extLst>
                            <a:ext uri="{53640926-AAD7-44D8-BBD7-CCE9431645EC}">
                              <a14:shadowObscured xmlns:a14="http://schemas.microsoft.com/office/drawing/2010/main"/>
                            </a:ext>
                          </a:extLst>
                        </pic:spPr>
                      </pic:pic>
                    </a:graphicData>
                  </a:graphic>
                </wp:inline>
              </w:drawing>
            </w:r>
          </w:p>
        </w:tc>
        <w:sdt>
          <w:sdtPr>
            <w:rPr>
              <w:sz w:val="28"/>
              <w:lang w:val="de-DE"/>
            </w:rPr>
            <w:id w:val="1565519730"/>
            <w14:checkbox>
              <w14:checked w14:val="0"/>
              <w14:checkedState w14:val="2612" w14:font="MS Gothic"/>
              <w14:uncheckedState w14:val="2610" w14:font="MS Gothic"/>
            </w14:checkbox>
          </w:sdtPr>
          <w:sdtContent>
            <w:tc>
              <w:tcPr>
                <w:tcW w:w="496" w:type="dxa"/>
              </w:tcPr>
              <w:p w:rsidR="00F167D2" w:rsidRPr="000A0492" w:rsidRDefault="00F167D2" w:rsidP="000455BE">
                <w:pPr>
                  <w:rPr>
                    <w:sz w:val="20"/>
                    <w:lang w:val="de-DE"/>
                  </w:rPr>
                </w:pPr>
                <w:r w:rsidRPr="000A0492">
                  <w:rPr>
                    <w:rFonts w:ascii="MS Gothic" w:eastAsia="MS Gothic" w:hAnsi="MS Gothic"/>
                    <w:sz w:val="28"/>
                    <w:lang w:val="de-DE"/>
                  </w:rPr>
                  <w:t>☐</w:t>
                </w:r>
              </w:p>
            </w:tc>
          </w:sdtContent>
        </w:sdt>
        <w:tc>
          <w:tcPr>
            <w:tcW w:w="2779" w:type="dxa"/>
            <w:vAlign w:val="center"/>
          </w:tcPr>
          <w:p w:rsidR="00F167D2" w:rsidRPr="000A0492" w:rsidRDefault="00F167D2" w:rsidP="00CE371E">
            <w:pPr>
              <w:rPr>
                <w:sz w:val="20"/>
                <w:lang w:val="de-DE"/>
              </w:rPr>
            </w:pPr>
            <w:r w:rsidRPr="000A0492">
              <w:rPr>
                <w:sz w:val="20"/>
                <w:highlight w:val="yellow"/>
                <w:lang w:val="de-DE"/>
              </w:rPr>
              <w:t>EURXXX + XX</w:t>
            </w:r>
            <w:r w:rsidR="00CE371E" w:rsidRPr="000A0492">
              <w:rPr>
                <w:sz w:val="20"/>
                <w:lang w:val="de-DE"/>
              </w:rPr>
              <w:t xml:space="preserve"> MwSt.</w:t>
            </w:r>
          </w:p>
        </w:tc>
      </w:tr>
      <w:tr w:rsidR="007332D9" w:rsidRPr="000A0492" w:rsidTr="007332D9">
        <w:trPr>
          <w:trHeight w:val="340"/>
        </w:trPr>
        <w:tc>
          <w:tcPr>
            <w:tcW w:w="2943" w:type="dxa"/>
            <w:vAlign w:val="center"/>
          </w:tcPr>
          <w:p w:rsidR="007332D9" w:rsidRPr="000A0492" w:rsidRDefault="007332D9" w:rsidP="000455BE">
            <w:pPr>
              <w:tabs>
                <w:tab w:val="right" w:pos="2727"/>
              </w:tabs>
              <w:ind w:left="284"/>
              <w:rPr>
                <w:noProof/>
                <w:sz w:val="20"/>
                <w:lang w:val="de-DE"/>
              </w:rPr>
            </w:pPr>
            <w:r w:rsidRPr="000A0492">
              <w:rPr>
                <w:noProof/>
                <w:sz w:val="20"/>
                <w:lang w:val="de-DE"/>
              </w:rPr>
              <w:t>Kein Service erwünscht</w:t>
            </w:r>
          </w:p>
        </w:tc>
        <w:sdt>
          <w:sdtPr>
            <w:rPr>
              <w:sz w:val="28"/>
              <w:lang w:val="de-DE"/>
            </w:rPr>
            <w:id w:val="-1589531991"/>
            <w14:checkbox>
              <w14:checked w14:val="0"/>
              <w14:checkedState w14:val="2612" w14:font="MS Gothic"/>
              <w14:uncheckedState w14:val="2610" w14:font="MS Gothic"/>
            </w14:checkbox>
          </w:sdtPr>
          <w:sdtContent>
            <w:tc>
              <w:tcPr>
                <w:tcW w:w="496" w:type="dxa"/>
              </w:tcPr>
              <w:p w:rsidR="007332D9" w:rsidRPr="000A0492" w:rsidRDefault="007332D9" w:rsidP="000455BE">
                <w:pPr>
                  <w:rPr>
                    <w:sz w:val="20"/>
                    <w:lang w:val="de-DE"/>
                  </w:rPr>
                </w:pPr>
                <w:r w:rsidRPr="000A0492">
                  <w:rPr>
                    <w:rFonts w:ascii="MS Gothic" w:eastAsia="MS Gothic" w:hAnsi="MS Gothic"/>
                    <w:sz w:val="28"/>
                    <w:lang w:val="de-DE"/>
                  </w:rPr>
                  <w:t>☐</w:t>
                </w:r>
              </w:p>
            </w:tc>
          </w:sdtContent>
        </w:sdt>
        <w:tc>
          <w:tcPr>
            <w:tcW w:w="2779" w:type="dxa"/>
            <w:vAlign w:val="center"/>
          </w:tcPr>
          <w:p w:rsidR="007332D9" w:rsidRPr="000A0492" w:rsidRDefault="007332D9" w:rsidP="000455BE">
            <w:pPr>
              <w:rPr>
                <w:sz w:val="20"/>
                <w:highlight w:val="yellow"/>
                <w:lang w:val="de-DE"/>
              </w:rPr>
            </w:pPr>
          </w:p>
        </w:tc>
      </w:tr>
    </w:tbl>
    <w:p w:rsidR="00F167D2" w:rsidRPr="000A0492" w:rsidRDefault="00F167D2" w:rsidP="00F167D2">
      <w:pPr>
        <w:rPr>
          <w:sz w:val="20"/>
          <w:lang w:val="de-DE"/>
        </w:rPr>
      </w:pPr>
    </w:p>
    <w:p w:rsidR="00F167D2" w:rsidRPr="000A0492" w:rsidRDefault="00F167D2" w:rsidP="00F167D2">
      <w:pPr>
        <w:rPr>
          <w:sz w:val="20"/>
          <w:lang w:val="de-DE"/>
        </w:rPr>
      </w:pPr>
    </w:p>
    <w:p w:rsidR="00F167D2" w:rsidRPr="000A0492" w:rsidRDefault="00F167D2" w:rsidP="00F167D2">
      <w:pPr>
        <w:rPr>
          <w:sz w:val="20"/>
          <w:lang w:val="de-DE"/>
        </w:rPr>
      </w:pPr>
    </w:p>
    <w:p w:rsidR="00F167D2" w:rsidRPr="000A0492" w:rsidRDefault="00F167D2" w:rsidP="00F167D2">
      <w:pPr>
        <w:rPr>
          <w:sz w:val="20"/>
          <w:lang w:val="de-DE"/>
        </w:rPr>
      </w:pPr>
    </w:p>
    <w:p w:rsidR="00F167D2" w:rsidRPr="000A0492" w:rsidRDefault="00CE371E" w:rsidP="00F167D2">
      <w:pPr>
        <w:tabs>
          <w:tab w:val="left" w:pos="4395"/>
        </w:tabs>
        <w:rPr>
          <w:sz w:val="20"/>
          <w:lang w:val="de-DE"/>
        </w:rPr>
      </w:pPr>
      <w:r w:rsidRPr="000A0492">
        <w:rPr>
          <w:sz w:val="20"/>
          <w:lang w:val="de-DE"/>
        </w:rPr>
        <w:t>Unterschrift</w:t>
      </w:r>
      <w:r w:rsidR="00F167D2" w:rsidRPr="000A0492">
        <w:rPr>
          <w:sz w:val="20"/>
          <w:lang w:val="de-DE"/>
        </w:rPr>
        <w:tab/>
        <w:t>Position</w:t>
      </w:r>
    </w:p>
    <w:p w:rsidR="00F167D2" w:rsidRPr="000A0492" w:rsidRDefault="00F167D2" w:rsidP="00F167D2">
      <w:pPr>
        <w:tabs>
          <w:tab w:val="left" w:pos="4395"/>
        </w:tabs>
        <w:rPr>
          <w:sz w:val="20"/>
          <w:lang w:val="de-DE"/>
        </w:rPr>
      </w:pPr>
    </w:p>
    <w:p w:rsidR="00F167D2" w:rsidRPr="000A0492" w:rsidRDefault="00F167D2" w:rsidP="00F167D2">
      <w:pPr>
        <w:tabs>
          <w:tab w:val="left" w:pos="4395"/>
        </w:tabs>
        <w:rPr>
          <w:sz w:val="20"/>
          <w:lang w:val="de-DE"/>
        </w:rPr>
      </w:pPr>
    </w:p>
    <w:p w:rsidR="00F167D2" w:rsidRPr="000A0492" w:rsidRDefault="00F167D2" w:rsidP="00F167D2">
      <w:pPr>
        <w:tabs>
          <w:tab w:val="left" w:pos="4395"/>
        </w:tabs>
        <w:rPr>
          <w:sz w:val="20"/>
          <w:lang w:val="de-DE"/>
        </w:rPr>
      </w:pPr>
      <w:r w:rsidRPr="000A0492">
        <w:rPr>
          <w:sz w:val="20"/>
          <w:lang w:val="de-DE"/>
        </w:rPr>
        <w:t>_____________________________</w:t>
      </w:r>
      <w:r w:rsidRPr="000A0492">
        <w:rPr>
          <w:sz w:val="20"/>
          <w:lang w:val="de-DE"/>
        </w:rPr>
        <w:tab/>
        <w:t>_____________________________</w:t>
      </w:r>
    </w:p>
    <w:p w:rsidR="00F167D2" w:rsidRPr="000A0492" w:rsidRDefault="00F167D2" w:rsidP="00F167D2">
      <w:pPr>
        <w:tabs>
          <w:tab w:val="left" w:pos="4395"/>
        </w:tabs>
        <w:rPr>
          <w:sz w:val="20"/>
          <w:lang w:val="de-DE"/>
        </w:rPr>
      </w:pPr>
    </w:p>
    <w:p w:rsidR="00F167D2" w:rsidRPr="000A0492" w:rsidRDefault="00F167D2" w:rsidP="00F167D2">
      <w:pPr>
        <w:tabs>
          <w:tab w:val="left" w:pos="4395"/>
        </w:tabs>
        <w:rPr>
          <w:sz w:val="20"/>
          <w:lang w:val="de-DE"/>
        </w:rPr>
      </w:pPr>
    </w:p>
    <w:p w:rsidR="00F167D2" w:rsidRPr="000A0492" w:rsidRDefault="00F167D2" w:rsidP="00F167D2">
      <w:pPr>
        <w:tabs>
          <w:tab w:val="left" w:pos="4395"/>
        </w:tabs>
        <w:rPr>
          <w:sz w:val="20"/>
          <w:lang w:val="de-DE"/>
        </w:rPr>
      </w:pPr>
      <w:r w:rsidRPr="000A0492">
        <w:rPr>
          <w:sz w:val="20"/>
          <w:lang w:val="de-DE"/>
        </w:rPr>
        <w:t>Name</w:t>
      </w:r>
      <w:r w:rsidRPr="000A0492">
        <w:rPr>
          <w:sz w:val="20"/>
          <w:lang w:val="de-DE"/>
        </w:rPr>
        <w:tab/>
      </w:r>
      <w:r w:rsidR="00CE371E" w:rsidRPr="000A0492">
        <w:rPr>
          <w:sz w:val="20"/>
          <w:lang w:val="de-DE"/>
        </w:rPr>
        <w:t>Ort, Datum</w:t>
      </w:r>
    </w:p>
    <w:p w:rsidR="00F167D2" w:rsidRPr="000A0492" w:rsidRDefault="00F167D2" w:rsidP="00CE371E">
      <w:pPr>
        <w:tabs>
          <w:tab w:val="left" w:pos="4395"/>
        </w:tabs>
        <w:jc w:val="center"/>
        <w:rPr>
          <w:sz w:val="20"/>
          <w:lang w:val="de-DE"/>
        </w:rPr>
      </w:pPr>
    </w:p>
    <w:p w:rsidR="00F167D2" w:rsidRPr="000A0492" w:rsidRDefault="00F167D2" w:rsidP="00F167D2">
      <w:pPr>
        <w:tabs>
          <w:tab w:val="left" w:pos="4395"/>
        </w:tabs>
        <w:rPr>
          <w:sz w:val="20"/>
          <w:lang w:val="de-DE"/>
        </w:rPr>
      </w:pPr>
    </w:p>
    <w:p w:rsidR="00F167D2" w:rsidRPr="000A0492" w:rsidRDefault="00F167D2" w:rsidP="00F167D2">
      <w:pPr>
        <w:tabs>
          <w:tab w:val="left" w:pos="4395"/>
        </w:tabs>
        <w:rPr>
          <w:sz w:val="20"/>
          <w:lang w:val="de-DE"/>
        </w:rPr>
      </w:pPr>
      <w:r w:rsidRPr="000A0492">
        <w:rPr>
          <w:sz w:val="20"/>
          <w:lang w:val="de-DE"/>
        </w:rPr>
        <w:t>_____________________________</w:t>
      </w:r>
      <w:r w:rsidRPr="000A0492">
        <w:rPr>
          <w:sz w:val="20"/>
          <w:lang w:val="de-DE"/>
        </w:rPr>
        <w:tab/>
        <w:t>_____________________________</w:t>
      </w:r>
    </w:p>
    <w:p w:rsidR="00F167D2" w:rsidRPr="000A0492" w:rsidRDefault="00F167D2" w:rsidP="00E33EFE">
      <w:pPr>
        <w:rPr>
          <w:lang w:val="de-DE"/>
        </w:rPr>
      </w:pPr>
    </w:p>
    <w:sectPr w:rsidR="00F167D2" w:rsidRPr="000A0492" w:rsidSect="00717536">
      <w:headerReference w:type="even" r:id="rId54"/>
      <w:headerReference w:type="default" r:id="rId55"/>
      <w:footerReference w:type="even" r:id="rId56"/>
      <w:footerReference w:type="default" r:id="rId57"/>
      <w:footerReference w:type="first" r:id="rId58"/>
      <w:pgSz w:w="11913" w:h="16834" w:code="9"/>
      <w:pgMar w:top="3084" w:right="1361" w:bottom="1418" w:left="1191" w:header="0" w:footer="740" w:gutter="0"/>
      <w:cols w:space="720"/>
      <w:titlePg/>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Velasco Carlos MTII-GF" w:date="2016-04-04T13:10:00Z" w:initials="VCM">
    <w:p w:rsidR="004174CE" w:rsidRDefault="004174CE">
      <w:pPr>
        <w:pStyle w:val="CommentText"/>
      </w:pPr>
      <w:r>
        <w:rPr>
          <w:rStyle w:val="CommentReference"/>
        </w:rPr>
        <w:annotationRef/>
      </w:r>
      <w:r>
        <w:rPr>
          <w:rStyle w:val="CommentReference"/>
        </w:rPr>
        <w:t>Ersetzen mit Partnerlogo</w:t>
      </w:r>
    </w:p>
  </w:comment>
  <w:comment w:id="8" w:author="Blaas Hannes MTG-CF" w:date="2016-04-04T12:56:00Z" w:initials="BHM">
    <w:p w:rsidR="004174CE" w:rsidRDefault="004174CE" w:rsidP="00597F0B">
      <w:pPr>
        <w:pStyle w:val="CommentText"/>
      </w:pPr>
      <w:r>
        <w:rPr>
          <w:rStyle w:val="CommentReference"/>
        </w:rPr>
        <w:annotationRef/>
      </w:r>
      <w:r>
        <w:t>Einfügen von Bildschirmaufnahmen oder Verweisung auf das komplette Dokument im Anhang</w:t>
      </w:r>
    </w:p>
  </w:comment>
  <w:comment w:id="20" w:author="Velasco Carlos MTII-GF" w:date="2016-10-17T17:37:00Z" w:initials="VCM">
    <w:p w:rsidR="004174CE" w:rsidRDefault="004174CE" w:rsidP="00845C2E">
      <w:pPr>
        <w:pStyle w:val="CommentText"/>
      </w:pPr>
      <w:r>
        <w:rPr>
          <w:rStyle w:val="CommentReference"/>
        </w:rPr>
        <w:annotationRef/>
      </w:r>
      <w:r>
        <w:t>Beispiel</w:t>
      </w:r>
    </w:p>
  </w:comment>
  <w:comment w:id="30" w:author="Blaas Hannes MTG-CF" w:date="2016-04-04T15:23:00Z" w:initials="BHM">
    <w:p w:rsidR="004174CE" w:rsidRDefault="004174CE" w:rsidP="007900D5">
      <w:pPr>
        <w:pStyle w:val="CommentText"/>
      </w:pPr>
      <w:r>
        <w:rPr>
          <w:rStyle w:val="CommentReference"/>
        </w:rPr>
        <w:annotationRef/>
      </w:r>
      <w:r>
        <w:t>Beispiel</w:t>
      </w:r>
    </w:p>
  </w:comment>
  <w:comment w:id="31" w:author="Blaas Hannes MTG-CF" w:date="2016-04-04T15:28:00Z" w:initials="BHM">
    <w:p w:rsidR="004174CE" w:rsidRDefault="004174CE" w:rsidP="007900D5">
      <w:pPr>
        <w:pStyle w:val="CommentText"/>
      </w:pPr>
      <w:r>
        <w:rPr>
          <w:rStyle w:val="CommentReference"/>
        </w:rPr>
        <w:annotationRef/>
      </w:r>
      <w:r>
        <w:rPr>
          <w:rStyle w:val="CommentReference"/>
        </w:rPr>
        <w:annotationRef/>
      </w:r>
      <w:r>
        <w:t>Nur die Spalte mit dem betreffenden Terminal anzeigen</w:t>
      </w:r>
    </w:p>
  </w:comment>
  <w:comment w:id="36" w:author="Velasco Carlos MTII-GF" w:date="2016-03-31T17:36:00Z" w:initials="VCM">
    <w:p w:rsidR="004174CE" w:rsidRDefault="004174CE">
      <w:pPr>
        <w:pStyle w:val="CommentText"/>
      </w:pPr>
      <w:r>
        <w:rPr>
          <w:rStyle w:val="CommentReference"/>
        </w:rPr>
        <w:annotationRef/>
      </w:r>
      <w:r>
        <w:t>Edit if a different package is offered</w:t>
      </w:r>
    </w:p>
  </w:comment>
  <w:comment w:id="41" w:author="Blaas Hannes MTG-CF" w:date="2016-04-05T12:42:00Z" w:initials="BHM">
    <w:p w:rsidR="004174CE" w:rsidRDefault="004174CE">
      <w:pPr>
        <w:pStyle w:val="CommentText"/>
      </w:pPr>
      <w:r>
        <w:rPr>
          <w:rStyle w:val="CommentReference"/>
        </w:rPr>
        <w:annotationRef/>
      </w:r>
      <w:r>
        <w:t>Beispiel</w:t>
      </w:r>
    </w:p>
  </w:comment>
  <w:comment w:id="48" w:author="Blaas Hannes MTG-CF" w:date="2016-04-04T18:20:00Z" w:initials="BHM">
    <w:p w:rsidR="004174CE" w:rsidRDefault="004174CE">
      <w:pPr>
        <w:pStyle w:val="CommentText"/>
      </w:pPr>
      <w:r>
        <w:rPr>
          <w:rStyle w:val="CommentReference"/>
        </w:rPr>
        <w:annotationRef/>
      </w:r>
      <w:r>
        <w:t>Anhängen</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15D0" w:rsidRDefault="008815D0">
      <w:r>
        <w:separator/>
      </w:r>
    </w:p>
  </w:endnote>
  <w:endnote w:type="continuationSeparator" w:id="0">
    <w:p w:rsidR="008815D0" w:rsidRDefault="00881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Britannic Bold">
    <w:panose1 w:val="020B0903060703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vantGarde Com CondBold">
    <w:panose1 w:val="020B0806030304020204"/>
    <w:charset w:val="00"/>
    <w:family w:val="swiss"/>
    <w:pitch w:val="variable"/>
    <w:sig w:usb0="800000AF" w:usb1="5000204A" w:usb2="00000000" w:usb3="00000000" w:csb0="0000009B" w:csb1="00000000"/>
  </w:font>
  <w:font w:name="AvantGardeCom-CondBold">
    <w:panose1 w:val="00000000000000000000"/>
    <w:charset w:val="00"/>
    <w:family w:val="swiss"/>
    <w:notTrueType/>
    <w:pitch w:val="default"/>
    <w:sig w:usb0="00000003" w:usb1="00000000" w:usb2="00000000" w:usb3="00000000" w:csb0="00000001" w:csb1="00000000"/>
  </w:font>
  <w:font w:name="AvantGarde Com CondBook">
    <w:panose1 w:val="020B0506030304020204"/>
    <w:charset w:val="00"/>
    <w:family w:val="swiss"/>
    <w:pitch w:val="variable"/>
    <w:sig w:usb0="800000AF" w:usb1="5000204A" w:usb2="00000000" w:usb3="00000000" w:csb0="0000009B" w:csb1="00000000"/>
  </w:font>
  <w:font w:name="AvantGardeCom-CondBook">
    <w:altName w:val="AvantGarde Com CondBook"/>
    <w:panose1 w:val="00000000000000000000"/>
    <w:charset w:val="4D"/>
    <w:family w:val="auto"/>
    <w:notTrueType/>
    <w:pitch w:val="default"/>
    <w:sig w:usb0="03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CE" w:rsidRDefault="004174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174CE" w:rsidRDefault="004174C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CE" w:rsidRDefault="004174CE" w:rsidP="00717536">
    <w:pPr>
      <w:pStyle w:val="Footer"/>
      <w:tabs>
        <w:tab w:val="right" w:pos="284"/>
        <w:tab w:val="left" w:pos="567"/>
      </w:tabs>
      <w:ind w:left="-709"/>
      <w:rPr>
        <w:rFonts w:cs="Arial"/>
        <w:sz w:val="16"/>
        <w:szCs w:val="14"/>
      </w:rPr>
    </w:pPr>
    <w:r w:rsidRPr="00CE3C69">
      <w:rPr>
        <w:rFonts w:cs="Arial"/>
        <w:sz w:val="16"/>
        <w:szCs w:val="14"/>
      </w:rPr>
      <w:t xml:space="preserve"> </w:t>
    </w:r>
    <w:r w:rsidRPr="00CE3C69">
      <w:rPr>
        <w:rFonts w:cs="Arial"/>
        <w:sz w:val="16"/>
        <w:szCs w:val="14"/>
      </w:rPr>
      <w:tab/>
    </w:r>
  </w:p>
  <w:p w:rsidR="004174CE" w:rsidRDefault="004174CE" w:rsidP="00717536">
    <w:pPr>
      <w:pStyle w:val="Footer"/>
      <w:tabs>
        <w:tab w:val="right" w:pos="284"/>
        <w:tab w:val="left" w:pos="567"/>
      </w:tabs>
      <w:ind w:left="-709"/>
      <w:rPr>
        <w:rFonts w:cs="Arial"/>
        <w:sz w:val="16"/>
        <w:szCs w:val="14"/>
      </w:rPr>
    </w:pPr>
    <w:r w:rsidRPr="00CE3C69">
      <w:rPr>
        <w:rFonts w:cs="Arial"/>
        <w:noProof/>
        <w:sz w:val="24"/>
        <w:lang w:val="es-PE" w:eastAsia="es-PE"/>
      </w:rPr>
      <w:drawing>
        <wp:anchor distT="0" distB="0" distL="114300" distR="114300" simplePos="0" relativeHeight="251677696" behindDoc="0" locked="0" layoutInCell="1" allowOverlap="1" wp14:anchorId="276FF4F4" wp14:editId="0D150724">
          <wp:simplePos x="0" y="0"/>
          <wp:positionH relativeFrom="column">
            <wp:posOffset>3523615</wp:posOffset>
          </wp:positionH>
          <wp:positionV relativeFrom="paragraph">
            <wp:posOffset>20734</wp:posOffset>
          </wp:positionV>
          <wp:extent cx="2170430" cy="1390650"/>
          <wp:effectExtent l="0" t="0" r="1270" b="0"/>
          <wp:wrapNone/>
          <wp:docPr id="16395" name="Picture 16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170430" cy="1390650"/>
                  </a:xfrm>
                  <a:prstGeom prst="rect">
                    <a:avLst/>
                  </a:prstGeom>
                </pic:spPr>
              </pic:pic>
            </a:graphicData>
          </a:graphic>
          <wp14:sizeRelH relativeFrom="page">
            <wp14:pctWidth>0</wp14:pctWidth>
          </wp14:sizeRelH>
          <wp14:sizeRelV relativeFrom="page">
            <wp14:pctHeight>0</wp14:pctHeight>
          </wp14:sizeRelV>
        </wp:anchor>
      </w:drawing>
    </w:r>
  </w:p>
  <w:p w:rsidR="004174CE" w:rsidRDefault="004174CE" w:rsidP="00717536">
    <w:pPr>
      <w:pStyle w:val="Footer"/>
      <w:tabs>
        <w:tab w:val="right" w:pos="284"/>
        <w:tab w:val="left" w:pos="567"/>
      </w:tabs>
      <w:ind w:left="-709"/>
      <w:rPr>
        <w:rFonts w:cs="Arial"/>
        <w:sz w:val="16"/>
        <w:szCs w:val="14"/>
      </w:rPr>
    </w:pPr>
  </w:p>
  <w:p w:rsidR="004174CE" w:rsidRDefault="004174CE" w:rsidP="00717536">
    <w:pPr>
      <w:pStyle w:val="Footer"/>
      <w:tabs>
        <w:tab w:val="right" w:pos="284"/>
        <w:tab w:val="left" w:pos="567"/>
      </w:tabs>
      <w:ind w:left="-709"/>
      <w:rPr>
        <w:rFonts w:cs="Arial"/>
        <w:sz w:val="16"/>
        <w:szCs w:val="14"/>
      </w:rPr>
    </w:pPr>
  </w:p>
  <w:p w:rsidR="004174CE" w:rsidRPr="00CE3C69" w:rsidRDefault="004174CE" w:rsidP="009C1659">
    <w:pPr>
      <w:pStyle w:val="Footer"/>
      <w:tabs>
        <w:tab w:val="right" w:pos="284"/>
        <w:tab w:val="left" w:pos="426"/>
      </w:tabs>
      <w:ind w:left="-709"/>
      <w:rPr>
        <w:rFonts w:cs="Arial"/>
        <w:sz w:val="16"/>
        <w:szCs w:val="14"/>
      </w:rPr>
    </w:pPr>
    <w:r>
      <w:rPr>
        <w:rFonts w:cs="Arial"/>
        <w:sz w:val="16"/>
        <w:szCs w:val="14"/>
      </w:rPr>
      <w:tab/>
      <w:t>Bank</w:t>
    </w:r>
    <w:r w:rsidRPr="00CE3C69">
      <w:rPr>
        <w:rFonts w:cs="Arial"/>
        <w:sz w:val="16"/>
        <w:szCs w:val="14"/>
      </w:rPr>
      <w:tab/>
    </w:r>
    <w:r w:rsidRPr="00CE3C69">
      <w:rPr>
        <w:rFonts w:cs="Arial"/>
        <w:sz w:val="16"/>
        <w:szCs w:val="14"/>
        <w:highlight w:val="yellow"/>
      </w:rPr>
      <w:t>Bank Name</w:t>
    </w:r>
  </w:p>
  <w:p w:rsidR="004174CE" w:rsidRPr="00CE3C69" w:rsidRDefault="004174CE" w:rsidP="009C1659">
    <w:pPr>
      <w:pStyle w:val="Footer"/>
      <w:tabs>
        <w:tab w:val="right" w:pos="284"/>
        <w:tab w:val="left" w:pos="426"/>
        <w:tab w:val="left" w:pos="9214"/>
      </w:tabs>
      <w:ind w:left="-709"/>
      <w:rPr>
        <w:rFonts w:cs="Arial"/>
        <w:sz w:val="16"/>
        <w:szCs w:val="14"/>
      </w:rPr>
    </w:pPr>
    <w:r w:rsidRPr="00CE3C69">
      <w:rPr>
        <w:rFonts w:cs="Arial"/>
        <w:sz w:val="16"/>
        <w:szCs w:val="14"/>
      </w:rPr>
      <w:tab/>
      <w:t xml:space="preserve">Bank </w:t>
    </w:r>
    <w:r>
      <w:rPr>
        <w:rFonts w:cs="Arial"/>
        <w:sz w:val="16"/>
        <w:szCs w:val="14"/>
      </w:rPr>
      <w:t>Nr.</w:t>
    </w:r>
    <w:r w:rsidRPr="00CE3C69">
      <w:rPr>
        <w:rFonts w:cs="Arial"/>
        <w:sz w:val="16"/>
        <w:szCs w:val="14"/>
      </w:rPr>
      <w:tab/>
    </w:r>
    <w:r w:rsidRPr="00CE3C69">
      <w:rPr>
        <w:rFonts w:cs="Arial"/>
        <w:sz w:val="16"/>
        <w:szCs w:val="14"/>
        <w:highlight w:val="yellow"/>
      </w:rPr>
      <w:t>########</w:t>
    </w:r>
  </w:p>
  <w:p w:rsidR="004174CE" w:rsidRPr="00CE3C69" w:rsidRDefault="004174CE" w:rsidP="009C1659">
    <w:pPr>
      <w:pStyle w:val="Footer"/>
      <w:tabs>
        <w:tab w:val="right" w:pos="284"/>
        <w:tab w:val="left" w:pos="426"/>
      </w:tabs>
      <w:ind w:left="-709"/>
      <w:rPr>
        <w:rFonts w:cs="Arial"/>
        <w:sz w:val="16"/>
        <w:szCs w:val="14"/>
      </w:rPr>
    </w:pPr>
    <w:r>
      <w:rPr>
        <w:rFonts w:cs="Arial"/>
        <w:sz w:val="16"/>
        <w:szCs w:val="14"/>
      </w:rPr>
      <w:tab/>
      <w:t>IBAN</w:t>
    </w:r>
    <w:r w:rsidRPr="00CE3C69">
      <w:rPr>
        <w:rFonts w:cs="Arial"/>
        <w:sz w:val="16"/>
        <w:szCs w:val="14"/>
      </w:rPr>
      <w:tab/>
    </w:r>
    <w:r w:rsidRPr="00CE3C69">
      <w:rPr>
        <w:rFonts w:cs="Arial"/>
        <w:sz w:val="16"/>
        <w:szCs w:val="14"/>
        <w:highlight w:val="yellow"/>
      </w:rPr>
      <w:t>XXXXXXXXXXXXX</w:t>
    </w:r>
  </w:p>
  <w:p w:rsidR="004174CE" w:rsidRPr="00CE3C69" w:rsidRDefault="004174CE" w:rsidP="009C1659">
    <w:pPr>
      <w:pStyle w:val="Footer"/>
      <w:tabs>
        <w:tab w:val="right" w:pos="284"/>
        <w:tab w:val="left" w:pos="426"/>
      </w:tabs>
      <w:ind w:left="-709"/>
      <w:rPr>
        <w:rFonts w:cs="Arial"/>
        <w:sz w:val="16"/>
        <w:szCs w:val="14"/>
      </w:rPr>
    </w:pPr>
    <w:r>
      <w:rPr>
        <w:rFonts w:cs="Arial"/>
        <w:sz w:val="16"/>
        <w:szCs w:val="14"/>
      </w:rPr>
      <w:tab/>
      <w:t>Swift Code</w:t>
    </w:r>
    <w:r w:rsidRPr="00CE3C69">
      <w:rPr>
        <w:rFonts w:cs="Arial"/>
        <w:sz w:val="16"/>
        <w:szCs w:val="14"/>
      </w:rPr>
      <w:tab/>
    </w:r>
    <w:r w:rsidRPr="00CE3C69">
      <w:rPr>
        <w:rFonts w:cs="Arial"/>
        <w:sz w:val="16"/>
        <w:szCs w:val="14"/>
        <w:highlight w:val="yellow"/>
      </w:rPr>
      <w:t>XXXXXXXX</w:t>
    </w:r>
  </w:p>
  <w:p w:rsidR="004174CE" w:rsidRPr="00CE3C69" w:rsidRDefault="004174CE" w:rsidP="009C1659">
    <w:pPr>
      <w:pStyle w:val="Footer"/>
      <w:tabs>
        <w:tab w:val="right" w:pos="284"/>
        <w:tab w:val="left" w:pos="426"/>
      </w:tabs>
      <w:ind w:left="-1134"/>
      <w:rPr>
        <w:rFonts w:cs="Arial"/>
        <w:sz w:val="16"/>
        <w:szCs w:val="14"/>
      </w:rPr>
    </w:pPr>
    <w:r w:rsidRPr="00CE3C69">
      <w:rPr>
        <w:rFonts w:cs="Arial"/>
        <w:sz w:val="16"/>
        <w:szCs w:val="14"/>
      </w:rPr>
      <w:tab/>
    </w:r>
    <w:r w:rsidRPr="003837E5">
      <w:rPr>
        <w:rFonts w:cs="Arial"/>
        <w:sz w:val="16"/>
        <w:szCs w:val="14"/>
      </w:rPr>
      <w:t>Firmenn</w:t>
    </w:r>
    <w:r>
      <w:rPr>
        <w:rFonts w:cs="Arial"/>
        <w:sz w:val="16"/>
        <w:szCs w:val="14"/>
      </w:rPr>
      <w:t>r.</w:t>
    </w:r>
    <w:r w:rsidRPr="00CE3C69">
      <w:rPr>
        <w:rFonts w:cs="Arial"/>
        <w:sz w:val="16"/>
        <w:szCs w:val="14"/>
      </w:rPr>
      <w:tab/>
    </w:r>
    <w:r w:rsidRPr="00CE3C69">
      <w:rPr>
        <w:rFonts w:cs="Arial"/>
        <w:sz w:val="16"/>
        <w:szCs w:val="14"/>
        <w:highlight w:val="yellow"/>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CE" w:rsidRPr="00381277" w:rsidRDefault="004174CE" w:rsidP="00390D67">
    <w:pPr>
      <w:pStyle w:val="Footer"/>
      <w:tabs>
        <w:tab w:val="clear" w:pos="9071"/>
        <w:tab w:val="right" w:pos="9356"/>
      </w:tabs>
      <w:rPr>
        <w:sz w:val="14"/>
        <w:szCs w:val="14"/>
      </w:rPr>
    </w:pPr>
    <w:r>
      <w:tab/>
    </w:r>
    <w:r w:rsidRPr="00381277">
      <w:rPr>
        <w:sz w:val="14"/>
        <w:szCs w:val="14"/>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15D0" w:rsidRDefault="008815D0">
      <w:r>
        <w:separator/>
      </w:r>
    </w:p>
  </w:footnote>
  <w:footnote w:type="continuationSeparator" w:id="0">
    <w:p w:rsidR="008815D0" w:rsidRDefault="008815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CE" w:rsidRDefault="004174C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174CE" w:rsidRDefault="004174CE">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CE" w:rsidRPr="003837E5" w:rsidRDefault="004174CE" w:rsidP="008F2E3D">
    <w:pPr>
      <w:rPr>
        <w:sz w:val="16"/>
        <w:szCs w:val="16"/>
        <w:lang w:val="de-DE"/>
      </w:rPr>
    </w:pPr>
    <w:r w:rsidRPr="003837E5">
      <w:rPr>
        <w:sz w:val="16"/>
        <w:szCs w:val="16"/>
        <w:lang w:val="de-DE"/>
      </w:rPr>
      <w:t xml:space="preserve"> </w:t>
    </w:r>
  </w:p>
  <w:p w:rsidR="004174CE" w:rsidRPr="003837E5" w:rsidRDefault="004174CE" w:rsidP="008F2E3D">
    <w:pPr>
      <w:rPr>
        <w:sz w:val="16"/>
        <w:szCs w:val="16"/>
        <w:lang w:val="de-DE"/>
      </w:rPr>
    </w:pPr>
  </w:p>
  <w:p w:rsidR="004174CE" w:rsidRPr="003837E5" w:rsidRDefault="004174CE" w:rsidP="008F2E3D">
    <w:pPr>
      <w:rPr>
        <w:sz w:val="16"/>
        <w:szCs w:val="16"/>
        <w:lang w:val="de-DE"/>
      </w:rPr>
    </w:pPr>
  </w:p>
  <w:p w:rsidR="004174CE" w:rsidRPr="003837E5" w:rsidRDefault="004174CE" w:rsidP="008F2E3D">
    <w:pPr>
      <w:pStyle w:val="Header"/>
      <w:tabs>
        <w:tab w:val="clear" w:pos="4819"/>
        <w:tab w:val="clear" w:pos="9071"/>
        <w:tab w:val="right" w:pos="-142"/>
        <w:tab w:val="left" w:pos="0"/>
        <w:tab w:val="center" w:pos="4395"/>
        <w:tab w:val="right" w:pos="9356"/>
      </w:tabs>
      <w:spacing w:after="40"/>
      <w:ind w:left="-1134"/>
      <w:rPr>
        <w:rFonts w:cs="Arial"/>
        <w:sz w:val="16"/>
        <w:lang w:val="de-DE"/>
      </w:rPr>
    </w:pPr>
    <w:r w:rsidRPr="003837E5">
      <w:rPr>
        <w:noProof/>
        <w:lang w:val="es-PE" w:eastAsia="es-PE"/>
      </w:rPr>
      <w:drawing>
        <wp:anchor distT="0" distB="0" distL="114300" distR="114300" simplePos="0" relativeHeight="251675648" behindDoc="0" locked="0" layoutInCell="1" allowOverlap="1" wp14:anchorId="6156AB5A" wp14:editId="54F8772F">
          <wp:simplePos x="0" y="0"/>
          <wp:positionH relativeFrom="column">
            <wp:posOffset>3604895</wp:posOffset>
          </wp:positionH>
          <wp:positionV relativeFrom="paragraph">
            <wp:posOffset>34123</wp:posOffset>
          </wp:positionV>
          <wp:extent cx="1768475" cy="175260"/>
          <wp:effectExtent l="0" t="0" r="317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68475" cy="175260"/>
                  </a:xfrm>
                  <a:prstGeom prst="rect">
                    <a:avLst/>
                  </a:prstGeom>
                </pic:spPr>
              </pic:pic>
            </a:graphicData>
          </a:graphic>
          <wp14:sizeRelH relativeFrom="page">
            <wp14:pctWidth>0</wp14:pctWidth>
          </wp14:sizeRelH>
          <wp14:sizeRelV relativeFrom="page">
            <wp14:pctHeight>0</wp14:pctHeight>
          </wp14:sizeRelV>
        </wp:anchor>
      </w:drawing>
    </w:r>
    <w:r w:rsidRPr="003837E5">
      <w:rPr>
        <w:rFonts w:cs="Arial"/>
        <w:sz w:val="24"/>
        <w:lang w:val="de-DE"/>
      </w:rPr>
      <w:tab/>
    </w:r>
    <w:r w:rsidRPr="003837E5">
      <w:rPr>
        <w:rFonts w:cs="Arial"/>
        <w:sz w:val="16"/>
        <w:lang w:val="de-DE"/>
      </w:rPr>
      <w:t>Datum</w:t>
    </w:r>
    <w:r w:rsidRPr="003837E5">
      <w:rPr>
        <w:rFonts w:cs="Arial"/>
        <w:sz w:val="16"/>
        <w:lang w:val="de-DE"/>
      </w:rPr>
      <w:tab/>
    </w:r>
    <w:r w:rsidRPr="003837E5">
      <w:rPr>
        <w:rFonts w:cs="Arial"/>
        <w:sz w:val="16"/>
        <w:highlight w:val="yellow"/>
        <w:lang w:val="de-DE"/>
      </w:rPr>
      <w:t>XX/XX/20XX</w:t>
    </w:r>
  </w:p>
  <w:p w:rsidR="004174CE" w:rsidRPr="003837E5" w:rsidRDefault="004174CE" w:rsidP="008F2E3D">
    <w:pPr>
      <w:pStyle w:val="Header"/>
      <w:tabs>
        <w:tab w:val="clear" w:pos="4819"/>
        <w:tab w:val="clear" w:pos="9071"/>
        <w:tab w:val="right" w:pos="-142"/>
        <w:tab w:val="left" w:pos="0"/>
        <w:tab w:val="center" w:pos="4395"/>
        <w:tab w:val="right" w:pos="9356"/>
      </w:tabs>
      <w:spacing w:after="40"/>
      <w:ind w:left="-1134"/>
      <w:rPr>
        <w:rFonts w:cs="Arial"/>
        <w:sz w:val="16"/>
        <w:lang w:val="de-DE"/>
      </w:rPr>
    </w:pPr>
    <w:r w:rsidRPr="003837E5">
      <w:rPr>
        <w:rFonts w:cs="Arial"/>
        <w:noProof/>
        <w:sz w:val="24"/>
        <w:lang w:val="es-PE" w:eastAsia="es-PE"/>
      </w:rPr>
      <mc:AlternateContent>
        <mc:Choice Requires="wps">
          <w:drawing>
            <wp:anchor distT="0" distB="0" distL="114300" distR="114300" simplePos="0" relativeHeight="251672576" behindDoc="0" locked="0" layoutInCell="1" allowOverlap="1" wp14:anchorId="5B011798" wp14:editId="53F31409">
              <wp:simplePos x="0" y="0"/>
              <wp:positionH relativeFrom="page">
                <wp:posOffset>4753610</wp:posOffset>
              </wp:positionH>
              <wp:positionV relativeFrom="page">
                <wp:posOffset>544579</wp:posOffset>
              </wp:positionV>
              <wp:extent cx="0" cy="1115695"/>
              <wp:effectExtent l="0" t="0" r="19050" b="27305"/>
              <wp:wrapNone/>
              <wp:docPr id="336907" name="Straight Connector 336907"/>
              <wp:cNvGraphicFramePr/>
              <a:graphic xmlns:a="http://schemas.openxmlformats.org/drawingml/2006/main">
                <a:graphicData uri="http://schemas.microsoft.com/office/word/2010/wordprocessingShape">
                  <wps:wsp>
                    <wps:cNvCnPr/>
                    <wps:spPr>
                      <a:xfrm>
                        <a:off x="0" y="0"/>
                        <a:ext cx="0" cy="1115695"/>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36907" o:spid="_x0000_s1026" style="position:absolute;z-index:25167257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74.3pt,42.9pt" to="374.3pt,1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" strokecolor="#00279f [3215]">
              <w10:wrap anchorx="page" anchory="page"/>
            </v:line>
          </w:pict>
        </mc:Fallback>
      </mc:AlternateContent>
    </w:r>
    <w:r w:rsidRPr="003837E5">
      <w:rPr>
        <w:rFonts w:cs="Arial"/>
        <w:sz w:val="16"/>
        <w:lang w:val="de-DE"/>
      </w:rPr>
      <w:tab/>
      <w:t>Kunde</w:t>
    </w:r>
    <w:r w:rsidRPr="003837E5">
      <w:rPr>
        <w:rFonts w:cs="Arial"/>
        <w:sz w:val="16"/>
        <w:lang w:val="de-DE"/>
      </w:rPr>
      <w:tab/>
    </w:r>
    <w:r w:rsidRPr="003837E5">
      <w:rPr>
        <w:rFonts w:cs="Arial"/>
        <w:sz w:val="16"/>
        <w:highlight w:val="yellow"/>
        <w:lang w:val="de-DE"/>
      </w:rPr>
      <w:t>#########</w:t>
    </w:r>
  </w:p>
  <w:p w:rsidR="004174CE" w:rsidRPr="003837E5" w:rsidRDefault="004174CE" w:rsidP="008F2E3D">
    <w:pPr>
      <w:pStyle w:val="Header"/>
      <w:tabs>
        <w:tab w:val="clear" w:pos="4819"/>
        <w:tab w:val="clear" w:pos="9071"/>
        <w:tab w:val="right" w:pos="-142"/>
        <w:tab w:val="left" w:pos="0"/>
        <w:tab w:val="center" w:pos="4395"/>
        <w:tab w:val="right" w:pos="9356"/>
      </w:tabs>
      <w:spacing w:after="40"/>
      <w:ind w:left="-1134"/>
      <w:rPr>
        <w:rFonts w:cs="Arial"/>
        <w:sz w:val="16"/>
        <w:lang w:val="de-DE"/>
      </w:rPr>
    </w:pPr>
    <w:r w:rsidRPr="003837E5">
      <w:rPr>
        <w:rFonts w:cs="Arial"/>
        <w:sz w:val="16"/>
        <w:lang w:val="de-DE"/>
      </w:rPr>
      <w:tab/>
      <w:t>Angebot Nr.</w:t>
    </w:r>
    <w:r w:rsidRPr="003837E5">
      <w:rPr>
        <w:rFonts w:cs="Arial"/>
        <w:sz w:val="16"/>
        <w:lang w:val="de-DE"/>
      </w:rPr>
      <w:tab/>
    </w:r>
    <w:r w:rsidRPr="003837E5">
      <w:rPr>
        <w:rFonts w:cs="Arial"/>
        <w:sz w:val="16"/>
        <w:highlight w:val="yellow"/>
        <w:lang w:val="de-DE"/>
      </w:rPr>
      <w:t>#########</w:t>
    </w:r>
  </w:p>
  <w:p w:rsidR="004174CE" w:rsidRPr="003837E5" w:rsidRDefault="004174CE" w:rsidP="008F2E3D">
    <w:pPr>
      <w:pStyle w:val="Header"/>
      <w:tabs>
        <w:tab w:val="clear" w:pos="4819"/>
        <w:tab w:val="clear" w:pos="9071"/>
        <w:tab w:val="right" w:pos="-142"/>
        <w:tab w:val="left" w:pos="0"/>
        <w:tab w:val="left" w:pos="6379"/>
        <w:tab w:val="right" w:pos="9356"/>
      </w:tabs>
      <w:spacing w:after="40"/>
      <w:ind w:left="-1134"/>
      <w:rPr>
        <w:rFonts w:cs="Arial"/>
        <w:sz w:val="16"/>
        <w:lang w:val="de-DE"/>
      </w:rPr>
    </w:pPr>
    <w:r w:rsidRPr="003837E5">
      <w:rPr>
        <w:rFonts w:cs="Arial"/>
        <w:sz w:val="16"/>
        <w:lang w:val="de-DE"/>
      </w:rPr>
      <w:tab/>
      <w:t>Seite</w:t>
    </w:r>
    <w:r w:rsidRPr="003837E5">
      <w:rPr>
        <w:rFonts w:cs="Arial"/>
        <w:sz w:val="16"/>
        <w:lang w:val="de-DE"/>
      </w:rPr>
      <w:tab/>
    </w:r>
    <w:r w:rsidRPr="003837E5">
      <w:rPr>
        <w:rFonts w:cs="Arial"/>
        <w:sz w:val="16"/>
        <w:lang w:val="de-DE"/>
      </w:rPr>
      <w:fldChar w:fldCharType="begin"/>
    </w:r>
    <w:r w:rsidRPr="003837E5">
      <w:rPr>
        <w:rFonts w:cs="Arial"/>
        <w:sz w:val="16"/>
        <w:lang w:val="de-DE"/>
      </w:rPr>
      <w:instrText xml:space="preserve"> PAGE   \* MERGEFORMAT </w:instrText>
    </w:r>
    <w:r w:rsidRPr="003837E5">
      <w:rPr>
        <w:rFonts w:cs="Arial"/>
        <w:sz w:val="16"/>
        <w:lang w:val="de-DE"/>
      </w:rPr>
      <w:fldChar w:fldCharType="separate"/>
    </w:r>
    <w:r w:rsidR="00B02C22">
      <w:rPr>
        <w:rFonts w:cs="Arial"/>
        <w:noProof/>
        <w:sz w:val="16"/>
        <w:lang w:val="de-DE"/>
      </w:rPr>
      <w:t>20</w:t>
    </w:r>
    <w:r w:rsidRPr="003837E5">
      <w:rPr>
        <w:rFonts w:cs="Arial"/>
        <w:sz w:val="16"/>
        <w:lang w:val="de-DE"/>
      </w:rPr>
      <w:fldChar w:fldCharType="end"/>
    </w:r>
    <w:r w:rsidRPr="003837E5">
      <w:rPr>
        <w:rFonts w:cs="Arial"/>
        <w:sz w:val="16"/>
        <w:lang w:val="de-DE"/>
      </w:rPr>
      <w:t xml:space="preserve"> </w:t>
    </w:r>
    <w:r>
      <w:rPr>
        <w:rFonts w:cs="Arial"/>
        <w:sz w:val="16"/>
        <w:lang w:val="de-DE"/>
      </w:rPr>
      <w:t>von</w:t>
    </w:r>
    <w:r w:rsidRPr="003837E5">
      <w:rPr>
        <w:rFonts w:cs="Arial"/>
        <w:sz w:val="16"/>
        <w:lang w:val="de-DE"/>
      </w:rPr>
      <w:t xml:space="preserve"> </w:t>
    </w:r>
    <w:r w:rsidRPr="003837E5">
      <w:rPr>
        <w:rFonts w:cs="Arial"/>
        <w:sz w:val="16"/>
        <w:lang w:val="de-DE"/>
      </w:rPr>
      <w:fldChar w:fldCharType="begin"/>
    </w:r>
    <w:r w:rsidRPr="003837E5">
      <w:rPr>
        <w:rFonts w:cs="Arial"/>
        <w:sz w:val="16"/>
        <w:lang w:val="de-DE"/>
      </w:rPr>
      <w:instrText xml:space="preserve"> NUMPAGES   \* MERGEFORMAT </w:instrText>
    </w:r>
    <w:r w:rsidRPr="003837E5">
      <w:rPr>
        <w:rFonts w:cs="Arial"/>
        <w:sz w:val="16"/>
        <w:lang w:val="de-DE"/>
      </w:rPr>
      <w:fldChar w:fldCharType="separate"/>
    </w:r>
    <w:r w:rsidR="00B02C22">
      <w:rPr>
        <w:rFonts w:cs="Arial"/>
        <w:noProof/>
        <w:sz w:val="16"/>
        <w:lang w:val="de-DE"/>
      </w:rPr>
      <w:t>20</w:t>
    </w:r>
    <w:r w:rsidRPr="003837E5">
      <w:rPr>
        <w:rFonts w:cs="Arial"/>
        <w:sz w:val="16"/>
        <w:lang w:val="de-DE"/>
      </w:rPr>
      <w:fldChar w:fldCharType="end"/>
    </w:r>
    <w:r w:rsidRPr="003837E5">
      <w:rPr>
        <w:rFonts w:cs="Arial"/>
        <w:sz w:val="16"/>
        <w:lang w:val="de-DE"/>
      </w:rPr>
      <w:tab/>
    </w:r>
  </w:p>
  <w:p w:rsidR="004174CE" w:rsidRPr="003837E5" w:rsidRDefault="004174CE" w:rsidP="008F2E3D">
    <w:pPr>
      <w:pStyle w:val="Header"/>
      <w:tabs>
        <w:tab w:val="clear" w:pos="4819"/>
        <w:tab w:val="clear" w:pos="9071"/>
        <w:tab w:val="right" w:pos="-142"/>
        <w:tab w:val="left" w:pos="0"/>
        <w:tab w:val="left" w:pos="6379"/>
        <w:tab w:val="right" w:pos="9356"/>
      </w:tabs>
      <w:spacing w:after="20"/>
      <w:ind w:left="-1134"/>
      <w:rPr>
        <w:rFonts w:cs="Arial"/>
        <w:color w:val="00279F" w:themeColor="text2"/>
        <w:sz w:val="16"/>
        <w:lang w:val="de-DE"/>
      </w:rPr>
    </w:pPr>
    <w:r w:rsidRPr="003837E5">
      <w:rPr>
        <w:rFonts w:cs="Arial"/>
        <w:sz w:val="16"/>
        <w:lang w:val="de-DE"/>
      </w:rPr>
      <w:tab/>
    </w:r>
    <w:r w:rsidRPr="003837E5">
      <w:rPr>
        <w:rFonts w:cs="Arial"/>
        <w:sz w:val="16"/>
        <w:lang w:val="de-DE"/>
      </w:rPr>
      <w:tab/>
    </w:r>
    <w:r w:rsidRPr="003837E5">
      <w:rPr>
        <w:rFonts w:cs="Arial"/>
        <w:sz w:val="16"/>
        <w:lang w:val="de-DE"/>
      </w:rPr>
      <w:tab/>
    </w:r>
    <w:r w:rsidRPr="003837E5">
      <w:rPr>
        <w:rFonts w:cs="Arial"/>
        <w:color w:val="00279F" w:themeColor="text2"/>
        <w:sz w:val="16"/>
        <w:highlight w:val="yellow"/>
        <w:lang w:val="de-DE"/>
      </w:rPr>
      <w:t>###</w:t>
    </w:r>
    <w:r w:rsidRPr="003837E5">
      <w:rPr>
        <w:rFonts w:cs="Arial"/>
        <w:color w:val="00279F" w:themeColor="text2"/>
        <w:sz w:val="16"/>
        <w:lang w:val="de-DE"/>
      </w:rPr>
      <w:t xml:space="preserve"> </w:t>
    </w:r>
    <w:r w:rsidRPr="003837E5">
      <w:rPr>
        <w:rFonts w:cs="Arial"/>
        <w:color w:val="00279F" w:themeColor="text2"/>
        <w:sz w:val="16"/>
        <w:highlight w:val="yellow"/>
        <w:lang w:val="de-DE"/>
      </w:rPr>
      <w:t>Straße</w:t>
    </w:r>
  </w:p>
  <w:p w:rsidR="004174CE" w:rsidRPr="003837E5" w:rsidRDefault="004174CE" w:rsidP="008F2E3D">
    <w:pPr>
      <w:pStyle w:val="Header"/>
      <w:tabs>
        <w:tab w:val="clear" w:pos="4819"/>
        <w:tab w:val="right" w:pos="-142"/>
        <w:tab w:val="left" w:pos="0"/>
        <w:tab w:val="left" w:pos="6379"/>
        <w:tab w:val="right" w:pos="9356"/>
      </w:tabs>
      <w:spacing w:after="20"/>
      <w:ind w:left="-1134"/>
      <w:rPr>
        <w:rFonts w:cs="Arial"/>
        <w:color w:val="00279F" w:themeColor="text2"/>
        <w:sz w:val="16"/>
        <w:lang w:val="de-DE"/>
      </w:rPr>
    </w:pPr>
    <w:r w:rsidRPr="003837E5">
      <w:rPr>
        <w:rFonts w:cs="Arial"/>
        <w:color w:val="00279F" w:themeColor="text2"/>
        <w:sz w:val="16"/>
        <w:lang w:val="de-DE"/>
      </w:rPr>
      <w:tab/>
    </w:r>
    <w:r w:rsidRPr="003837E5">
      <w:rPr>
        <w:rFonts w:cs="Arial"/>
        <w:color w:val="00279F" w:themeColor="text2"/>
        <w:sz w:val="16"/>
        <w:lang w:val="de-DE"/>
      </w:rPr>
      <w:tab/>
    </w:r>
    <w:r w:rsidRPr="003837E5">
      <w:rPr>
        <w:rFonts w:cs="Arial"/>
        <w:color w:val="00279F" w:themeColor="text2"/>
        <w:sz w:val="16"/>
        <w:lang w:val="de-DE"/>
      </w:rPr>
      <w:tab/>
    </w:r>
    <w:r>
      <w:rPr>
        <w:rFonts w:cs="Arial"/>
        <w:color w:val="00279F" w:themeColor="text2"/>
        <w:sz w:val="16"/>
        <w:highlight w:val="yellow"/>
        <w:lang w:val="de-DE"/>
      </w:rPr>
      <w:t>PLZ</w:t>
    </w:r>
    <w:r w:rsidRPr="003837E5">
      <w:rPr>
        <w:rFonts w:cs="Arial"/>
        <w:color w:val="00279F" w:themeColor="text2"/>
        <w:sz w:val="16"/>
        <w:highlight w:val="yellow"/>
        <w:lang w:val="de-DE"/>
      </w:rPr>
      <w:t>, Stadt</w:t>
    </w:r>
  </w:p>
  <w:p w:rsidR="004174CE" w:rsidRPr="003837E5" w:rsidRDefault="004174CE" w:rsidP="008F2E3D">
    <w:pPr>
      <w:pStyle w:val="Header"/>
      <w:tabs>
        <w:tab w:val="clear" w:pos="4819"/>
        <w:tab w:val="right" w:pos="-142"/>
        <w:tab w:val="left" w:pos="0"/>
        <w:tab w:val="left" w:pos="6379"/>
        <w:tab w:val="right" w:pos="9356"/>
      </w:tabs>
      <w:spacing w:after="20"/>
      <w:ind w:left="-1134"/>
      <w:rPr>
        <w:rFonts w:cs="Arial"/>
        <w:color w:val="00279F" w:themeColor="text2"/>
        <w:sz w:val="16"/>
        <w:lang w:val="de-DE"/>
      </w:rPr>
    </w:pPr>
    <w:r w:rsidRPr="003837E5">
      <w:rPr>
        <w:rFonts w:cs="Arial"/>
        <w:color w:val="00279F" w:themeColor="text2"/>
        <w:sz w:val="16"/>
        <w:lang w:val="de-DE"/>
      </w:rPr>
      <w:tab/>
    </w:r>
    <w:r w:rsidRPr="003837E5">
      <w:rPr>
        <w:rFonts w:cs="Arial"/>
        <w:color w:val="00279F" w:themeColor="text2"/>
        <w:sz w:val="16"/>
        <w:lang w:val="de-DE"/>
      </w:rPr>
      <w:tab/>
    </w:r>
    <w:r w:rsidRPr="003837E5">
      <w:rPr>
        <w:rFonts w:cs="Arial"/>
        <w:color w:val="00279F" w:themeColor="text2"/>
        <w:sz w:val="16"/>
        <w:lang w:val="de-DE"/>
      </w:rPr>
      <w:tab/>
    </w:r>
    <w:r w:rsidRPr="003837E5">
      <w:rPr>
        <w:rFonts w:cs="Arial"/>
        <w:color w:val="00279F" w:themeColor="text2"/>
        <w:sz w:val="16"/>
        <w:highlight w:val="yellow"/>
        <w:lang w:val="de-DE"/>
      </w:rPr>
      <w:t>Land</w:t>
    </w:r>
  </w:p>
  <w:p w:rsidR="004174CE" w:rsidRPr="003837E5" w:rsidRDefault="004174CE" w:rsidP="008F2E3D">
    <w:pPr>
      <w:pStyle w:val="Header"/>
      <w:tabs>
        <w:tab w:val="clear" w:pos="4819"/>
        <w:tab w:val="right" w:pos="-142"/>
        <w:tab w:val="left" w:pos="0"/>
        <w:tab w:val="left" w:pos="6379"/>
        <w:tab w:val="right" w:pos="9356"/>
      </w:tabs>
      <w:spacing w:after="20"/>
      <w:ind w:left="-1134"/>
      <w:rPr>
        <w:rFonts w:cs="Arial"/>
        <w:color w:val="00279F" w:themeColor="text2"/>
        <w:sz w:val="16"/>
        <w:lang w:val="de-DE"/>
      </w:rPr>
    </w:pPr>
    <w:r w:rsidRPr="003837E5">
      <w:rPr>
        <w:rFonts w:cs="Arial"/>
        <w:noProof/>
        <w:color w:val="00279F" w:themeColor="text2"/>
        <w:sz w:val="24"/>
        <w:lang w:val="es-PE" w:eastAsia="es-PE"/>
      </w:rPr>
      <mc:AlternateContent>
        <mc:Choice Requires="wps">
          <w:drawing>
            <wp:anchor distT="0" distB="0" distL="114300" distR="114300" simplePos="0" relativeHeight="251674624" behindDoc="0" locked="0" layoutInCell="1" allowOverlap="1" wp14:anchorId="2F5473BD" wp14:editId="55E8E4AA">
              <wp:simplePos x="0" y="0"/>
              <wp:positionH relativeFrom="column">
                <wp:posOffset>-94804</wp:posOffset>
              </wp:positionH>
              <wp:positionV relativeFrom="paragraph">
                <wp:posOffset>-1324</wp:posOffset>
              </wp:positionV>
              <wp:extent cx="2818954" cy="1403985"/>
              <wp:effectExtent l="0" t="0" r="0" b="0"/>
              <wp:wrapNone/>
              <wp:docPr id="3369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8954" cy="1403985"/>
                      </a:xfrm>
                      <a:prstGeom prst="rect">
                        <a:avLst/>
                      </a:prstGeom>
                      <a:noFill/>
                      <a:ln w="9525">
                        <a:noFill/>
                        <a:miter lim="800000"/>
                        <a:headEnd/>
                        <a:tailEnd/>
                      </a:ln>
                    </wps:spPr>
                    <wps:txbx>
                      <w:txbxContent>
                        <w:p w:rsidR="004174CE" w:rsidRPr="006A1D19" w:rsidRDefault="004174CE" w:rsidP="008F2E3D">
                          <w:pPr>
                            <w:rPr>
                              <w:rFonts w:cs="Arial"/>
                              <w:b/>
                              <w:sz w:val="32"/>
                              <w:szCs w:val="32"/>
                              <w:lang w:val="de-CH"/>
                            </w:rPr>
                          </w:pPr>
                          <w:r>
                            <w:rPr>
                              <w:rFonts w:cs="Arial"/>
                              <w:b/>
                              <w:sz w:val="32"/>
                              <w:szCs w:val="32"/>
                            </w:rPr>
                            <w:t>Angebot</w:t>
                          </w:r>
                          <w:r w:rsidRPr="006A1D19">
                            <w:rPr>
                              <w:rFonts w:cs="Arial"/>
                              <w:b/>
                              <w:sz w:val="32"/>
                              <w:szCs w:val="32"/>
                            </w:rPr>
                            <w:t xml:space="preserve"> VT</w:t>
                          </w:r>
                          <w:r w:rsidR="00611E93">
                            <w:rPr>
                              <w:rFonts w:cs="Arial"/>
                              <w:b/>
                              <w:sz w:val="32"/>
                              <w:szCs w:val="32"/>
                            </w:rPr>
                            <w:t>C205</w:t>
                          </w:r>
                          <w:r w:rsidRPr="006A1D19">
                            <w:rPr>
                              <w:rFonts w:cs="Arial"/>
                              <w:b/>
                              <w:sz w:val="32"/>
                              <w:szCs w:val="32"/>
                            </w:rPr>
                            <w:t xml:space="preserve"> </w:t>
                          </w:r>
                          <w:r>
                            <w:rPr>
                              <w:rFonts w:cs="Arial"/>
                              <w:b/>
                              <w:sz w:val="32"/>
                              <w:szCs w:val="32"/>
                            </w:rPr>
                            <w:t>Unterflur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64" type="#_x0000_t202" style="position:absolute;left:0;text-align:left;margin-left:-7.45pt;margin-top:-.1pt;width:221.95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" filled="f" stroked="f">
              <v:textbox style="mso-fit-shape-to-text:t">
                <w:txbxContent>
                  <w:p w:rsidR="004174CE" w:rsidRPr="006A1D19" w:rsidRDefault="004174CE" w:rsidP="008F2E3D">
                    <w:pPr>
                      <w:rPr>
                        <w:rFonts w:cs="Arial"/>
                        <w:b/>
                        <w:sz w:val="32"/>
                        <w:szCs w:val="32"/>
                        <w:lang w:val="de-CH"/>
                      </w:rPr>
                    </w:pPr>
                    <w:r>
                      <w:rPr>
                        <w:rFonts w:cs="Arial"/>
                        <w:b/>
                        <w:sz w:val="32"/>
                        <w:szCs w:val="32"/>
                      </w:rPr>
                      <w:t>Angebot</w:t>
                    </w:r>
                    <w:r w:rsidRPr="006A1D19">
                      <w:rPr>
                        <w:rFonts w:cs="Arial"/>
                        <w:b/>
                        <w:sz w:val="32"/>
                        <w:szCs w:val="32"/>
                      </w:rPr>
                      <w:t xml:space="preserve"> VT</w:t>
                    </w:r>
                    <w:r w:rsidR="00611E93">
                      <w:rPr>
                        <w:rFonts w:cs="Arial"/>
                        <w:b/>
                        <w:sz w:val="32"/>
                        <w:szCs w:val="32"/>
                      </w:rPr>
                      <w:t>C205</w:t>
                    </w:r>
                    <w:r w:rsidRPr="006A1D19">
                      <w:rPr>
                        <w:rFonts w:cs="Arial"/>
                        <w:b/>
                        <w:sz w:val="32"/>
                        <w:szCs w:val="32"/>
                      </w:rPr>
                      <w:t xml:space="preserve"> </w:t>
                    </w:r>
                    <w:r>
                      <w:rPr>
                        <w:rFonts w:cs="Arial"/>
                        <w:b/>
                        <w:sz w:val="32"/>
                        <w:szCs w:val="32"/>
                      </w:rPr>
                      <w:t>Unterflur</w:t>
                    </w:r>
                  </w:p>
                </w:txbxContent>
              </v:textbox>
            </v:shape>
          </w:pict>
        </mc:Fallback>
      </mc:AlternateContent>
    </w:r>
    <w:r w:rsidRPr="003837E5">
      <w:rPr>
        <w:rFonts w:cs="Arial"/>
        <w:color w:val="00279F" w:themeColor="text2"/>
        <w:sz w:val="16"/>
        <w:lang w:val="de-DE"/>
      </w:rPr>
      <w:tab/>
    </w:r>
    <w:r w:rsidRPr="003837E5">
      <w:rPr>
        <w:rFonts w:cs="Arial"/>
        <w:color w:val="00279F" w:themeColor="text2"/>
        <w:sz w:val="16"/>
        <w:lang w:val="de-DE"/>
      </w:rPr>
      <w:tab/>
    </w:r>
    <w:r w:rsidRPr="003837E5">
      <w:rPr>
        <w:rFonts w:cs="Arial"/>
        <w:color w:val="00279F" w:themeColor="text2"/>
        <w:sz w:val="16"/>
        <w:lang w:val="de-DE"/>
      </w:rPr>
      <w:tab/>
      <w:t xml:space="preserve">Tel: </w:t>
    </w:r>
    <w:r w:rsidRPr="003837E5">
      <w:rPr>
        <w:rFonts w:cs="Arial"/>
        <w:color w:val="00279F" w:themeColor="text2"/>
        <w:sz w:val="16"/>
        <w:highlight w:val="yellow"/>
        <w:lang w:val="de-DE"/>
      </w:rPr>
      <w:t>###########</w:t>
    </w:r>
  </w:p>
  <w:p w:rsidR="004174CE" w:rsidRPr="003837E5" w:rsidRDefault="004174CE" w:rsidP="008F2E3D">
    <w:pPr>
      <w:pStyle w:val="Header"/>
      <w:tabs>
        <w:tab w:val="clear" w:pos="4819"/>
        <w:tab w:val="right" w:pos="-142"/>
        <w:tab w:val="left" w:pos="0"/>
        <w:tab w:val="left" w:pos="6379"/>
        <w:tab w:val="right" w:pos="9356"/>
      </w:tabs>
      <w:spacing w:after="20"/>
      <w:ind w:left="-1134"/>
      <w:rPr>
        <w:rFonts w:cs="Arial"/>
        <w:color w:val="00279F" w:themeColor="text2"/>
        <w:sz w:val="16"/>
        <w:lang w:val="de-DE"/>
      </w:rPr>
    </w:pPr>
    <w:r w:rsidRPr="003837E5">
      <w:rPr>
        <w:rFonts w:cs="Arial"/>
        <w:b/>
        <w:color w:val="00279F" w:themeColor="text2"/>
        <w:sz w:val="16"/>
        <w:lang w:val="de-DE"/>
      </w:rPr>
      <w:tab/>
    </w:r>
    <w:r w:rsidRPr="003837E5">
      <w:rPr>
        <w:rFonts w:cs="Arial"/>
        <w:b/>
        <w:color w:val="00279F" w:themeColor="text2"/>
        <w:sz w:val="16"/>
        <w:lang w:val="de-DE"/>
      </w:rPr>
      <w:tab/>
    </w:r>
    <w:r w:rsidRPr="003837E5">
      <w:rPr>
        <w:rFonts w:cs="Arial"/>
        <w:b/>
        <w:color w:val="00279F" w:themeColor="text2"/>
        <w:sz w:val="16"/>
        <w:lang w:val="de-DE"/>
      </w:rPr>
      <w:tab/>
    </w:r>
    <w:r>
      <w:rPr>
        <w:rFonts w:cs="Arial"/>
        <w:color w:val="00279F" w:themeColor="text2"/>
        <w:sz w:val="16"/>
        <w:lang w:val="de-DE"/>
      </w:rPr>
      <w:t>E-M</w:t>
    </w:r>
    <w:r w:rsidRPr="003837E5">
      <w:rPr>
        <w:rFonts w:cs="Arial"/>
        <w:color w:val="00279F" w:themeColor="text2"/>
        <w:sz w:val="16"/>
        <w:lang w:val="de-DE"/>
      </w:rPr>
      <w:t xml:space="preserve">ail: </w:t>
    </w:r>
    <w:r w:rsidRPr="003837E5">
      <w:rPr>
        <w:rFonts w:cs="Arial"/>
        <w:color w:val="00279F" w:themeColor="text2"/>
        <w:sz w:val="16"/>
        <w:highlight w:val="yellow"/>
        <w:lang w:val="de-DE"/>
      </w:rPr>
      <w:t>XXXXXX</w:t>
    </w:r>
  </w:p>
  <w:p w:rsidR="004174CE" w:rsidRPr="003837E5" w:rsidRDefault="004174CE" w:rsidP="00717536">
    <w:pPr>
      <w:pStyle w:val="Header"/>
      <w:tabs>
        <w:tab w:val="clear" w:pos="4819"/>
        <w:tab w:val="clear" w:pos="9071"/>
        <w:tab w:val="right" w:pos="-142"/>
        <w:tab w:val="left" w:pos="0"/>
        <w:tab w:val="left" w:pos="6521"/>
        <w:tab w:val="right" w:pos="9356"/>
      </w:tabs>
      <w:spacing w:after="40"/>
      <w:rPr>
        <w:rFonts w:ascii="AvantGarde Com CondBook" w:hAnsi="AvantGarde Com CondBook"/>
        <w:sz w:val="14"/>
        <w:lang w:val="de-DE"/>
      </w:rPr>
    </w:pPr>
    <w:r w:rsidRPr="003837E5">
      <w:rPr>
        <w:noProof/>
        <w:lang w:val="es-PE" w:eastAsia="es-PE"/>
      </w:rPr>
      <w:drawing>
        <wp:anchor distT="0" distB="0" distL="114300" distR="114300" simplePos="0" relativeHeight="251673600" behindDoc="0" locked="0" layoutInCell="1" allowOverlap="1" wp14:anchorId="629920C7" wp14:editId="278B5606">
          <wp:simplePos x="0" y="0"/>
          <wp:positionH relativeFrom="column">
            <wp:posOffset>3785235</wp:posOffset>
          </wp:positionH>
          <wp:positionV relativeFrom="paragraph">
            <wp:posOffset>108926</wp:posOffset>
          </wp:positionV>
          <wp:extent cx="523240" cy="81915"/>
          <wp:effectExtent l="0" t="0" r="0" b="0"/>
          <wp:wrapNone/>
          <wp:docPr id="16394" name="Picture 16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907"/>
                  <pic:cNvPicPr>
                    <a:picLocks noChangeAspect="1" noChangeArrowheads="1"/>
                  </pic:cNvPicPr>
                </pic:nvPicPr>
                <pic:blipFill rotWithShape="1">
                  <a:blip r:embed="rId2">
                    <a:extLst>
                      <a:ext uri="{28A0092B-C50C-407E-A947-70E740481C1C}">
                        <a14:useLocalDpi xmlns:a14="http://schemas.microsoft.com/office/drawing/2010/main" val="0"/>
                      </a:ext>
                    </a:extLst>
                  </a:blip>
                  <a:srcRect t="1" r="64140" b="-1"/>
                  <a:stretch/>
                </pic:blipFill>
                <pic:spPr bwMode="auto">
                  <a:xfrm>
                    <a:off x="0" y="0"/>
                    <a:ext cx="523240" cy="81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339CE"/>
    <w:multiLevelType w:val="hybridMultilevel"/>
    <w:tmpl w:val="CEDA1736"/>
    <w:lvl w:ilvl="0" w:tplc="AAE494E0">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CA5CC9"/>
    <w:multiLevelType w:val="hybridMultilevel"/>
    <w:tmpl w:val="9600FA5E"/>
    <w:lvl w:ilvl="0" w:tplc="AA38B1C4">
      <w:start w:val="1"/>
      <w:numFmt w:val="bullet"/>
      <w:lvlText w:val=""/>
      <w:lvlJc w:val="left"/>
      <w:pPr>
        <w:ind w:left="720" w:hanging="360"/>
      </w:pPr>
      <w:rPr>
        <w:rFonts w:ascii="Symbol" w:hAnsi="Symbol" w:hint="default"/>
        <w:lang w:val="de-CH"/>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021C0C80"/>
    <w:multiLevelType w:val="hybridMultilevel"/>
    <w:tmpl w:val="8892D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675C7B"/>
    <w:multiLevelType w:val="hybridMultilevel"/>
    <w:tmpl w:val="6E48379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056070AE"/>
    <w:multiLevelType w:val="hybridMultilevel"/>
    <w:tmpl w:val="0C046E9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05A36A69"/>
    <w:multiLevelType w:val="hybridMultilevel"/>
    <w:tmpl w:val="43C67050"/>
    <w:lvl w:ilvl="0" w:tplc="E40409F2">
      <w:start w:val="1"/>
      <w:numFmt w:val="decimal"/>
      <w:lvlText w:val="%1"/>
      <w:lvlJc w:val="left"/>
      <w:pPr>
        <w:ind w:left="1080" w:hanging="72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nsid w:val="07464697"/>
    <w:multiLevelType w:val="multilevel"/>
    <w:tmpl w:val="B5C246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0E0D33A9"/>
    <w:multiLevelType w:val="hybridMultilevel"/>
    <w:tmpl w:val="300230F8"/>
    <w:lvl w:ilvl="0" w:tplc="227E843A">
      <w:start w:val="1"/>
      <w:numFmt w:val="bullet"/>
      <w:lvlText w:val=""/>
      <w:lvlJc w:val="left"/>
      <w:pPr>
        <w:ind w:left="720" w:hanging="360"/>
      </w:pPr>
      <w:rPr>
        <w:rFonts w:ascii="Symbol" w:hAnsi="Symbol" w:hint="default"/>
        <w:color w:val="339900"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1722E5"/>
    <w:multiLevelType w:val="hybridMultilevel"/>
    <w:tmpl w:val="E884D67A"/>
    <w:lvl w:ilvl="0" w:tplc="AAE494E0">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A205AD"/>
    <w:multiLevelType w:val="hybridMultilevel"/>
    <w:tmpl w:val="7F52D6EE"/>
    <w:lvl w:ilvl="0" w:tplc="F826726A">
      <w:start w:val="1"/>
      <w:numFmt w:val="bullet"/>
      <w:lvlText w:val=""/>
      <w:lvlJc w:val="left"/>
      <w:pPr>
        <w:ind w:left="720" w:hanging="360"/>
      </w:pPr>
      <w:rPr>
        <w:rFonts w:ascii="Symbol" w:hAnsi="Symbol" w:hint="default"/>
        <w:lang w:val="de-CH"/>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19255EA8"/>
    <w:multiLevelType w:val="hybridMultilevel"/>
    <w:tmpl w:val="2F703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44254E"/>
    <w:multiLevelType w:val="hybridMultilevel"/>
    <w:tmpl w:val="D102E8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C3A666C"/>
    <w:multiLevelType w:val="hybridMultilevel"/>
    <w:tmpl w:val="63F4E5FE"/>
    <w:lvl w:ilvl="0" w:tplc="1F04365E">
      <w:start w:val="1"/>
      <w:numFmt w:val="bullet"/>
      <w:lvlText w:val="•"/>
      <w:lvlJc w:val="left"/>
      <w:pPr>
        <w:tabs>
          <w:tab w:val="num" w:pos="720"/>
        </w:tabs>
        <w:ind w:left="720" w:hanging="360"/>
      </w:pPr>
      <w:rPr>
        <w:rFonts w:ascii="Arial" w:hAnsi="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nsid w:val="2C4337E1"/>
    <w:multiLevelType w:val="hybridMultilevel"/>
    <w:tmpl w:val="0202803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nsid w:val="2D164DD5"/>
    <w:multiLevelType w:val="hybridMultilevel"/>
    <w:tmpl w:val="7A989308"/>
    <w:lvl w:ilvl="0" w:tplc="E40409F2">
      <w:start w:val="1"/>
      <w:numFmt w:val="decimal"/>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nsid w:val="33F33370"/>
    <w:multiLevelType w:val="hybridMultilevel"/>
    <w:tmpl w:val="1C58D38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343B769F"/>
    <w:multiLevelType w:val="hybridMultilevel"/>
    <w:tmpl w:val="3F5C399A"/>
    <w:lvl w:ilvl="0" w:tplc="1DEAE352">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563978"/>
    <w:multiLevelType w:val="hybridMultilevel"/>
    <w:tmpl w:val="467A1E9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nsid w:val="39F06E96"/>
    <w:multiLevelType w:val="hybridMultilevel"/>
    <w:tmpl w:val="97CA914E"/>
    <w:lvl w:ilvl="0" w:tplc="D60281C4">
      <w:start w:val="1"/>
      <w:numFmt w:val="bullet"/>
      <w:lvlText w:val="•"/>
      <w:lvlJc w:val="left"/>
      <w:pPr>
        <w:tabs>
          <w:tab w:val="num" w:pos="720"/>
        </w:tabs>
        <w:ind w:left="720" w:hanging="360"/>
      </w:pPr>
      <w:rPr>
        <w:rFonts w:ascii="Arial" w:hAnsi="Arial" w:hint="default"/>
      </w:rPr>
    </w:lvl>
    <w:lvl w:ilvl="1" w:tplc="D7A20056" w:tentative="1">
      <w:start w:val="1"/>
      <w:numFmt w:val="bullet"/>
      <w:lvlText w:val="•"/>
      <w:lvlJc w:val="left"/>
      <w:pPr>
        <w:tabs>
          <w:tab w:val="num" w:pos="1440"/>
        </w:tabs>
        <w:ind w:left="1440" w:hanging="360"/>
      </w:pPr>
      <w:rPr>
        <w:rFonts w:ascii="Arial" w:hAnsi="Arial" w:hint="default"/>
      </w:rPr>
    </w:lvl>
    <w:lvl w:ilvl="2" w:tplc="216EFE44" w:tentative="1">
      <w:start w:val="1"/>
      <w:numFmt w:val="bullet"/>
      <w:lvlText w:val="•"/>
      <w:lvlJc w:val="left"/>
      <w:pPr>
        <w:tabs>
          <w:tab w:val="num" w:pos="2160"/>
        </w:tabs>
        <w:ind w:left="2160" w:hanging="360"/>
      </w:pPr>
      <w:rPr>
        <w:rFonts w:ascii="Arial" w:hAnsi="Arial" w:hint="default"/>
      </w:rPr>
    </w:lvl>
    <w:lvl w:ilvl="3" w:tplc="07049D9C" w:tentative="1">
      <w:start w:val="1"/>
      <w:numFmt w:val="bullet"/>
      <w:lvlText w:val="•"/>
      <w:lvlJc w:val="left"/>
      <w:pPr>
        <w:tabs>
          <w:tab w:val="num" w:pos="2880"/>
        </w:tabs>
        <w:ind w:left="2880" w:hanging="360"/>
      </w:pPr>
      <w:rPr>
        <w:rFonts w:ascii="Arial" w:hAnsi="Arial" w:hint="default"/>
      </w:rPr>
    </w:lvl>
    <w:lvl w:ilvl="4" w:tplc="DE82A2CC" w:tentative="1">
      <w:start w:val="1"/>
      <w:numFmt w:val="bullet"/>
      <w:lvlText w:val="•"/>
      <w:lvlJc w:val="left"/>
      <w:pPr>
        <w:tabs>
          <w:tab w:val="num" w:pos="3600"/>
        </w:tabs>
        <w:ind w:left="3600" w:hanging="360"/>
      </w:pPr>
      <w:rPr>
        <w:rFonts w:ascii="Arial" w:hAnsi="Arial" w:hint="default"/>
      </w:rPr>
    </w:lvl>
    <w:lvl w:ilvl="5" w:tplc="DF6611C2" w:tentative="1">
      <w:start w:val="1"/>
      <w:numFmt w:val="bullet"/>
      <w:lvlText w:val="•"/>
      <w:lvlJc w:val="left"/>
      <w:pPr>
        <w:tabs>
          <w:tab w:val="num" w:pos="4320"/>
        </w:tabs>
        <w:ind w:left="4320" w:hanging="360"/>
      </w:pPr>
      <w:rPr>
        <w:rFonts w:ascii="Arial" w:hAnsi="Arial" w:hint="default"/>
      </w:rPr>
    </w:lvl>
    <w:lvl w:ilvl="6" w:tplc="A67428DE" w:tentative="1">
      <w:start w:val="1"/>
      <w:numFmt w:val="bullet"/>
      <w:lvlText w:val="•"/>
      <w:lvlJc w:val="left"/>
      <w:pPr>
        <w:tabs>
          <w:tab w:val="num" w:pos="5040"/>
        </w:tabs>
        <w:ind w:left="5040" w:hanging="360"/>
      </w:pPr>
      <w:rPr>
        <w:rFonts w:ascii="Arial" w:hAnsi="Arial" w:hint="default"/>
      </w:rPr>
    </w:lvl>
    <w:lvl w:ilvl="7" w:tplc="18CCA306" w:tentative="1">
      <w:start w:val="1"/>
      <w:numFmt w:val="bullet"/>
      <w:lvlText w:val="•"/>
      <w:lvlJc w:val="left"/>
      <w:pPr>
        <w:tabs>
          <w:tab w:val="num" w:pos="5760"/>
        </w:tabs>
        <w:ind w:left="5760" w:hanging="360"/>
      </w:pPr>
      <w:rPr>
        <w:rFonts w:ascii="Arial" w:hAnsi="Arial" w:hint="default"/>
      </w:rPr>
    </w:lvl>
    <w:lvl w:ilvl="8" w:tplc="92404D32" w:tentative="1">
      <w:start w:val="1"/>
      <w:numFmt w:val="bullet"/>
      <w:lvlText w:val="•"/>
      <w:lvlJc w:val="left"/>
      <w:pPr>
        <w:tabs>
          <w:tab w:val="num" w:pos="6480"/>
        </w:tabs>
        <w:ind w:left="6480" w:hanging="360"/>
      </w:pPr>
      <w:rPr>
        <w:rFonts w:ascii="Arial" w:hAnsi="Arial" w:hint="default"/>
      </w:rPr>
    </w:lvl>
  </w:abstractNum>
  <w:abstractNum w:abstractNumId="19">
    <w:nsid w:val="3AD23E3D"/>
    <w:multiLevelType w:val="hybridMultilevel"/>
    <w:tmpl w:val="BC6850F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nsid w:val="428F2416"/>
    <w:multiLevelType w:val="hybridMultilevel"/>
    <w:tmpl w:val="E36AFD22"/>
    <w:lvl w:ilvl="0" w:tplc="E40409F2">
      <w:start w:val="1"/>
      <w:numFmt w:val="decimal"/>
      <w:lvlText w:val="%1"/>
      <w:lvlJc w:val="left"/>
      <w:pPr>
        <w:ind w:left="1080" w:hanging="72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nsid w:val="45A33BBA"/>
    <w:multiLevelType w:val="hybridMultilevel"/>
    <w:tmpl w:val="25BCDF0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nsid w:val="4B7B6895"/>
    <w:multiLevelType w:val="hybridMultilevel"/>
    <w:tmpl w:val="D6366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22B7051"/>
    <w:multiLevelType w:val="hybridMultilevel"/>
    <w:tmpl w:val="8092E1F8"/>
    <w:lvl w:ilvl="0" w:tplc="686ECD76">
      <w:start w:val="1"/>
      <w:numFmt w:val="decimal"/>
      <w:pStyle w:val="Heading1"/>
      <w:lvlText w:val="%1"/>
      <w:lvlJc w:val="left"/>
      <w:pPr>
        <w:ind w:left="1080" w:hanging="72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nsid w:val="58853551"/>
    <w:multiLevelType w:val="hybridMultilevel"/>
    <w:tmpl w:val="0174066C"/>
    <w:lvl w:ilvl="0" w:tplc="E40409F2">
      <w:start w:val="1"/>
      <w:numFmt w:val="decimal"/>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nsid w:val="59BB1DE3"/>
    <w:multiLevelType w:val="hybridMultilevel"/>
    <w:tmpl w:val="6D98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AAE06A5"/>
    <w:multiLevelType w:val="hybridMultilevel"/>
    <w:tmpl w:val="02BAFAAE"/>
    <w:lvl w:ilvl="0" w:tplc="0409000B">
      <w:start w:val="1"/>
      <w:numFmt w:val="bullet"/>
      <w:lvlText w:val=""/>
      <w:lvlJc w:val="left"/>
      <w:pPr>
        <w:ind w:left="720" w:hanging="360"/>
      </w:pPr>
      <w:rPr>
        <w:rFonts w:ascii="Wingdings" w:hAnsi="Wingdings" w:hint="default"/>
      </w:rPr>
    </w:lvl>
    <w:lvl w:ilvl="1" w:tplc="720CDA58">
      <w:start w:val="8"/>
      <w:numFmt w:val="bullet"/>
      <w:lvlText w:val="•"/>
      <w:lvlJc w:val="left"/>
      <w:pPr>
        <w:ind w:left="1440" w:hanging="360"/>
      </w:pPr>
      <w:rPr>
        <w:rFonts w:ascii="Arial" w:eastAsia="Times New Roman" w:hAnsi="Arial"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nsid w:val="63B15C30"/>
    <w:multiLevelType w:val="hybridMultilevel"/>
    <w:tmpl w:val="47BC6558"/>
    <w:lvl w:ilvl="0" w:tplc="E40409F2">
      <w:start w:val="1"/>
      <w:numFmt w:val="decimal"/>
      <w:lvlText w:val="%1"/>
      <w:lvlJc w:val="left"/>
      <w:pPr>
        <w:ind w:left="1080" w:hanging="720"/>
      </w:pPr>
      <w:rPr>
        <w:rFonts w:hint="default"/>
      </w:rPr>
    </w:lvl>
    <w:lvl w:ilvl="1" w:tplc="3D9267FA">
      <w:start w:val="1"/>
      <w:numFmt w:val="lowerLetter"/>
      <w:pStyle w:val="Heading2"/>
      <w:lvlText w:val="%2."/>
      <w:lvlJc w:val="left"/>
      <w:pPr>
        <w:ind w:left="1440" w:hanging="360"/>
      </w:pPr>
      <w:rPr>
        <w:sz w:val="22"/>
        <w:szCs w:val="22"/>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nsid w:val="673B16F7"/>
    <w:multiLevelType w:val="hybridMultilevel"/>
    <w:tmpl w:val="7FFEB6A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nsid w:val="697040BD"/>
    <w:multiLevelType w:val="hybridMultilevel"/>
    <w:tmpl w:val="A536AB4A"/>
    <w:lvl w:ilvl="0" w:tplc="E40409F2">
      <w:start w:val="1"/>
      <w:numFmt w:val="decimal"/>
      <w:lvlText w:val="%1"/>
      <w:lvlJc w:val="left"/>
      <w:pPr>
        <w:ind w:left="1080" w:hanging="72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nsid w:val="6C2647BB"/>
    <w:multiLevelType w:val="hybridMultilevel"/>
    <w:tmpl w:val="0562E464"/>
    <w:lvl w:ilvl="0" w:tplc="280A0001">
      <w:start w:val="1"/>
      <w:numFmt w:val="bullet"/>
      <w:lvlText w:val=""/>
      <w:lvlJc w:val="left"/>
      <w:pPr>
        <w:ind w:left="770" w:hanging="360"/>
      </w:pPr>
      <w:rPr>
        <w:rFonts w:ascii="Symbol" w:hAnsi="Symbol" w:hint="default"/>
      </w:rPr>
    </w:lvl>
    <w:lvl w:ilvl="1" w:tplc="280A0003" w:tentative="1">
      <w:start w:val="1"/>
      <w:numFmt w:val="bullet"/>
      <w:lvlText w:val="o"/>
      <w:lvlJc w:val="left"/>
      <w:pPr>
        <w:ind w:left="1490" w:hanging="360"/>
      </w:pPr>
      <w:rPr>
        <w:rFonts w:ascii="Courier New" w:hAnsi="Courier New" w:cs="Courier New" w:hint="default"/>
      </w:rPr>
    </w:lvl>
    <w:lvl w:ilvl="2" w:tplc="280A0005" w:tentative="1">
      <w:start w:val="1"/>
      <w:numFmt w:val="bullet"/>
      <w:lvlText w:val=""/>
      <w:lvlJc w:val="left"/>
      <w:pPr>
        <w:ind w:left="2210" w:hanging="360"/>
      </w:pPr>
      <w:rPr>
        <w:rFonts w:ascii="Wingdings" w:hAnsi="Wingdings" w:hint="default"/>
      </w:rPr>
    </w:lvl>
    <w:lvl w:ilvl="3" w:tplc="280A0001" w:tentative="1">
      <w:start w:val="1"/>
      <w:numFmt w:val="bullet"/>
      <w:lvlText w:val=""/>
      <w:lvlJc w:val="left"/>
      <w:pPr>
        <w:ind w:left="2930" w:hanging="360"/>
      </w:pPr>
      <w:rPr>
        <w:rFonts w:ascii="Symbol" w:hAnsi="Symbol" w:hint="default"/>
      </w:rPr>
    </w:lvl>
    <w:lvl w:ilvl="4" w:tplc="280A0003" w:tentative="1">
      <w:start w:val="1"/>
      <w:numFmt w:val="bullet"/>
      <w:lvlText w:val="o"/>
      <w:lvlJc w:val="left"/>
      <w:pPr>
        <w:ind w:left="3650" w:hanging="360"/>
      </w:pPr>
      <w:rPr>
        <w:rFonts w:ascii="Courier New" w:hAnsi="Courier New" w:cs="Courier New" w:hint="default"/>
      </w:rPr>
    </w:lvl>
    <w:lvl w:ilvl="5" w:tplc="280A0005" w:tentative="1">
      <w:start w:val="1"/>
      <w:numFmt w:val="bullet"/>
      <w:lvlText w:val=""/>
      <w:lvlJc w:val="left"/>
      <w:pPr>
        <w:ind w:left="4370" w:hanging="360"/>
      </w:pPr>
      <w:rPr>
        <w:rFonts w:ascii="Wingdings" w:hAnsi="Wingdings" w:hint="default"/>
      </w:rPr>
    </w:lvl>
    <w:lvl w:ilvl="6" w:tplc="280A0001" w:tentative="1">
      <w:start w:val="1"/>
      <w:numFmt w:val="bullet"/>
      <w:lvlText w:val=""/>
      <w:lvlJc w:val="left"/>
      <w:pPr>
        <w:ind w:left="5090" w:hanging="360"/>
      </w:pPr>
      <w:rPr>
        <w:rFonts w:ascii="Symbol" w:hAnsi="Symbol" w:hint="default"/>
      </w:rPr>
    </w:lvl>
    <w:lvl w:ilvl="7" w:tplc="280A0003" w:tentative="1">
      <w:start w:val="1"/>
      <w:numFmt w:val="bullet"/>
      <w:lvlText w:val="o"/>
      <w:lvlJc w:val="left"/>
      <w:pPr>
        <w:ind w:left="5810" w:hanging="360"/>
      </w:pPr>
      <w:rPr>
        <w:rFonts w:ascii="Courier New" w:hAnsi="Courier New" w:cs="Courier New" w:hint="default"/>
      </w:rPr>
    </w:lvl>
    <w:lvl w:ilvl="8" w:tplc="280A0005" w:tentative="1">
      <w:start w:val="1"/>
      <w:numFmt w:val="bullet"/>
      <w:lvlText w:val=""/>
      <w:lvlJc w:val="left"/>
      <w:pPr>
        <w:ind w:left="6530" w:hanging="360"/>
      </w:pPr>
      <w:rPr>
        <w:rFonts w:ascii="Wingdings" w:hAnsi="Wingdings" w:hint="default"/>
      </w:rPr>
    </w:lvl>
  </w:abstractNum>
  <w:abstractNum w:abstractNumId="31">
    <w:nsid w:val="704A1CBA"/>
    <w:multiLevelType w:val="hybridMultilevel"/>
    <w:tmpl w:val="594C3B2E"/>
    <w:lvl w:ilvl="0" w:tplc="4B0A1830">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7C16963"/>
    <w:multiLevelType w:val="hybridMultilevel"/>
    <w:tmpl w:val="A5E8608A"/>
    <w:lvl w:ilvl="0" w:tplc="0D26A66A">
      <w:start w:val="1"/>
      <w:numFmt w:val="bullet"/>
      <w:lvlText w:val=""/>
      <w:lvlJc w:val="left"/>
      <w:pPr>
        <w:tabs>
          <w:tab w:val="num" w:pos="720"/>
        </w:tabs>
        <w:ind w:left="720" w:hanging="360"/>
      </w:pPr>
      <w:rPr>
        <w:rFonts w:ascii="Wingdings" w:hAnsi="Wingdings" w:hint="default"/>
      </w:rPr>
    </w:lvl>
    <w:lvl w:ilvl="1" w:tplc="B5365338" w:tentative="1">
      <w:start w:val="1"/>
      <w:numFmt w:val="bullet"/>
      <w:lvlText w:val=""/>
      <w:lvlJc w:val="left"/>
      <w:pPr>
        <w:tabs>
          <w:tab w:val="num" w:pos="1440"/>
        </w:tabs>
        <w:ind w:left="1440" w:hanging="360"/>
      </w:pPr>
      <w:rPr>
        <w:rFonts w:ascii="Wingdings" w:hAnsi="Wingdings" w:hint="default"/>
      </w:rPr>
    </w:lvl>
    <w:lvl w:ilvl="2" w:tplc="015A24C4" w:tentative="1">
      <w:start w:val="1"/>
      <w:numFmt w:val="bullet"/>
      <w:lvlText w:val=""/>
      <w:lvlJc w:val="left"/>
      <w:pPr>
        <w:tabs>
          <w:tab w:val="num" w:pos="2160"/>
        </w:tabs>
        <w:ind w:left="2160" w:hanging="360"/>
      </w:pPr>
      <w:rPr>
        <w:rFonts w:ascii="Wingdings" w:hAnsi="Wingdings" w:hint="default"/>
      </w:rPr>
    </w:lvl>
    <w:lvl w:ilvl="3" w:tplc="BC70966C" w:tentative="1">
      <w:start w:val="1"/>
      <w:numFmt w:val="bullet"/>
      <w:lvlText w:val=""/>
      <w:lvlJc w:val="left"/>
      <w:pPr>
        <w:tabs>
          <w:tab w:val="num" w:pos="2880"/>
        </w:tabs>
        <w:ind w:left="2880" w:hanging="360"/>
      </w:pPr>
      <w:rPr>
        <w:rFonts w:ascii="Wingdings" w:hAnsi="Wingdings" w:hint="default"/>
      </w:rPr>
    </w:lvl>
    <w:lvl w:ilvl="4" w:tplc="55EE16DE" w:tentative="1">
      <w:start w:val="1"/>
      <w:numFmt w:val="bullet"/>
      <w:lvlText w:val=""/>
      <w:lvlJc w:val="left"/>
      <w:pPr>
        <w:tabs>
          <w:tab w:val="num" w:pos="3600"/>
        </w:tabs>
        <w:ind w:left="3600" w:hanging="360"/>
      </w:pPr>
      <w:rPr>
        <w:rFonts w:ascii="Wingdings" w:hAnsi="Wingdings" w:hint="default"/>
      </w:rPr>
    </w:lvl>
    <w:lvl w:ilvl="5" w:tplc="A2866A3A" w:tentative="1">
      <w:start w:val="1"/>
      <w:numFmt w:val="bullet"/>
      <w:lvlText w:val=""/>
      <w:lvlJc w:val="left"/>
      <w:pPr>
        <w:tabs>
          <w:tab w:val="num" w:pos="4320"/>
        </w:tabs>
        <w:ind w:left="4320" w:hanging="360"/>
      </w:pPr>
      <w:rPr>
        <w:rFonts w:ascii="Wingdings" w:hAnsi="Wingdings" w:hint="default"/>
      </w:rPr>
    </w:lvl>
    <w:lvl w:ilvl="6" w:tplc="9B50E118" w:tentative="1">
      <w:start w:val="1"/>
      <w:numFmt w:val="bullet"/>
      <w:lvlText w:val=""/>
      <w:lvlJc w:val="left"/>
      <w:pPr>
        <w:tabs>
          <w:tab w:val="num" w:pos="5040"/>
        </w:tabs>
        <w:ind w:left="5040" w:hanging="360"/>
      </w:pPr>
      <w:rPr>
        <w:rFonts w:ascii="Wingdings" w:hAnsi="Wingdings" w:hint="default"/>
      </w:rPr>
    </w:lvl>
    <w:lvl w:ilvl="7" w:tplc="EEBA0D9C" w:tentative="1">
      <w:start w:val="1"/>
      <w:numFmt w:val="bullet"/>
      <w:lvlText w:val=""/>
      <w:lvlJc w:val="left"/>
      <w:pPr>
        <w:tabs>
          <w:tab w:val="num" w:pos="5760"/>
        </w:tabs>
        <w:ind w:left="5760" w:hanging="360"/>
      </w:pPr>
      <w:rPr>
        <w:rFonts w:ascii="Wingdings" w:hAnsi="Wingdings" w:hint="default"/>
      </w:rPr>
    </w:lvl>
    <w:lvl w:ilvl="8" w:tplc="7CFC6C98" w:tentative="1">
      <w:start w:val="1"/>
      <w:numFmt w:val="bullet"/>
      <w:lvlText w:val=""/>
      <w:lvlJc w:val="left"/>
      <w:pPr>
        <w:tabs>
          <w:tab w:val="num" w:pos="6480"/>
        </w:tabs>
        <w:ind w:left="6480" w:hanging="360"/>
      </w:pPr>
      <w:rPr>
        <w:rFonts w:ascii="Wingdings" w:hAnsi="Wingdings" w:hint="default"/>
      </w:rPr>
    </w:lvl>
  </w:abstractNum>
  <w:abstractNum w:abstractNumId="33">
    <w:nsid w:val="79AD3B3B"/>
    <w:multiLevelType w:val="hybridMultilevel"/>
    <w:tmpl w:val="1DFA8AF6"/>
    <w:lvl w:ilvl="0" w:tplc="9B86F85E">
      <w:start w:val="1"/>
      <w:numFmt w:val="bullet"/>
      <w:lvlText w:val="•"/>
      <w:lvlJc w:val="left"/>
      <w:pPr>
        <w:tabs>
          <w:tab w:val="num" w:pos="720"/>
        </w:tabs>
        <w:ind w:left="720" w:hanging="360"/>
      </w:pPr>
      <w:rPr>
        <w:rFonts w:ascii="Arial" w:hAnsi="Arial" w:hint="default"/>
      </w:rPr>
    </w:lvl>
    <w:lvl w:ilvl="1" w:tplc="C89C805A" w:tentative="1">
      <w:start w:val="1"/>
      <w:numFmt w:val="bullet"/>
      <w:lvlText w:val="•"/>
      <w:lvlJc w:val="left"/>
      <w:pPr>
        <w:tabs>
          <w:tab w:val="num" w:pos="1440"/>
        </w:tabs>
        <w:ind w:left="1440" w:hanging="360"/>
      </w:pPr>
      <w:rPr>
        <w:rFonts w:ascii="Arial" w:hAnsi="Arial" w:hint="default"/>
      </w:rPr>
    </w:lvl>
    <w:lvl w:ilvl="2" w:tplc="92D8FA6E" w:tentative="1">
      <w:start w:val="1"/>
      <w:numFmt w:val="bullet"/>
      <w:lvlText w:val="•"/>
      <w:lvlJc w:val="left"/>
      <w:pPr>
        <w:tabs>
          <w:tab w:val="num" w:pos="2160"/>
        </w:tabs>
        <w:ind w:left="2160" w:hanging="360"/>
      </w:pPr>
      <w:rPr>
        <w:rFonts w:ascii="Arial" w:hAnsi="Arial" w:hint="default"/>
      </w:rPr>
    </w:lvl>
    <w:lvl w:ilvl="3" w:tplc="F9D03392" w:tentative="1">
      <w:start w:val="1"/>
      <w:numFmt w:val="bullet"/>
      <w:lvlText w:val="•"/>
      <w:lvlJc w:val="left"/>
      <w:pPr>
        <w:tabs>
          <w:tab w:val="num" w:pos="2880"/>
        </w:tabs>
        <w:ind w:left="2880" w:hanging="360"/>
      </w:pPr>
      <w:rPr>
        <w:rFonts w:ascii="Arial" w:hAnsi="Arial" w:hint="default"/>
      </w:rPr>
    </w:lvl>
    <w:lvl w:ilvl="4" w:tplc="C0621D1C" w:tentative="1">
      <w:start w:val="1"/>
      <w:numFmt w:val="bullet"/>
      <w:lvlText w:val="•"/>
      <w:lvlJc w:val="left"/>
      <w:pPr>
        <w:tabs>
          <w:tab w:val="num" w:pos="3600"/>
        </w:tabs>
        <w:ind w:left="3600" w:hanging="360"/>
      </w:pPr>
      <w:rPr>
        <w:rFonts w:ascii="Arial" w:hAnsi="Arial" w:hint="default"/>
      </w:rPr>
    </w:lvl>
    <w:lvl w:ilvl="5" w:tplc="2250C866" w:tentative="1">
      <w:start w:val="1"/>
      <w:numFmt w:val="bullet"/>
      <w:lvlText w:val="•"/>
      <w:lvlJc w:val="left"/>
      <w:pPr>
        <w:tabs>
          <w:tab w:val="num" w:pos="4320"/>
        </w:tabs>
        <w:ind w:left="4320" w:hanging="360"/>
      </w:pPr>
      <w:rPr>
        <w:rFonts w:ascii="Arial" w:hAnsi="Arial" w:hint="default"/>
      </w:rPr>
    </w:lvl>
    <w:lvl w:ilvl="6" w:tplc="AA2859EE" w:tentative="1">
      <w:start w:val="1"/>
      <w:numFmt w:val="bullet"/>
      <w:lvlText w:val="•"/>
      <w:lvlJc w:val="left"/>
      <w:pPr>
        <w:tabs>
          <w:tab w:val="num" w:pos="5040"/>
        </w:tabs>
        <w:ind w:left="5040" w:hanging="360"/>
      </w:pPr>
      <w:rPr>
        <w:rFonts w:ascii="Arial" w:hAnsi="Arial" w:hint="default"/>
      </w:rPr>
    </w:lvl>
    <w:lvl w:ilvl="7" w:tplc="8CFC2BA0" w:tentative="1">
      <w:start w:val="1"/>
      <w:numFmt w:val="bullet"/>
      <w:lvlText w:val="•"/>
      <w:lvlJc w:val="left"/>
      <w:pPr>
        <w:tabs>
          <w:tab w:val="num" w:pos="5760"/>
        </w:tabs>
        <w:ind w:left="5760" w:hanging="360"/>
      </w:pPr>
      <w:rPr>
        <w:rFonts w:ascii="Arial" w:hAnsi="Arial" w:hint="default"/>
      </w:rPr>
    </w:lvl>
    <w:lvl w:ilvl="8" w:tplc="0BECA962"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19"/>
  </w:num>
  <w:num w:numId="3">
    <w:abstractNumId w:val="26"/>
  </w:num>
  <w:num w:numId="4">
    <w:abstractNumId w:val="9"/>
  </w:num>
  <w:num w:numId="5">
    <w:abstractNumId w:val="1"/>
  </w:num>
  <w:num w:numId="6">
    <w:abstractNumId w:val="21"/>
  </w:num>
  <w:num w:numId="7">
    <w:abstractNumId w:val="12"/>
  </w:num>
  <w:num w:numId="8">
    <w:abstractNumId w:val="13"/>
  </w:num>
  <w:num w:numId="9">
    <w:abstractNumId w:val="17"/>
  </w:num>
  <w:num w:numId="10">
    <w:abstractNumId w:val="31"/>
  </w:num>
  <w:num w:numId="11">
    <w:abstractNumId w:val="16"/>
  </w:num>
  <w:num w:numId="12">
    <w:abstractNumId w:val="0"/>
  </w:num>
  <w:num w:numId="13">
    <w:abstractNumId w:val="8"/>
  </w:num>
  <w:num w:numId="14">
    <w:abstractNumId w:val="10"/>
  </w:num>
  <w:num w:numId="15">
    <w:abstractNumId w:val="12"/>
  </w:num>
  <w:num w:numId="16">
    <w:abstractNumId w:val="9"/>
  </w:num>
  <w:num w:numId="17">
    <w:abstractNumId w:val="13"/>
  </w:num>
  <w:num w:numId="18">
    <w:abstractNumId w:val="30"/>
  </w:num>
  <w:num w:numId="19">
    <w:abstractNumId w:val="28"/>
  </w:num>
  <w:num w:numId="20">
    <w:abstractNumId w:val="4"/>
  </w:num>
  <w:num w:numId="21">
    <w:abstractNumId w:val="23"/>
  </w:num>
  <w:num w:numId="22">
    <w:abstractNumId w:val="24"/>
  </w:num>
  <w:num w:numId="23">
    <w:abstractNumId w:val="14"/>
  </w:num>
  <w:num w:numId="24">
    <w:abstractNumId w:val="20"/>
  </w:num>
  <w:num w:numId="25">
    <w:abstractNumId w:val="27"/>
  </w:num>
  <w:num w:numId="26">
    <w:abstractNumId w:val="5"/>
  </w:num>
  <w:num w:numId="27">
    <w:abstractNumId w:val="32"/>
  </w:num>
  <w:num w:numId="28">
    <w:abstractNumId w:val="15"/>
  </w:num>
  <w:num w:numId="29">
    <w:abstractNumId w:val="33"/>
  </w:num>
  <w:num w:numId="30">
    <w:abstractNumId w:val="18"/>
  </w:num>
  <w:num w:numId="31">
    <w:abstractNumId w:val="29"/>
  </w:num>
  <w:num w:numId="32">
    <w:abstractNumId w:val="3"/>
  </w:num>
  <w:num w:numId="33">
    <w:abstractNumId w:val="25"/>
  </w:num>
  <w:num w:numId="34">
    <w:abstractNumId w:val="7"/>
  </w:num>
  <w:num w:numId="35">
    <w:abstractNumId w:val="22"/>
  </w:num>
  <w:num w:numId="36">
    <w:abstractNumId w:val="11"/>
  </w:num>
  <w:num w:numId="37">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printFractionalCharacterWidth/>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1CF"/>
    <w:rsid w:val="00003616"/>
    <w:rsid w:val="00006284"/>
    <w:rsid w:val="00006335"/>
    <w:rsid w:val="00010F8A"/>
    <w:rsid w:val="00015BAC"/>
    <w:rsid w:val="00026C83"/>
    <w:rsid w:val="00026F09"/>
    <w:rsid w:val="0002780E"/>
    <w:rsid w:val="00027991"/>
    <w:rsid w:val="00033372"/>
    <w:rsid w:val="0003355E"/>
    <w:rsid w:val="00034A61"/>
    <w:rsid w:val="00044522"/>
    <w:rsid w:val="000455BE"/>
    <w:rsid w:val="00047C11"/>
    <w:rsid w:val="00052C18"/>
    <w:rsid w:val="000573D7"/>
    <w:rsid w:val="00060153"/>
    <w:rsid w:val="00060B98"/>
    <w:rsid w:val="00063BF1"/>
    <w:rsid w:val="00065E4D"/>
    <w:rsid w:val="0006743E"/>
    <w:rsid w:val="00071523"/>
    <w:rsid w:val="0007182C"/>
    <w:rsid w:val="00074C44"/>
    <w:rsid w:val="00076E1F"/>
    <w:rsid w:val="00081B89"/>
    <w:rsid w:val="00090CD9"/>
    <w:rsid w:val="000A0492"/>
    <w:rsid w:val="000A2926"/>
    <w:rsid w:val="000A327A"/>
    <w:rsid w:val="000A4707"/>
    <w:rsid w:val="000A49B5"/>
    <w:rsid w:val="000A57B2"/>
    <w:rsid w:val="000B0D7D"/>
    <w:rsid w:val="000B3479"/>
    <w:rsid w:val="000C5226"/>
    <w:rsid w:val="000D12C4"/>
    <w:rsid w:val="000D5034"/>
    <w:rsid w:val="000D5FF2"/>
    <w:rsid w:val="000E3137"/>
    <w:rsid w:val="000E3D17"/>
    <w:rsid w:val="000F50A4"/>
    <w:rsid w:val="00102B6C"/>
    <w:rsid w:val="00103D4B"/>
    <w:rsid w:val="00104346"/>
    <w:rsid w:val="00112346"/>
    <w:rsid w:val="00124005"/>
    <w:rsid w:val="001242F8"/>
    <w:rsid w:val="00130ACD"/>
    <w:rsid w:val="00130E36"/>
    <w:rsid w:val="001352C0"/>
    <w:rsid w:val="0014095A"/>
    <w:rsid w:val="00140B30"/>
    <w:rsid w:val="00142AEA"/>
    <w:rsid w:val="0014518C"/>
    <w:rsid w:val="0014725C"/>
    <w:rsid w:val="0015187A"/>
    <w:rsid w:val="001524A6"/>
    <w:rsid w:val="00160A09"/>
    <w:rsid w:val="00161923"/>
    <w:rsid w:val="001644C6"/>
    <w:rsid w:val="00181AEA"/>
    <w:rsid w:val="001859A4"/>
    <w:rsid w:val="0019078A"/>
    <w:rsid w:val="001944B8"/>
    <w:rsid w:val="0019506F"/>
    <w:rsid w:val="0019646F"/>
    <w:rsid w:val="001976AD"/>
    <w:rsid w:val="00197D21"/>
    <w:rsid w:val="001A6772"/>
    <w:rsid w:val="001A7A6E"/>
    <w:rsid w:val="001A7E62"/>
    <w:rsid w:val="001B548D"/>
    <w:rsid w:val="001B6ED6"/>
    <w:rsid w:val="001C7C70"/>
    <w:rsid w:val="001E1EF3"/>
    <w:rsid w:val="001E3643"/>
    <w:rsid w:val="001E490A"/>
    <w:rsid w:val="001E4E3D"/>
    <w:rsid w:val="001E7D7D"/>
    <w:rsid w:val="001F5F37"/>
    <w:rsid w:val="00201F3C"/>
    <w:rsid w:val="0020241F"/>
    <w:rsid w:val="00204C73"/>
    <w:rsid w:val="0021152F"/>
    <w:rsid w:val="002154D9"/>
    <w:rsid w:val="002206CF"/>
    <w:rsid w:val="0022175C"/>
    <w:rsid w:val="00225B4B"/>
    <w:rsid w:val="002273EF"/>
    <w:rsid w:val="00230299"/>
    <w:rsid w:val="00231770"/>
    <w:rsid w:val="0023305E"/>
    <w:rsid w:val="0023330A"/>
    <w:rsid w:val="00234A1C"/>
    <w:rsid w:val="00244BF7"/>
    <w:rsid w:val="0025687E"/>
    <w:rsid w:val="00257BC3"/>
    <w:rsid w:val="0026038F"/>
    <w:rsid w:val="0026159D"/>
    <w:rsid w:val="0026272B"/>
    <w:rsid w:val="002701CF"/>
    <w:rsid w:val="00270437"/>
    <w:rsid w:val="00282007"/>
    <w:rsid w:val="002851F7"/>
    <w:rsid w:val="00287C7B"/>
    <w:rsid w:val="0029184D"/>
    <w:rsid w:val="00292D32"/>
    <w:rsid w:val="002952C6"/>
    <w:rsid w:val="00295811"/>
    <w:rsid w:val="0029775B"/>
    <w:rsid w:val="00297DE0"/>
    <w:rsid w:val="002A2F7E"/>
    <w:rsid w:val="002A313A"/>
    <w:rsid w:val="002A5D35"/>
    <w:rsid w:val="002B02C7"/>
    <w:rsid w:val="002B25CE"/>
    <w:rsid w:val="002B5D1A"/>
    <w:rsid w:val="002C1950"/>
    <w:rsid w:val="002C3569"/>
    <w:rsid w:val="002D275A"/>
    <w:rsid w:val="002D6C63"/>
    <w:rsid w:val="002D79F8"/>
    <w:rsid w:val="002E1967"/>
    <w:rsid w:val="002E1B1F"/>
    <w:rsid w:val="002E3C44"/>
    <w:rsid w:val="002E3E6F"/>
    <w:rsid w:val="002F08B2"/>
    <w:rsid w:val="002F1012"/>
    <w:rsid w:val="002F5593"/>
    <w:rsid w:val="002F6429"/>
    <w:rsid w:val="002F7664"/>
    <w:rsid w:val="002F7E19"/>
    <w:rsid w:val="00302B6F"/>
    <w:rsid w:val="00307B3D"/>
    <w:rsid w:val="003159CA"/>
    <w:rsid w:val="00315F9D"/>
    <w:rsid w:val="003168F4"/>
    <w:rsid w:val="00320C04"/>
    <w:rsid w:val="003236D7"/>
    <w:rsid w:val="00334F60"/>
    <w:rsid w:val="0033525C"/>
    <w:rsid w:val="00335C10"/>
    <w:rsid w:val="00344396"/>
    <w:rsid w:val="003473C0"/>
    <w:rsid w:val="00351C57"/>
    <w:rsid w:val="0035629A"/>
    <w:rsid w:val="0036224B"/>
    <w:rsid w:val="00362F01"/>
    <w:rsid w:val="00365E4D"/>
    <w:rsid w:val="003674F6"/>
    <w:rsid w:val="00373086"/>
    <w:rsid w:val="0037435E"/>
    <w:rsid w:val="00381277"/>
    <w:rsid w:val="00381423"/>
    <w:rsid w:val="003837E5"/>
    <w:rsid w:val="0038727E"/>
    <w:rsid w:val="00390D67"/>
    <w:rsid w:val="003957C9"/>
    <w:rsid w:val="00395C00"/>
    <w:rsid w:val="00396DA8"/>
    <w:rsid w:val="003A00C7"/>
    <w:rsid w:val="003A0AB6"/>
    <w:rsid w:val="003A19DE"/>
    <w:rsid w:val="003B159B"/>
    <w:rsid w:val="003B3BD5"/>
    <w:rsid w:val="003B6A12"/>
    <w:rsid w:val="003B753B"/>
    <w:rsid w:val="003B76A5"/>
    <w:rsid w:val="003C0A0F"/>
    <w:rsid w:val="003C7F9A"/>
    <w:rsid w:val="003D13DF"/>
    <w:rsid w:val="003D5C15"/>
    <w:rsid w:val="003E3D10"/>
    <w:rsid w:val="003E48D0"/>
    <w:rsid w:val="003F041F"/>
    <w:rsid w:val="003F55A0"/>
    <w:rsid w:val="003F5FC2"/>
    <w:rsid w:val="003F72EB"/>
    <w:rsid w:val="004008C1"/>
    <w:rsid w:val="00402230"/>
    <w:rsid w:val="0041449C"/>
    <w:rsid w:val="004174CE"/>
    <w:rsid w:val="004228D1"/>
    <w:rsid w:val="00425C38"/>
    <w:rsid w:val="00430E5B"/>
    <w:rsid w:val="00431D8A"/>
    <w:rsid w:val="0044612E"/>
    <w:rsid w:val="00446DAD"/>
    <w:rsid w:val="00457560"/>
    <w:rsid w:val="00457BDA"/>
    <w:rsid w:val="00461CE3"/>
    <w:rsid w:val="00462BCE"/>
    <w:rsid w:val="00467D55"/>
    <w:rsid w:val="00467ED2"/>
    <w:rsid w:val="00470F00"/>
    <w:rsid w:val="0047319A"/>
    <w:rsid w:val="00473AE8"/>
    <w:rsid w:val="00475869"/>
    <w:rsid w:val="00482279"/>
    <w:rsid w:val="00490BAC"/>
    <w:rsid w:val="004914F9"/>
    <w:rsid w:val="00496FF0"/>
    <w:rsid w:val="004A2B3B"/>
    <w:rsid w:val="004A445B"/>
    <w:rsid w:val="004A6AFC"/>
    <w:rsid w:val="004B05BC"/>
    <w:rsid w:val="004B1102"/>
    <w:rsid w:val="004B1457"/>
    <w:rsid w:val="004B229A"/>
    <w:rsid w:val="004B3CD1"/>
    <w:rsid w:val="004B5DB4"/>
    <w:rsid w:val="004D2F90"/>
    <w:rsid w:val="004D4CA0"/>
    <w:rsid w:val="004D522C"/>
    <w:rsid w:val="004E18D6"/>
    <w:rsid w:val="004E439A"/>
    <w:rsid w:val="004E5DBC"/>
    <w:rsid w:val="004E6904"/>
    <w:rsid w:val="004E78F7"/>
    <w:rsid w:val="004F13A0"/>
    <w:rsid w:val="00502F8F"/>
    <w:rsid w:val="00503962"/>
    <w:rsid w:val="00505C00"/>
    <w:rsid w:val="00506447"/>
    <w:rsid w:val="005065B3"/>
    <w:rsid w:val="005078FD"/>
    <w:rsid w:val="005139BB"/>
    <w:rsid w:val="005154CD"/>
    <w:rsid w:val="005214C6"/>
    <w:rsid w:val="00525DD6"/>
    <w:rsid w:val="00530943"/>
    <w:rsid w:val="00530BCA"/>
    <w:rsid w:val="00531318"/>
    <w:rsid w:val="005328C1"/>
    <w:rsid w:val="005423BE"/>
    <w:rsid w:val="00544AD5"/>
    <w:rsid w:val="005560C1"/>
    <w:rsid w:val="00561C29"/>
    <w:rsid w:val="00563C67"/>
    <w:rsid w:val="00565008"/>
    <w:rsid w:val="00565A12"/>
    <w:rsid w:val="005663C0"/>
    <w:rsid w:val="0057027C"/>
    <w:rsid w:val="00577254"/>
    <w:rsid w:val="005815B3"/>
    <w:rsid w:val="00584B03"/>
    <w:rsid w:val="00586A33"/>
    <w:rsid w:val="00592595"/>
    <w:rsid w:val="00597F0B"/>
    <w:rsid w:val="005A2237"/>
    <w:rsid w:val="005B0E70"/>
    <w:rsid w:val="005B1B8E"/>
    <w:rsid w:val="005B3345"/>
    <w:rsid w:val="005B4143"/>
    <w:rsid w:val="005C1EFF"/>
    <w:rsid w:val="005C406B"/>
    <w:rsid w:val="005C4F46"/>
    <w:rsid w:val="005C6C3F"/>
    <w:rsid w:val="005C6E8A"/>
    <w:rsid w:val="005C7009"/>
    <w:rsid w:val="005D0B7F"/>
    <w:rsid w:val="005D523B"/>
    <w:rsid w:val="005E7D00"/>
    <w:rsid w:val="005F2CC4"/>
    <w:rsid w:val="005F3ABF"/>
    <w:rsid w:val="00611E93"/>
    <w:rsid w:val="0061428A"/>
    <w:rsid w:val="00616120"/>
    <w:rsid w:val="00622743"/>
    <w:rsid w:val="00624103"/>
    <w:rsid w:val="00626D17"/>
    <w:rsid w:val="006272A3"/>
    <w:rsid w:val="00632CEF"/>
    <w:rsid w:val="00634F9F"/>
    <w:rsid w:val="006350FF"/>
    <w:rsid w:val="006361BD"/>
    <w:rsid w:val="00636917"/>
    <w:rsid w:val="006373DE"/>
    <w:rsid w:val="00647437"/>
    <w:rsid w:val="00654E0B"/>
    <w:rsid w:val="0065511E"/>
    <w:rsid w:val="00660A6D"/>
    <w:rsid w:val="0066202E"/>
    <w:rsid w:val="00662461"/>
    <w:rsid w:val="00674D51"/>
    <w:rsid w:val="006776E1"/>
    <w:rsid w:val="00681431"/>
    <w:rsid w:val="00694C15"/>
    <w:rsid w:val="006A3452"/>
    <w:rsid w:val="006A4C17"/>
    <w:rsid w:val="006A75AB"/>
    <w:rsid w:val="006B2365"/>
    <w:rsid w:val="006B6216"/>
    <w:rsid w:val="006B7B3A"/>
    <w:rsid w:val="006C5BFE"/>
    <w:rsid w:val="006C5DCA"/>
    <w:rsid w:val="006C7E7A"/>
    <w:rsid w:val="006D7FA4"/>
    <w:rsid w:val="006E6495"/>
    <w:rsid w:val="006F185A"/>
    <w:rsid w:val="006F3F63"/>
    <w:rsid w:val="006F475F"/>
    <w:rsid w:val="00702F52"/>
    <w:rsid w:val="00703A87"/>
    <w:rsid w:val="007056B5"/>
    <w:rsid w:val="00711356"/>
    <w:rsid w:val="0071198B"/>
    <w:rsid w:val="00713F74"/>
    <w:rsid w:val="00717536"/>
    <w:rsid w:val="007175D9"/>
    <w:rsid w:val="00723362"/>
    <w:rsid w:val="00724AE7"/>
    <w:rsid w:val="00732963"/>
    <w:rsid w:val="007332D9"/>
    <w:rsid w:val="0073568E"/>
    <w:rsid w:val="0073781B"/>
    <w:rsid w:val="007378A6"/>
    <w:rsid w:val="00740803"/>
    <w:rsid w:val="007453EA"/>
    <w:rsid w:val="007503DF"/>
    <w:rsid w:val="00752B1A"/>
    <w:rsid w:val="00766281"/>
    <w:rsid w:val="00775A13"/>
    <w:rsid w:val="00776291"/>
    <w:rsid w:val="00783007"/>
    <w:rsid w:val="007863A7"/>
    <w:rsid w:val="0078784C"/>
    <w:rsid w:val="007900D5"/>
    <w:rsid w:val="0079120B"/>
    <w:rsid w:val="00791F37"/>
    <w:rsid w:val="00792157"/>
    <w:rsid w:val="0079217F"/>
    <w:rsid w:val="00792F46"/>
    <w:rsid w:val="007969BE"/>
    <w:rsid w:val="007A0ABA"/>
    <w:rsid w:val="007A1843"/>
    <w:rsid w:val="007A30E4"/>
    <w:rsid w:val="007A42A8"/>
    <w:rsid w:val="007A547A"/>
    <w:rsid w:val="007A6EC8"/>
    <w:rsid w:val="007A7575"/>
    <w:rsid w:val="007A7E4E"/>
    <w:rsid w:val="007B1491"/>
    <w:rsid w:val="007B1C71"/>
    <w:rsid w:val="007B366A"/>
    <w:rsid w:val="007B3EF7"/>
    <w:rsid w:val="007B5289"/>
    <w:rsid w:val="007B687E"/>
    <w:rsid w:val="007C0431"/>
    <w:rsid w:val="007C1BB6"/>
    <w:rsid w:val="007C3744"/>
    <w:rsid w:val="007C4FBD"/>
    <w:rsid w:val="007C70B5"/>
    <w:rsid w:val="007D261D"/>
    <w:rsid w:val="007D36C0"/>
    <w:rsid w:val="007D3AAA"/>
    <w:rsid w:val="007D3D44"/>
    <w:rsid w:val="007E04D0"/>
    <w:rsid w:val="007E0990"/>
    <w:rsid w:val="007E1D10"/>
    <w:rsid w:val="007E20AE"/>
    <w:rsid w:val="007E3B4C"/>
    <w:rsid w:val="007E58C2"/>
    <w:rsid w:val="0080035B"/>
    <w:rsid w:val="00801498"/>
    <w:rsid w:val="008034B0"/>
    <w:rsid w:val="008061F1"/>
    <w:rsid w:val="00807404"/>
    <w:rsid w:val="00812423"/>
    <w:rsid w:val="00812A67"/>
    <w:rsid w:val="00817389"/>
    <w:rsid w:val="00824E12"/>
    <w:rsid w:val="00827CDD"/>
    <w:rsid w:val="00834D23"/>
    <w:rsid w:val="0083510B"/>
    <w:rsid w:val="008354B2"/>
    <w:rsid w:val="008355BA"/>
    <w:rsid w:val="008400A7"/>
    <w:rsid w:val="0084389E"/>
    <w:rsid w:val="00845C2E"/>
    <w:rsid w:val="00847953"/>
    <w:rsid w:val="008511E7"/>
    <w:rsid w:val="00853B33"/>
    <w:rsid w:val="008557CC"/>
    <w:rsid w:val="00860C23"/>
    <w:rsid w:val="00871BC8"/>
    <w:rsid w:val="008720F5"/>
    <w:rsid w:val="008815D0"/>
    <w:rsid w:val="0088245B"/>
    <w:rsid w:val="008850CE"/>
    <w:rsid w:val="00886C49"/>
    <w:rsid w:val="00887F57"/>
    <w:rsid w:val="0089097F"/>
    <w:rsid w:val="00890BD1"/>
    <w:rsid w:val="00893D61"/>
    <w:rsid w:val="008A1CDB"/>
    <w:rsid w:val="008A3FCE"/>
    <w:rsid w:val="008A7884"/>
    <w:rsid w:val="008B1DBB"/>
    <w:rsid w:val="008B4119"/>
    <w:rsid w:val="008C007C"/>
    <w:rsid w:val="008C180E"/>
    <w:rsid w:val="008C6BDC"/>
    <w:rsid w:val="008D149E"/>
    <w:rsid w:val="008D328E"/>
    <w:rsid w:val="008D730F"/>
    <w:rsid w:val="008E2BB1"/>
    <w:rsid w:val="008E4A99"/>
    <w:rsid w:val="008F2582"/>
    <w:rsid w:val="008F2E3D"/>
    <w:rsid w:val="008F55DF"/>
    <w:rsid w:val="0090276B"/>
    <w:rsid w:val="009136F3"/>
    <w:rsid w:val="0092159D"/>
    <w:rsid w:val="00921CB9"/>
    <w:rsid w:val="00930980"/>
    <w:rsid w:val="0093198C"/>
    <w:rsid w:val="00932225"/>
    <w:rsid w:val="009345AC"/>
    <w:rsid w:val="00937960"/>
    <w:rsid w:val="00941DD9"/>
    <w:rsid w:val="009508E8"/>
    <w:rsid w:val="00955172"/>
    <w:rsid w:val="00955792"/>
    <w:rsid w:val="009674CB"/>
    <w:rsid w:val="00975E56"/>
    <w:rsid w:val="00976F8B"/>
    <w:rsid w:val="0098375B"/>
    <w:rsid w:val="00993302"/>
    <w:rsid w:val="00993A4E"/>
    <w:rsid w:val="009A4140"/>
    <w:rsid w:val="009B3037"/>
    <w:rsid w:val="009B32AD"/>
    <w:rsid w:val="009B4731"/>
    <w:rsid w:val="009C1659"/>
    <w:rsid w:val="009C2747"/>
    <w:rsid w:val="009C5442"/>
    <w:rsid w:val="009D2E5A"/>
    <w:rsid w:val="009D7F9C"/>
    <w:rsid w:val="009E5B59"/>
    <w:rsid w:val="009E6140"/>
    <w:rsid w:val="009F3475"/>
    <w:rsid w:val="00A01699"/>
    <w:rsid w:val="00A01B22"/>
    <w:rsid w:val="00A054F9"/>
    <w:rsid w:val="00A12B43"/>
    <w:rsid w:val="00A12D8D"/>
    <w:rsid w:val="00A14436"/>
    <w:rsid w:val="00A246CF"/>
    <w:rsid w:val="00A24B6B"/>
    <w:rsid w:val="00A2630B"/>
    <w:rsid w:val="00A279B9"/>
    <w:rsid w:val="00A27ED1"/>
    <w:rsid w:val="00A33910"/>
    <w:rsid w:val="00A347DD"/>
    <w:rsid w:val="00A352D5"/>
    <w:rsid w:val="00A37182"/>
    <w:rsid w:val="00A37C1F"/>
    <w:rsid w:val="00A43160"/>
    <w:rsid w:val="00A474CB"/>
    <w:rsid w:val="00A47EE5"/>
    <w:rsid w:val="00A5128F"/>
    <w:rsid w:val="00A520D8"/>
    <w:rsid w:val="00A52F5B"/>
    <w:rsid w:val="00A54C42"/>
    <w:rsid w:val="00A5524C"/>
    <w:rsid w:val="00A55BEB"/>
    <w:rsid w:val="00A56E06"/>
    <w:rsid w:val="00A60B78"/>
    <w:rsid w:val="00A64783"/>
    <w:rsid w:val="00A73286"/>
    <w:rsid w:val="00A73D89"/>
    <w:rsid w:val="00A7799A"/>
    <w:rsid w:val="00A77F48"/>
    <w:rsid w:val="00A838D5"/>
    <w:rsid w:val="00A84058"/>
    <w:rsid w:val="00AA0A6A"/>
    <w:rsid w:val="00AA55CA"/>
    <w:rsid w:val="00AA56FC"/>
    <w:rsid w:val="00AA7355"/>
    <w:rsid w:val="00AA7C50"/>
    <w:rsid w:val="00AB0BDB"/>
    <w:rsid w:val="00AB5C06"/>
    <w:rsid w:val="00AC40F6"/>
    <w:rsid w:val="00AC66B1"/>
    <w:rsid w:val="00AC7B24"/>
    <w:rsid w:val="00AD002F"/>
    <w:rsid w:val="00AD11E3"/>
    <w:rsid w:val="00AD68D0"/>
    <w:rsid w:val="00AD754A"/>
    <w:rsid w:val="00AE20A6"/>
    <w:rsid w:val="00AE2294"/>
    <w:rsid w:val="00AE5012"/>
    <w:rsid w:val="00AE7880"/>
    <w:rsid w:val="00AE7FD6"/>
    <w:rsid w:val="00AF1C76"/>
    <w:rsid w:val="00AF5542"/>
    <w:rsid w:val="00AF5E00"/>
    <w:rsid w:val="00B02C22"/>
    <w:rsid w:val="00B12ECD"/>
    <w:rsid w:val="00B13A3F"/>
    <w:rsid w:val="00B13C41"/>
    <w:rsid w:val="00B20B26"/>
    <w:rsid w:val="00B27CCA"/>
    <w:rsid w:val="00B3049E"/>
    <w:rsid w:val="00B329AF"/>
    <w:rsid w:val="00B33EC0"/>
    <w:rsid w:val="00B34037"/>
    <w:rsid w:val="00B35B2C"/>
    <w:rsid w:val="00B435BF"/>
    <w:rsid w:val="00B472F4"/>
    <w:rsid w:val="00B47676"/>
    <w:rsid w:val="00B542C3"/>
    <w:rsid w:val="00B55012"/>
    <w:rsid w:val="00B55511"/>
    <w:rsid w:val="00B630FA"/>
    <w:rsid w:val="00B65B73"/>
    <w:rsid w:val="00B65EBC"/>
    <w:rsid w:val="00B74E6D"/>
    <w:rsid w:val="00B754FE"/>
    <w:rsid w:val="00B761F5"/>
    <w:rsid w:val="00B76B50"/>
    <w:rsid w:val="00B80281"/>
    <w:rsid w:val="00B81B40"/>
    <w:rsid w:val="00B9416B"/>
    <w:rsid w:val="00B953C8"/>
    <w:rsid w:val="00B95EC4"/>
    <w:rsid w:val="00BA30BA"/>
    <w:rsid w:val="00BA691B"/>
    <w:rsid w:val="00BB06CA"/>
    <w:rsid w:val="00BB078E"/>
    <w:rsid w:val="00BB1ACE"/>
    <w:rsid w:val="00BC4E96"/>
    <w:rsid w:val="00BD4167"/>
    <w:rsid w:val="00BE71D4"/>
    <w:rsid w:val="00BE7E10"/>
    <w:rsid w:val="00BF0360"/>
    <w:rsid w:val="00BF0B0E"/>
    <w:rsid w:val="00BF3E1E"/>
    <w:rsid w:val="00C10573"/>
    <w:rsid w:val="00C24976"/>
    <w:rsid w:val="00C27CC9"/>
    <w:rsid w:val="00C32292"/>
    <w:rsid w:val="00C33628"/>
    <w:rsid w:val="00C362AB"/>
    <w:rsid w:val="00C47A6F"/>
    <w:rsid w:val="00C5003A"/>
    <w:rsid w:val="00C53248"/>
    <w:rsid w:val="00C5362A"/>
    <w:rsid w:val="00C5394E"/>
    <w:rsid w:val="00C547AF"/>
    <w:rsid w:val="00C54C16"/>
    <w:rsid w:val="00C55494"/>
    <w:rsid w:val="00C55BB8"/>
    <w:rsid w:val="00C56C54"/>
    <w:rsid w:val="00C57CCD"/>
    <w:rsid w:val="00C61690"/>
    <w:rsid w:val="00C71766"/>
    <w:rsid w:val="00C75FD7"/>
    <w:rsid w:val="00C90619"/>
    <w:rsid w:val="00C9118A"/>
    <w:rsid w:val="00C97B74"/>
    <w:rsid w:val="00CA34E1"/>
    <w:rsid w:val="00CA37FB"/>
    <w:rsid w:val="00CA49C0"/>
    <w:rsid w:val="00CA52C0"/>
    <w:rsid w:val="00CA63D4"/>
    <w:rsid w:val="00CB6BE6"/>
    <w:rsid w:val="00CC066C"/>
    <w:rsid w:val="00CC2602"/>
    <w:rsid w:val="00CC622B"/>
    <w:rsid w:val="00CC7245"/>
    <w:rsid w:val="00CD3133"/>
    <w:rsid w:val="00CD654E"/>
    <w:rsid w:val="00CD71D0"/>
    <w:rsid w:val="00CE371E"/>
    <w:rsid w:val="00CE4273"/>
    <w:rsid w:val="00CE586B"/>
    <w:rsid w:val="00CE6EA7"/>
    <w:rsid w:val="00CE768B"/>
    <w:rsid w:val="00CF0CFF"/>
    <w:rsid w:val="00CF5439"/>
    <w:rsid w:val="00CF5C60"/>
    <w:rsid w:val="00D00C3D"/>
    <w:rsid w:val="00D019EB"/>
    <w:rsid w:val="00D01EFE"/>
    <w:rsid w:val="00D050D5"/>
    <w:rsid w:val="00D203CE"/>
    <w:rsid w:val="00D212B7"/>
    <w:rsid w:val="00D223B4"/>
    <w:rsid w:val="00D22619"/>
    <w:rsid w:val="00D2399C"/>
    <w:rsid w:val="00D25C46"/>
    <w:rsid w:val="00D30850"/>
    <w:rsid w:val="00D30C32"/>
    <w:rsid w:val="00D313BF"/>
    <w:rsid w:val="00D33461"/>
    <w:rsid w:val="00D45275"/>
    <w:rsid w:val="00D47085"/>
    <w:rsid w:val="00D503E0"/>
    <w:rsid w:val="00D5072B"/>
    <w:rsid w:val="00D533F9"/>
    <w:rsid w:val="00D545BC"/>
    <w:rsid w:val="00D55B76"/>
    <w:rsid w:val="00D57B93"/>
    <w:rsid w:val="00D57DF6"/>
    <w:rsid w:val="00D60A15"/>
    <w:rsid w:val="00D60FF9"/>
    <w:rsid w:val="00D70248"/>
    <w:rsid w:val="00D73084"/>
    <w:rsid w:val="00D7529A"/>
    <w:rsid w:val="00D84E8B"/>
    <w:rsid w:val="00D86AF4"/>
    <w:rsid w:val="00D93A10"/>
    <w:rsid w:val="00D96AD5"/>
    <w:rsid w:val="00DA1A06"/>
    <w:rsid w:val="00DA2FEE"/>
    <w:rsid w:val="00DA30C9"/>
    <w:rsid w:val="00DB37C4"/>
    <w:rsid w:val="00DC17B8"/>
    <w:rsid w:val="00DC5CF7"/>
    <w:rsid w:val="00DD0E30"/>
    <w:rsid w:val="00DD4AE4"/>
    <w:rsid w:val="00DD4B79"/>
    <w:rsid w:val="00DD5091"/>
    <w:rsid w:val="00DD5880"/>
    <w:rsid w:val="00DF1435"/>
    <w:rsid w:val="00DF281B"/>
    <w:rsid w:val="00DF36D5"/>
    <w:rsid w:val="00DF520D"/>
    <w:rsid w:val="00DF558A"/>
    <w:rsid w:val="00E000C3"/>
    <w:rsid w:val="00E0378F"/>
    <w:rsid w:val="00E0390C"/>
    <w:rsid w:val="00E102A3"/>
    <w:rsid w:val="00E1146F"/>
    <w:rsid w:val="00E13650"/>
    <w:rsid w:val="00E138E6"/>
    <w:rsid w:val="00E14A28"/>
    <w:rsid w:val="00E26FCB"/>
    <w:rsid w:val="00E30081"/>
    <w:rsid w:val="00E316D8"/>
    <w:rsid w:val="00E33EFE"/>
    <w:rsid w:val="00E42B6F"/>
    <w:rsid w:val="00E55AF2"/>
    <w:rsid w:val="00E55EEF"/>
    <w:rsid w:val="00E57BC5"/>
    <w:rsid w:val="00E62A95"/>
    <w:rsid w:val="00E637A9"/>
    <w:rsid w:val="00E64E5F"/>
    <w:rsid w:val="00E71B06"/>
    <w:rsid w:val="00E7515D"/>
    <w:rsid w:val="00E76B78"/>
    <w:rsid w:val="00E77104"/>
    <w:rsid w:val="00E773DB"/>
    <w:rsid w:val="00E82A96"/>
    <w:rsid w:val="00E82F99"/>
    <w:rsid w:val="00E867AB"/>
    <w:rsid w:val="00E92FA3"/>
    <w:rsid w:val="00E96EC0"/>
    <w:rsid w:val="00E97DA3"/>
    <w:rsid w:val="00EA0272"/>
    <w:rsid w:val="00EA03AF"/>
    <w:rsid w:val="00EA47A6"/>
    <w:rsid w:val="00EA7FE0"/>
    <w:rsid w:val="00EB405E"/>
    <w:rsid w:val="00EC63E2"/>
    <w:rsid w:val="00ED0A7C"/>
    <w:rsid w:val="00ED622F"/>
    <w:rsid w:val="00EE4358"/>
    <w:rsid w:val="00EE5BF0"/>
    <w:rsid w:val="00EE7E9F"/>
    <w:rsid w:val="00EF2B48"/>
    <w:rsid w:val="00F11532"/>
    <w:rsid w:val="00F14EE5"/>
    <w:rsid w:val="00F167BC"/>
    <w:rsid w:val="00F167D2"/>
    <w:rsid w:val="00F16AA0"/>
    <w:rsid w:val="00F213CF"/>
    <w:rsid w:val="00F22A11"/>
    <w:rsid w:val="00F26B4B"/>
    <w:rsid w:val="00F26FB1"/>
    <w:rsid w:val="00F27323"/>
    <w:rsid w:val="00F331A3"/>
    <w:rsid w:val="00F3789E"/>
    <w:rsid w:val="00F40255"/>
    <w:rsid w:val="00F424CA"/>
    <w:rsid w:val="00F441F0"/>
    <w:rsid w:val="00F44BD5"/>
    <w:rsid w:val="00F459D4"/>
    <w:rsid w:val="00F54A23"/>
    <w:rsid w:val="00F562DE"/>
    <w:rsid w:val="00F60954"/>
    <w:rsid w:val="00F61366"/>
    <w:rsid w:val="00F64B86"/>
    <w:rsid w:val="00F671ED"/>
    <w:rsid w:val="00F71A0B"/>
    <w:rsid w:val="00F74560"/>
    <w:rsid w:val="00F771E1"/>
    <w:rsid w:val="00F83C3E"/>
    <w:rsid w:val="00F9093A"/>
    <w:rsid w:val="00F91AF6"/>
    <w:rsid w:val="00F92337"/>
    <w:rsid w:val="00F93616"/>
    <w:rsid w:val="00FA343E"/>
    <w:rsid w:val="00FA6741"/>
    <w:rsid w:val="00FA7B54"/>
    <w:rsid w:val="00FB2E2B"/>
    <w:rsid w:val="00FB3298"/>
    <w:rsid w:val="00FB365E"/>
    <w:rsid w:val="00FB3A99"/>
    <w:rsid w:val="00FB6279"/>
    <w:rsid w:val="00FB6DFE"/>
    <w:rsid w:val="00FC3222"/>
    <w:rsid w:val="00FC7954"/>
    <w:rsid w:val="00FD29F5"/>
    <w:rsid w:val="00FD4263"/>
    <w:rsid w:val="00FD47CB"/>
    <w:rsid w:val="00FD57A4"/>
    <w:rsid w:val="00FD61C4"/>
    <w:rsid w:val="00FD65B0"/>
    <w:rsid w:val="00FE1D17"/>
    <w:rsid w:val="00FE664A"/>
    <w:rsid w:val="00FF0D2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Body Text 2" w:uiPriority="99"/>
    <w:lsdException w:name="Body Text 3" w:uiPriority="99"/>
    <w:lsdException w:name="Body Text Indent 2" w:uiPriority="99"/>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7323"/>
    <w:rPr>
      <w:rFonts w:ascii="Arial" w:hAnsi="Arial"/>
      <w:sz w:val="22"/>
      <w:lang w:val="sv-SE"/>
    </w:rPr>
  </w:style>
  <w:style w:type="paragraph" w:styleId="Heading1">
    <w:name w:val="heading 1"/>
    <w:basedOn w:val="Normal"/>
    <w:next w:val="Normal"/>
    <w:link w:val="Heading1Char"/>
    <w:uiPriority w:val="9"/>
    <w:qFormat/>
    <w:rsid w:val="009C1659"/>
    <w:pPr>
      <w:keepNext/>
      <w:numPr>
        <w:numId w:val="21"/>
      </w:numPr>
      <w:ind w:left="369" w:hanging="369"/>
      <w:outlineLvl w:val="0"/>
    </w:pPr>
    <w:rPr>
      <w:b/>
      <w:lang w:val="de-DE"/>
    </w:rPr>
  </w:style>
  <w:style w:type="paragraph" w:styleId="Heading2">
    <w:name w:val="heading 2"/>
    <w:basedOn w:val="Heading1"/>
    <w:next w:val="Normal"/>
    <w:link w:val="Heading2Char"/>
    <w:uiPriority w:val="9"/>
    <w:qFormat/>
    <w:rsid w:val="009508E8"/>
    <w:pPr>
      <w:numPr>
        <w:ilvl w:val="1"/>
        <w:numId w:val="25"/>
      </w:numPr>
      <w:ind w:left="851"/>
      <w:outlineLvl w:val="1"/>
    </w:pPr>
  </w:style>
  <w:style w:type="paragraph" w:styleId="Heading3">
    <w:name w:val="heading 3"/>
    <w:basedOn w:val="Normal"/>
    <w:next w:val="Normal"/>
    <w:link w:val="Heading3Char"/>
    <w:qFormat/>
    <w:rsid w:val="00AA7355"/>
    <w:pPr>
      <w:keepNext/>
      <w:widowControl w:val="0"/>
      <w:autoSpaceDE w:val="0"/>
      <w:autoSpaceDN w:val="0"/>
      <w:adjustRightInd w:val="0"/>
      <w:spacing w:after="60"/>
      <w:outlineLvl w:val="2"/>
    </w:pPr>
    <w:rPr>
      <w:rFonts w:cs="Arial"/>
      <w:b/>
      <w:bCs/>
      <w:sz w:val="20"/>
      <w:szCs w:val="26"/>
      <w:lang w:val="de-DE" w:eastAsia="nb-NO"/>
    </w:rPr>
  </w:style>
  <w:style w:type="paragraph" w:styleId="Heading4">
    <w:name w:val="heading 4"/>
    <w:basedOn w:val="Normal"/>
    <w:next w:val="Normal"/>
    <w:link w:val="Heading4Char"/>
    <w:qFormat/>
    <w:rsid w:val="0098375B"/>
    <w:pPr>
      <w:keepNext/>
      <w:spacing w:before="240" w:after="60"/>
      <w:outlineLvl w:val="3"/>
    </w:pPr>
    <w:rPr>
      <w:rFonts w:ascii="Times New Roman" w:hAnsi="Times New Roman"/>
      <w:b/>
      <w:bCs/>
      <w:sz w:val="28"/>
      <w:szCs w:val="28"/>
    </w:rPr>
  </w:style>
  <w:style w:type="paragraph" w:styleId="Heading7">
    <w:name w:val="heading 7"/>
    <w:basedOn w:val="Normal"/>
    <w:next w:val="Normal"/>
    <w:link w:val="Heading7Char"/>
    <w:unhideWhenUsed/>
    <w:qFormat/>
    <w:rsid w:val="00D96AD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8A7884"/>
    <w:pPr>
      <w:keepNext/>
      <w:tabs>
        <w:tab w:val="right" w:leader="dot" w:pos="8640"/>
      </w:tabs>
      <w:suppressAutoHyphens/>
      <w:jc w:val="both"/>
      <w:outlineLvl w:val="7"/>
    </w:pPr>
    <w:rPr>
      <w:b/>
      <w:spacing w:val="-3"/>
      <w:sz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C1659"/>
    <w:rPr>
      <w:rFonts w:ascii="Arial" w:hAnsi="Arial"/>
      <w:b/>
      <w:sz w:val="22"/>
      <w:lang w:val="de-DE"/>
    </w:rPr>
  </w:style>
  <w:style w:type="character" w:customStyle="1" w:styleId="Heading2Char">
    <w:name w:val="Heading 2 Char"/>
    <w:link w:val="Heading2"/>
    <w:uiPriority w:val="9"/>
    <w:rsid w:val="009508E8"/>
    <w:rPr>
      <w:rFonts w:ascii="Arial" w:hAnsi="Arial"/>
      <w:b/>
      <w:sz w:val="22"/>
      <w:lang w:val="de-DE"/>
    </w:rPr>
  </w:style>
  <w:style w:type="character" w:customStyle="1" w:styleId="Heading4Char">
    <w:name w:val="Heading 4 Char"/>
    <w:link w:val="Heading4"/>
    <w:rsid w:val="000D5336"/>
    <w:rPr>
      <w:rFonts w:ascii="Calibri" w:eastAsia="Times New Roman" w:hAnsi="Calibri" w:cs="Times New Roman"/>
      <w:b/>
      <w:bCs/>
      <w:sz w:val="28"/>
      <w:szCs w:val="28"/>
      <w:lang w:eastAsia="en-US"/>
    </w:rPr>
  </w:style>
  <w:style w:type="paragraph" w:styleId="Footer">
    <w:name w:val="footer"/>
    <w:basedOn w:val="Normal"/>
    <w:link w:val="FooterChar"/>
    <w:pPr>
      <w:tabs>
        <w:tab w:val="center" w:pos="4819"/>
        <w:tab w:val="right" w:pos="9071"/>
      </w:tabs>
    </w:pPr>
  </w:style>
  <w:style w:type="character" w:customStyle="1" w:styleId="FooterChar">
    <w:name w:val="Footer Char"/>
    <w:link w:val="Footer"/>
    <w:rsid w:val="000D5336"/>
    <w:rPr>
      <w:rFonts w:ascii="Arial" w:hAnsi="Arial"/>
      <w:sz w:val="22"/>
      <w:lang w:eastAsia="en-US"/>
    </w:rPr>
  </w:style>
  <w:style w:type="paragraph" w:styleId="Header">
    <w:name w:val="header"/>
    <w:basedOn w:val="Normal"/>
    <w:next w:val="Normal"/>
    <w:link w:val="HeaderChar"/>
    <w:pPr>
      <w:tabs>
        <w:tab w:val="center" w:pos="4819"/>
        <w:tab w:val="right" w:pos="9071"/>
      </w:tabs>
    </w:pPr>
  </w:style>
  <w:style w:type="character" w:customStyle="1" w:styleId="HeaderChar">
    <w:name w:val="Header Char"/>
    <w:link w:val="Header"/>
    <w:rsid w:val="000D5336"/>
    <w:rPr>
      <w:rFonts w:ascii="Arial" w:hAnsi="Arial"/>
      <w:sz w:val="22"/>
      <w:lang w:eastAsia="en-US"/>
    </w:rPr>
  </w:style>
  <w:style w:type="paragraph" w:customStyle="1" w:styleId="Heading">
    <w:name w:val="Heading"/>
    <w:basedOn w:val="Normal"/>
    <w:rPr>
      <w:rFonts w:ascii="Britannic Bold" w:hAnsi="Britannic Bold"/>
      <w:sz w:val="32"/>
    </w:rPr>
  </w:style>
  <w:style w:type="paragraph" w:customStyle="1" w:styleId="HeadingSub">
    <w:name w:val="Heading  (Sub)"/>
    <w:basedOn w:val="Normal"/>
    <w:rPr>
      <w:rFonts w:ascii="Britannic Bold" w:hAnsi="Britannic Bold"/>
      <w:sz w:val="24"/>
    </w:rPr>
  </w:style>
  <w:style w:type="paragraph" w:styleId="BodyTextIndent2">
    <w:name w:val="Body Text Indent 2"/>
    <w:basedOn w:val="Normal"/>
    <w:link w:val="BodyTextIndent2Char"/>
    <w:uiPriority w:val="99"/>
    <w:pPr>
      <w:tabs>
        <w:tab w:val="left" w:pos="3402"/>
      </w:tabs>
      <w:ind w:left="3402"/>
    </w:pPr>
  </w:style>
  <w:style w:type="character" w:customStyle="1" w:styleId="BodyTextIndent2Char">
    <w:name w:val="Body Text Indent 2 Char"/>
    <w:link w:val="BodyTextIndent2"/>
    <w:uiPriority w:val="99"/>
    <w:semiHidden/>
    <w:rsid w:val="000D5336"/>
    <w:rPr>
      <w:rFonts w:ascii="Arial" w:hAnsi="Arial"/>
      <w:sz w:val="22"/>
      <w:lang w:eastAsia="en-US"/>
    </w:rPr>
  </w:style>
  <w:style w:type="paragraph" w:styleId="BodyText">
    <w:name w:val="Body Text"/>
    <w:basedOn w:val="Normal"/>
    <w:link w:val="BodyTextChar"/>
    <w:pPr>
      <w:spacing w:after="120"/>
    </w:pPr>
    <w:rPr>
      <w:sz w:val="24"/>
    </w:rPr>
  </w:style>
  <w:style w:type="character" w:customStyle="1" w:styleId="BodyTextChar">
    <w:name w:val="Body Text Char"/>
    <w:link w:val="BodyText"/>
    <w:rsid w:val="000D5336"/>
    <w:rPr>
      <w:rFonts w:ascii="Arial" w:hAnsi="Arial"/>
      <w:sz w:val="22"/>
      <w:lang w:eastAsia="en-US"/>
    </w:rPr>
  </w:style>
  <w:style w:type="paragraph" w:styleId="BodyText3">
    <w:name w:val="Body Text 3"/>
    <w:basedOn w:val="Normal"/>
    <w:link w:val="BodyText3Char"/>
    <w:uiPriority w:val="99"/>
    <w:pPr>
      <w:spacing w:after="120"/>
    </w:pPr>
    <w:rPr>
      <w:b/>
    </w:rPr>
  </w:style>
  <w:style w:type="character" w:customStyle="1" w:styleId="BodyText3Char">
    <w:name w:val="Body Text 3 Char"/>
    <w:link w:val="BodyText3"/>
    <w:uiPriority w:val="99"/>
    <w:semiHidden/>
    <w:rsid w:val="000D5336"/>
    <w:rPr>
      <w:rFonts w:ascii="Arial" w:hAnsi="Arial"/>
      <w:sz w:val="16"/>
      <w:szCs w:val="16"/>
      <w:lang w:eastAsia="en-US"/>
    </w:rPr>
  </w:style>
  <w:style w:type="character" w:styleId="PageNumber">
    <w:name w:val="page number"/>
    <w:rPr>
      <w:rFonts w:cs="Times New Roman"/>
    </w:rPr>
  </w:style>
  <w:style w:type="paragraph" w:styleId="BodyText2">
    <w:name w:val="Body Text 2"/>
    <w:basedOn w:val="Normal"/>
    <w:link w:val="BodyText2Char"/>
    <w:uiPriority w:val="99"/>
    <w:pPr>
      <w:spacing w:after="120"/>
    </w:pPr>
  </w:style>
  <w:style w:type="character" w:customStyle="1" w:styleId="BodyText2Char">
    <w:name w:val="Body Text 2 Char"/>
    <w:link w:val="BodyText2"/>
    <w:uiPriority w:val="99"/>
    <w:semiHidden/>
    <w:rsid w:val="000D5336"/>
    <w:rPr>
      <w:rFonts w:ascii="Arial" w:hAnsi="Arial"/>
      <w:sz w:val="22"/>
      <w:lang w:eastAsia="en-US"/>
    </w:rPr>
  </w:style>
  <w:style w:type="character" w:styleId="Hyperlink">
    <w:name w:val="Hyperlink"/>
    <w:uiPriority w:val="99"/>
    <w:rsid w:val="003473C0"/>
    <w:rPr>
      <w:color w:val="0000FF"/>
      <w:u w:val="single"/>
    </w:rPr>
  </w:style>
  <w:style w:type="paragraph" w:styleId="Title">
    <w:name w:val="Title"/>
    <w:basedOn w:val="Normal"/>
    <w:link w:val="TitleChar"/>
    <w:qFormat/>
    <w:rsid w:val="00EB405E"/>
    <w:pPr>
      <w:spacing w:before="242" w:after="722"/>
      <w:jc w:val="right"/>
    </w:pPr>
    <w:rPr>
      <w:b/>
      <w:snapToGrid w:val="0"/>
      <w:color w:val="000000"/>
      <w:sz w:val="72"/>
      <w:lang w:val="en-US"/>
    </w:rPr>
  </w:style>
  <w:style w:type="character" w:customStyle="1" w:styleId="TitleChar">
    <w:name w:val="Title Char"/>
    <w:link w:val="Title"/>
    <w:rsid w:val="00EB405E"/>
    <w:rPr>
      <w:rFonts w:ascii="Arial" w:hAnsi="Arial"/>
      <w:b/>
      <w:snapToGrid w:val="0"/>
      <w:color w:val="000000"/>
      <w:sz w:val="72"/>
      <w:lang w:val="en-US" w:eastAsia="en-US"/>
    </w:rPr>
  </w:style>
  <w:style w:type="paragraph" w:customStyle="1" w:styleId="SuperTitle">
    <w:name w:val="SuperTitle"/>
    <w:basedOn w:val="Title"/>
    <w:rsid w:val="00EB405E"/>
    <w:pPr>
      <w:pBdr>
        <w:top w:val="single" w:sz="48" w:space="1" w:color="auto"/>
      </w:pBdr>
      <w:spacing w:before="960" w:after="0"/>
      <w:ind w:left="1440"/>
    </w:pPr>
    <w:rPr>
      <w:sz w:val="28"/>
    </w:rPr>
  </w:style>
  <w:style w:type="character" w:customStyle="1" w:styleId="Heading3Char">
    <w:name w:val="Heading 3 Char"/>
    <w:link w:val="Heading3"/>
    <w:rsid w:val="00AA7355"/>
    <w:rPr>
      <w:rFonts w:ascii="Arial" w:hAnsi="Arial" w:cs="Arial"/>
      <w:b/>
      <w:bCs/>
      <w:szCs w:val="26"/>
      <w:lang w:val="de-DE" w:eastAsia="nb-NO"/>
    </w:rPr>
  </w:style>
  <w:style w:type="paragraph" w:styleId="BalloonText">
    <w:name w:val="Balloon Text"/>
    <w:basedOn w:val="Normal"/>
    <w:link w:val="BalloonTextChar"/>
    <w:rsid w:val="007A6EC8"/>
    <w:rPr>
      <w:rFonts w:ascii="Tahoma" w:hAnsi="Tahoma" w:cs="Tahoma"/>
      <w:sz w:val="16"/>
      <w:szCs w:val="16"/>
    </w:rPr>
  </w:style>
  <w:style w:type="character" w:customStyle="1" w:styleId="BalloonTextChar">
    <w:name w:val="Balloon Text Char"/>
    <w:basedOn w:val="DefaultParagraphFont"/>
    <w:link w:val="BalloonText"/>
    <w:rsid w:val="007A6EC8"/>
    <w:rPr>
      <w:rFonts w:ascii="Tahoma" w:hAnsi="Tahoma" w:cs="Tahoma"/>
      <w:sz w:val="16"/>
      <w:szCs w:val="16"/>
      <w:lang w:val="sv-SE"/>
    </w:rPr>
  </w:style>
  <w:style w:type="character" w:styleId="FollowedHyperlink">
    <w:name w:val="FollowedHyperlink"/>
    <w:basedOn w:val="DefaultParagraphFont"/>
    <w:rsid w:val="002C1950"/>
    <w:rPr>
      <w:color w:val="666666" w:themeColor="followedHyperlink"/>
      <w:u w:val="single"/>
    </w:rPr>
  </w:style>
  <w:style w:type="paragraph" w:styleId="ListParagraph">
    <w:name w:val="List Paragraph"/>
    <w:basedOn w:val="Normal"/>
    <w:uiPriority w:val="34"/>
    <w:qFormat/>
    <w:rsid w:val="00003616"/>
    <w:pPr>
      <w:ind w:left="720"/>
      <w:contextualSpacing/>
    </w:pPr>
  </w:style>
  <w:style w:type="character" w:styleId="PlaceholderText">
    <w:name w:val="Placeholder Text"/>
    <w:basedOn w:val="DefaultParagraphFont"/>
    <w:uiPriority w:val="99"/>
    <w:semiHidden/>
    <w:rsid w:val="00381277"/>
    <w:rPr>
      <w:color w:val="808080"/>
    </w:rPr>
  </w:style>
  <w:style w:type="paragraph" w:styleId="TOCHeading">
    <w:name w:val="TOC Heading"/>
    <w:basedOn w:val="Heading1"/>
    <w:next w:val="Normal"/>
    <w:uiPriority w:val="39"/>
    <w:unhideWhenUsed/>
    <w:qFormat/>
    <w:rsid w:val="00EE5BF0"/>
    <w:pPr>
      <w:keepLines/>
      <w:spacing w:before="480" w:line="276" w:lineRule="auto"/>
      <w:outlineLvl w:val="9"/>
    </w:pPr>
    <w:rPr>
      <w:rFonts w:asciiTheme="majorHAnsi" w:eastAsiaTheme="majorEastAsia" w:hAnsiTheme="majorHAnsi" w:cstheme="majorBidi"/>
      <w:bCs/>
      <w:color w:val="267200" w:themeColor="accent1" w:themeShade="BF"/>
      <w:sz w:val="28"/>
      <w:szCs w:val="28"/>
      <w:lang w:eastAsia="sv-SE"/>
    </w:rPr>
  </w:style>
  <w:style w:type="paragraph" w:styleId="TOC1">
    <w:name w:val="toc 1"/>
    <w:basedOn w:val="Normal"/>
    <w:next w:val="Normal"/>
    <w:autoRedefine/>
    <w:uiPriority w:val="39"/>
    <w:rsid w:val="000A0492"/>
    <w:pPr>
      <w:tabs>
        <w:tab w:val="left" w:pos="567"/>
        <w:tab w:val="right" w:leader="dot" w:pos="9351"/>
      </w:tabs>
      <w:spacing w:after="100"/>
    </w:pPr>
  </w:style>
  <w:style w:type="paragraph" w:styleId="TOC2">
    <w:name w:val="toc 2"/>
    <w:basedOn w:val="Normal"/>
    <w:next w:val="Normal"/>
    <w:autoRedefine/>
    <w:uiPriority w:val="39"/>
    <w:rsid w:val="00EE5BF0"/>
    <w:pPr>
      <w:spacing w:after="100"/>
      <w:ind w:left="220"/>
    </w:pPr>
  </w:style>
  <w:style w:type="character" w:customStyle="1" w:styleId="Heading7Char">
    <w:name w:val="Heading 7 Char"/>
    <w:basedOn w:val="DefaultParagraphFont"/>
    <w:link w:val="Heading7"/>
    <w:rsid w:val="00D96AD5"/>
    <w:rPr>
      <w:rFonts w:asciiTheme="majorHAnsi" w:eastAsiaTheme="majorEastAsia" w:hAnsiTheme="majorHAnsi" w:cstheme="majorBidi"/>
      <w:i/>
      <w:iCs/>
      <w:color w:val="404040" w:themeColor="text1" w:themeTint="BF"/>
      <w:sz w:val="22"/>
      <w:lang w:val="sv-SE"/>
    </w:rPr>
  </w:style>
  <w:style w:type="character" w:styleId="Strong">
    <w:name w:val="Strong"/>
    <w:basedOn w:val="DefaultParagraphFont"/>
    <w:uiPriority w:val="22"/>
    <w:qFormat/>
    <w:rsid w:val="00D96AD5"/>
    <w:rPr>
      <w:b/>
      <w:bCs/>
    </w:rPr>
  </w:style>
  <w:style w:type="character" w:styleId="CommentReference">
    <w:name w:val="annotation reference"/>
    <w:basedOn w:val="DefaultParagraphFont"/>
    <w:rsid w:val="00D86AF4"/>
    <w:rPr>
      <w:sz w:val="16"/>
      <w:szCs w:val="16"/>
    </w:rPr>
  </w:style>
  <w:style w:type="paragraph" w:styleId="CommentText">
    <w:name w:val="annotation text"/>
    <w:basedOn w:val="Normal"/>
    <w:link w:val="CommentTextChar"/>
    <w:rsid w:val="00D86AF4"/>
    <w:rPr>
      <w:sz w:val="20"/>
    </w:rPr>
  </w:style>
  <w:style w:type="character" w:customStyle="1" w:styleId="CommentTextChar">
    <w:name w:val="Comment Text Char"/>
    <w:basedOn w:val="DefaultParagraphFont"/>
    <w:link w:val="CommentText"/>
    <w:rsid w:val="00D86AF4"/>
    <w:rPr>
      <w:rFonts w:ascii="Arial" w:hAnsi="Arial"/>
      <w:lang w:val="sv-SE"/>
    </w:rPr>
  </w:style>
  <w:style w:type="paragraph" w:styleId="CommentSubject">
    <w:name w:val="annotation subject"/>
    <w:basedOn w:val="CommentText"/>
    <w:next w:val="CommentText"/>
    <w:link w:val="CommentSubjectChar"/>
    <w:rsid w:val="00D86AF4"/>
    <w:rPr>
      <w:b/>
      <w:bCs/>
    </w:rPr>
  </w:style>
  <w:style w:type="character" w:customStyle="1" w:styleId="CommentSubjectChar">
    <w:name w:val="Comment Subject Char"/>
    <w:basedOn w:val="CommentTextChar"/>
    <w:link w:val="CommentSubject"/>
    <w:rsid w:val="00D86AF4"/>
    <w:rPr>
      <w:rFonts w:ascii="Arial" w:hAnsi="Arial"/>
      <w:b/>
      <w:bCs/>
      <w:lang w:val="sv-SE"/>
    </w:rPr>
  </w:style>
  <w:style w:type="character" w:customStyle="1" w:styleId="hps">
    <w:name w:val="hps"/>
    <w:basedOn w:val="DefaultParagraphFont"/>
    <w:rsid w:val="00A43160"/>
  </w:style>
  <w:style w:type="table" w:styleId="TableGrid8">
    <w:name w:val="Table Grid 8"/>
    <w:basedOn w:val="TableNormal"/>
    <w:rsid w:val="00D2399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NormalWeb">
    <w:name w:val="Normal (Web)"/>
    <w:basedOn w:val="Normal"/>
    <w:uiPriority w:val="99"/>
    <w:unhideWhenUsed/>
    <w:rsid w:val="007D261D"/>
    <w:pPr>
      <w:spacing w:before="100" w:beforeAutospacing="1" w:after="100" w:afterAutospacing="1" w:line="270" w:lineRule="atLeast"/>
    </w:pPr>
    <w:rPr>
      <w:rFonts w:ascii="Times New Roman" w:hAnsi="Times New Roman"/>
      <w:sz w:val="24"/>
      <w:szCs w:val="24"/>
      <w:lang w:val="es-PE" w:eastAsia="es-PE"/>
    </w:rPr>
  </w:style>
  <w:style w:type="paragraph" w:styleId="Revision">
    <w:name w:val="Revision"/>
    <w:hidden/>
    <w:uiPriority w:val="99"/>
    <w:semiHidden/>
    <w:rsid w:val="0041449C"/>
    <w:rPr>
      <w:rFonts w:ascii="Arial" w:hAnsi="Arial"/>
      <w:sz w:val="22"/>
      <w:lang w:val="sv-SE"/>
    </w:rPr>
  </w:style>
  <w:style w:type="paragraph" w:styleId="TOC3">
    <w:name w:val="toc 3"/>
    <w:basedOn w:val="Normal"/>
    <w:next w:val="Normal"/>
    <w:autoRedefine/>
    <w:uiPriority w:val="39"/>
    <w:rsid w:val="00F562DE"/>
    <w:pPr>
      <w:spacing w:after="100"/>
      <w:ind w:left="440"/>
    </w:pPr>
  </w:style>
  <w:style w:type="table" w:styleId="TableGrid">
    <w:name w:val="Table Grid"/>
    <w:basedOn w:val="TableNormal"/>
    <w:rsid w:val="00257B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C1EFF"/>
    <w:rPr>
      <w:rFonts w:ascii="Arial" w:hAnsi="Arial"/>
      <w:sz w:val="22"/>
      <w:lang w:val="sv-SE"/>
    </w:rPr>
  </w:style>
  <w:style w:type="character" w:customStyle="1" w:styleId="Heading8Char">
    <w:name w:val="Heading 8 Char"/>
    <w:basedOn w:val="DefaultParagraphFont"/>
    <w:link w:val="Heading8"/>
    <w:rsid w:val="008A7884"/>
    <w:rPr>
      <w:rFonts w:ascii="Arial" w:hAnsi="Arial"/>
      <w:b/>
      <w:spacing w:val="-3"/>
      <w:lang w:val="en-GB"/>
    </w:rPr>
  </w:style>
  <w:style w:type="paragraph" w:styleId="FootnoteText">
    <w:name w:val="footnote text"/>
    <w:basedOn w:val="Normal"/>
    <w:link w:val="FootnoteTextChar"/>
    <w:rsid w:val="008A7884"/>
    <w:rPr>
      <w:sz w:val="20"/>
    </w:rPr>
  </w:style>
  <w:style w:type="character" w:customStyle="1" w:styleId="FootnoteTextChar">
    <w:name w:val="Footnote Text Char"/>
    <w:basedOn w:val="DefaultParagraphFont"/>
    <w:link w:val="FootnoteText"/>
    <w:rsid w:val="008A7884"/>
    <w:rPr>
      <w:rFonts w:ascii="Arial" w:hAnsi="Arial"/>
      <w:lang w:val="sv-SE"/>
    </w:rPr>
  </w:style>
  <w:style w:type="character" w:styleId="FootnoteReference">
    <w:name w:val="footnote reference"/>
    <w:basedOn w:val="DefaultParagraphFont"/>
    <w:rsid w:val="008A7884"/>
    <w:rPr>
      <w:vertAlign w:val="superscript"/>
    </w:rPr>
  </w:style>
  <w:style w:type="table" w:styleId="TableWeb2">
    <w:name w:val="Table Web 2"/>
    <w:basedOn w:val="TableNormal"/>
    <w:rsid w:val="008A788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aption">
    <w:name w:val="caption"/>
    <w:basedOn w:val="Normal"/>
    <w:next w:val="Normal"/>
    <w:qFormat/>
    <w:rsid w:val="008A7884"/>
    <w:rPr>
      <w:rFonts w:ascii="Times New Roman" w:hAnsi="Times New Roman"/>
      <w:b/>
      <w:bCs/>
      <w:sz w:val="20"/>
      <w:lang w:val="en-US" w:eastAsia="de-DE"/>
    </w:rPr>
  </w:style>
  <w:style w:type="paragraph" w:styleId="DocumentMap">
    <w:name w:val="Document Map"/>
    <w:basedOn w:val="Normal"/>
    <w:link w:val="DocumentMapChar"/>
    <w:rsid w:val="008A7884"/>
    <w:pPr>
      <w:shd w:val="clear" w:color="auto" w:fill="000080"/>
    </w:pPr>
    <w:rPr>
      <w:rFonts w:ascii="Tahoma" w:hAnsi="Tahoma" w:cs="Tahoma"/>
      <w:sz w:val="20"/>
      <w:lang w:val="en-US" w:eastAsia="de-DE"/>
    </w:rPr>
  </w:style>
  <w:style w:type="character" w:customStyle="1" w:styleId="DocumentMapChar">
    <w:name w:val="Document Map Char"/>
    <w:basedOn w:val="DefaultParagraphFont"/>
    <w:link w:val="DocumentMap"/>
    <w:rsid w:val="008A7884"/>
    <w:rPr>
      <w:rFonts w:ascii="Tahoma" w:hAnsi="Tahoma" w:cs="Tahoma"/>
      <w:shd w:val="clear" w:color="auto" w:fill="000080"/>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Body Text 2" w:uiPriority="99"/>
    <w:lsdException w:name="Body Text 3" w:uiPriority="99"/>
    <w:lsdException w:name="Body Text Indent 2" w:uiPriority="99"/>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7323"/>
    <w:rPr>
      <w:rFonts w:ascii="Arial" w:hAnsi="Arial"/>
      <w:sz w:val="22"/>
      <w:lang w:val="sv-SE"/>
    </w:rPr>
  </w:style>
  <w:style w:type="paragraph" w:styleId="Heading1">
    <w:name w:val="heading 1"/>
    <w:basedOn w:val="Normal"/>
    <w:next w:val="Normal"/>
    <w:link w:val="Heading1Char"/>
    <w:uiPriority w:val="9"/>
    <w:qFormat/>
    <w:rsid w:val="009C1659"/>
    <w:pPr>
      <w:keepNext/>
      <w:numPr>
        <w:numId w:val="21"/>
      </w:numPr>
      <w:ind w:left="369" w:hanging="369"/>
      <w:outlineLvl w:val="0"/>
    </w:pPr>
    <w:rPr>
      <w:b/>
      <w:lang w:val="de-DE"/>
    </w:rPr>
  </w:style>
  <w:style w:type="paragraph" w:styleId="Heading2">
    <w:name w:val="heading 2"/>
    <w:basedOn w:val="Heading1"/>
    <w:next w:val="Normal"/>
    <w:link w:val="Heading2Char"/>
    <w:uiPriority w:val="9"/>
    <w:qFormat/>
    <w:rsid w:val="009508E8"/>
    <w:pPr>
      <w:numPr>
        <w:ilvl w:val="1"/>
        <w:numId w:val="25"/>
      </w:numPr>
      <w:ind w:left="851"/>
      <w:outlineLvl w:val="1"/>
    </w:pPr>
  </w:style>
  <w:style w:type="paragraph" w:styleId="Heading3">
    <w:name w:val="heading 3"/>
    <w:basedOn w:val="Normal"/>
    <w:next w:val="Normal"/>
    <w:link w:val="Heading3Char"/>
    <w:qFormat/>
    <w:rsid w:val="00AA7355"/>
    <w:pPr>
      <w:keepNext/>
      <w:widowControl w:val="0"/>
      <w:autoSpaceDE w:val="0"/>
      <w:autoSpaceDN w:val="0"/>
      <w:adjustRightInd w:val="0"/>
      <w:spacing w:after="60"/>
      <w:outlineLvl w:val="2"/>
    </w:pPr>
    <w:rPr>
      <w:rFonts w:cs="Arial"/>
      <w:b/>
      <w:bCs/>
      <w:sz w:val="20"/>
      <w:szCs w:val="26"/>
      <w:lang w:val="de-DE" w:eastAsia="nb-NO"/>
    </w:rPr>
  </w:style>
  <w:style w:type="paragraph" w:styleId="Heading4">
    <w:name w:val="heading 4"/>
    <w:basedOn w:val="Normal"/>
    <w:next w:val="Normal"/>
    <w:link w:val="Heading4Char"/>
    <w:qFormat/>
    <w:rsid w:val="0098375B"/>
    <w:pPr>
      <w:keepNext/>
      <w:spacing w:before="240" w:after="60"/>
      <w:outlineLvl w:val="3"/>
    </w:pPr>
    <w:rPr>
      <w:rFonts w:ascii="Times New Roman" w:hAnsi="Times New Roman"/>
      <w:b/>
      <w:bCs/>
      <w:sz w:val="28"/>
      <w:szCs w:val="28"/>
    </w:rPr>
  </w:style>
  <w:style w:type="paragraph" w:styleId="Heading7">
    <w:name w:val="heading 7"/>
    <w:basedOn w:val="Normal"/>
    <w:next w:val="Normal"/>
    <w:link w:val="Heading7Char"/>
    <w:unhideWhenUsed/>
    <w:qFormat/>
    <w:rsid w:val="00D96AD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8A7884"/>
    <w:pPr>
      <w:keepNext/>
      <w:tabs>
        <w:tab w:val="right" w:leader="dot" w:pos="8640"/>
      </w:tabs>
      <w:suppressAutoHyphens/>
      <w:jc w:val="both"/>
      <w:outlineLvl w:val="7"/>
    </w:pPr>
    <w:rPr>
      <w:b/>
      <w:spacing w:val="-3"/>
      <w:sz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C1659"/>
    <w:rPr>
      <w:rFonts w:ascii="Arial" w:hAnsi="Arial"/>
      <w:b/>
      <w:sz w:val="22"/>
      <w:lang w:val="de-DE"/>
    </w:rPr>
  </w:style>
  <w:style w:type="character" w:customStyle="1" w:styleId="Heading2Char">
    <w:name w:val="Heading 2 Char"/>
    <w:link w:val="Heading2"/>
    <w:uiPriority w:val="9"/>
    <w:rsid w:val="009508E8"/>
    <w:rPr>
      <w:rFonts w:ascii="Arial" w:hAnsi="Arial"/>
      <w:b/>
      <w:sz w:val="22"/>
      <w:lang w:val="de-DE"/>
    </w:rPr>
  </w:style>
  <w:style w:type="character" w:customStyle="1" w:styleId="Heading4Char">
    <w:name w:val="Heading 4 Char"/>
    <w:link w:val="Heading4"/>
    <w:rsid w:val="000D5336"/>
    <w:rPr>
      <w:rFonts w:ascii="Calibri" w:eastAsia="Times New Roman" w:hAnsi="Calibri" w:cs="Times New Roman"/>
      <w:b/>
      <w:bCs/>
      <w:sz w:val="28"/>
      <w:szCs w:val="28"/>
      <w:lang w:eastAsia="en-US"/>
    </w:rPr>
  </w:style>
  <w:style w:type="paragraph" w:styleId="Footer">
    <w:name w:val="footer"/>
    <w:basedOn w:val="Normal"/>
    <w:link w:val="FooterChar"/>
    <w:pPr>
      <w:tabs>
        <w:tab w:val="center" w:pos="4819"/>
        <w:tab w:val="right" w:pos="9071"/>
      </w:tabs>
    </w:pPr>
  </w:style>
  <w:style w:type="character" w:customStyle="1" w:styleId="FooterChar">
    <w:name w:val="Footer Char"/>
    <w:link w:val="Footer"/>
    <w:rsid w:val="000D5336"/>
    <w:rPr>
      <w:rFonts w:ascii="Arial" w:hAnsi="Arial"/>
      <w:sz w:val="22"/>
      <w:lang w:eastAsia="en-US"/>
    </w:rPr>
  </w:style>
  <w:style w:type="paragraph" w:styleId="Header">
    <w:name w:val="header"/>
    <w:basedOn w:val="Normal"/>
    <w:next w:val="Normal"/>
    <w:link w:val="HeaderChar"/>
    <w:pPr>
      <w:tabs>
        <w:tab w:val="center" w:pos="4819"/>
        <w:tab w:val="right" w:pos="9071"/>
      </w:tabs>
    </w:pPr>
  </w:style>
  <w:style w:type="character" w:customStyle="1" w:styleId="HeaderChar">
    <w:name w:val="Header Char"/>
    <w:link w:val="Header"/>
    <w:rsid w:val="000D5336"/>
    <w:rPr>
      <w:rFonts w:ascii="Arial" w:hAnsi="Arial"/>
      <w:sz w:val="22"/>
      <w:lang w:eastAsia="en-US"/>
    </w:rPr>
  </w:style>
  <w:style w:type="paragraph" w:customStyle="1" w:styleId="Heading">
    <w:name w:val="Heading"/>
    <w:basedOn w:val="Normal"/>
    <w:rPr>
      <w:rFonts w:ascii="Britannic Bold" w:hAnsi="Britannic Bold"/>
      <w:sz w:val="32"/>
    </w:rPr>
  </w:style>
  <w:style w:type="paragraph" w:customStyle="1" w:styleId="HeadingSub">
    <w:name w:val="Heading  (Sub)"/>
    <w:basedOn w:val="Normal"/>
    <w:rPr>
      <w:rFonts w:ascii="Britannic Bold" w:hAnsi="Britannic Bold"/>
      <w:sz w:val="24"/>
    </w:rPr>
  </w:style>
  <w:style w:type="paragraph" w:styleId="BodyTextIndent2">
    <w:name w:val="Body Text Indent 2"/>
    <w:basedOn w:val="Normal"/>
    <w:link w:val="BodyTextIndent2Char"/>
    <w:uiPriority w:val="99"/>
    <w:pPr>
      <w:tabs>
        <w:tab w:val="left" w:pos="3402"/>
      </w:tabs>
      <w:ind w:left="3402"/>
    </w:pPr>
  </w:style>
  <w:style w:type="character" w:customStyle="1" w:styleId="BodyTextIndent2Char">
    <w:name w:val="Body Text Indent 2 Char"/>
    <w:link w:val="BodyTextIndent2"/>
    <w:uiPriority w:val="99"/>
    <w:semiHidden/>
    <w:rsid w:val="000D5336"/>
    <w:rPr>
      <w:rFonts w:ascii="Arial" w:hAnsi="Arial"/>
      <w:sz w:val="22"/>
      <w:lang w:eastAsia="en-US"/>
    </w:rPr>
  </w:style>
  <w:style w:type="paragraph" w:styleId="BodyText">
    <w:name w:val="Body Text"/>
    <w:basedOn w:val="Normal"/>
    <w:link w:val="BodyTextChar"/>
    <w:pPr>
      <w:spacing w:after="120"/>
    </w:pPr>
    <w:rPr>
      <w:sz w:val="24"/>
    </w:rPr>
  </w:style>
  <w:style w:type="character" w:customStyle="1" w:styleId="BodyTextChar">
    <w:name w:val="Body Text Char"/>
    <w:link w:val="BodyText"/>
    <w:rsid w:val="000D5336"/>
    <w:rPr>
      <w:rFonts w:ascii="Arial" w:hAnsi="Arial"/>
      <w:sz w:val="22"/>
      <w:lang w:eastAsia="en-US"/>
    </w:rPr>
  </w:style>
  <w:style w:type="paragraph" w:styleId="BodyText3">
    <w:name w:val="Body Text 3"/>
    <w:basedOn w:val="Normal"/>
    <w:link w:val="BodyText3Char"/>
    <w:uiPriority w:val="99"/>
    <w:pPr>
      <w:spacing w:after="120"/>
    </w:pPr>
    <w:rPr>
      <w:b/>
    </w:rPr>
  </w:style>
  <w:style w:type="character" w:customStyle="1" w:styleId="BodyText3Char">
    <w:name w:val="Body Text 3 Char"/>
    <w:link w:val="BodyText3"/>
    <w:uiPriority w:val="99"/>
    <w:semiHidden/>
    <w:rsid w:val="000D5336"/>
    <w:rPr>
      <w:rFonts w:ascii="Arial" w:hAnsi="Arial"/>
      <w:sz w:val="16"/>
      <w:szCs w:val="16"/>
      <w:lang w:eastAsia="en-US"/>
    </w:rPr>
  </w:style>
  <w:style w:type="character" w:styleId="PageNumber">
    <w:name w:val="page number"/>
    <w:rPr>
      <w:rFonts w:cs="Times New Roman"/>
    </w:rPr>
  </w:style>
  <w:style w:type="paragraph" w:styleId="BodyText2">
    <w:name w:val="Body Text 2"/>
    <w:basedOn w:val="Normal"/>
    <w:link w:val="BodyText2Char"/>
    <w:uiPriority w:val="99"/>
    <w:pPr>
      <w:spacing w:after="120"/>
    </w:pPr>
  </w:style>
  <w:style w:type="character" w:customStyle="1" w:styleId="BodyText2Char">
    <w:name w:val="Body Text 2 Char"/>
    <w:link w:val="BodyText2"/>
    <w:uiPriority w:val="99"/>
    <w:semiHidden/>
    <w:rsid w:val="000D5336"/>
    <w:rPr>
      <w:rFonts w:ascii="Arial" w:hAnsi="Arial"/>
      <w:sz w:val="22"/>
      <w:lang w:eastAsia="en-US"/>
    </w:rPr>
  </w:style>
  <w:style w:type="character" w:styleId="Hyperlink">
    <w:name w:val="Hyperlink"/>
    <w:uiPriority w:val="99"/>
    <w:rsid w:val="003473C0"/>
    <w:rPr>
      <w:color w:val="0000FF"/>
      <w:u w:val="single"/>
    </w:rPr>
  </w:style>
  <w:style w:type="paragraph" w:styleId="Title">
    <w:name w:val="Title"/>
    <w:basedOn w:val="Normal"/>
    <w:link w:val="TitleChar"/>
    <w:qFormat/>
    <w:rsid w:val="00EB405E"/>
    <w:pPr>
      <w:spacing w:before="242" w:after="722"/>
      <w:jc w:val="right"/>
    </w:pPr>
    <w:rPr>
      <w:b/>
      <w:snapToGrid w:val="0"/>
      <w:color w:val="000000"/>
      <w:sz w:val="72"/>
      <w:lang w:val="en-US"/>
    </w:rPr>
  </w:style>
  <w:style w:type="character" w:customStyle="1" w:styleId="TitleChar">
    <w:name w:val="Title Char"/>
    <w:link w:val="Title"/>
    <w:rsid w:val="00EB405E"/>
    <w:rPr>
      <w:rFonts w:ascii="Arial" w:hAnsi="Arial"/>
      <w:b/>
      <w:snapToGrid w:val="0"/>
      <w:color w:val="000000"/>
      <w:sz w:val="72"/>
      <w:lang w:val="en-US" w:eastAsia="en-US"/>
    </w:rPr>
  </w:style>
  <w:style w:type="paragraph" w:customStyle="1" w:styleId="SuperTitle">
    <w:name w:val="SuperTitle"/>
    <w:basedOn w:val="Title"/>
    <w:rsid w:val="00EB405E"/>
    <w:pPr>
      <w:pBdr>
        <w:top w:val="single" w:sz="48" w:space="1" w:color="auto"/>
      </w:pBdr>
      <w:spacing w:before="960" w:after="0"/>
      <w:ind w:left="1440"/>
    </w:pPr>
    <w:rPr>
      <w:sz w:val="28"/>
    </w:rPr>
  </w:style>
  <w:style w:type="character" w:customStyle="1" w:styleId="Heading3Char">
    <w:name w:val="Heading 3 Char"/>
    <w:link w:val="Heading3"/>
    <w:rsid w:val="00AA7355"/>
    <w:rPr>
      <w:rFonts w:ascii="Arial" w:hAnsi="Arial" w:cs="Arial"/>
      <w:b/>
      <w:bCs/>
      <w:szCs w:val="26"/>
      <w:lang w:val="de-DE" w:eastAsia="nb-NO"/>
    </w:rPr>
  </w:style>
  <w:style w:type="paragraph" w:styleId="BalloonText">
    <w:name w:val="Balloon Text"/>
    <w:basedOn w:val="Normal"/>
    <w:link w:val="BalloonTextChar"/>
    <w:rsid w:val="007A6EC8"/>
    <w:rPr>
      <w:rFonts w:ascii="Tahoma" w:hAnsi="Tahoma" w:cs="Tahoma"/>
      <w:sz w:val="16"/>
      <w:szCs w:val="16"/>
    </w:rPr>
  </w:style>
  <w:style w:type="character" w:customStyle="1" w:styleId="BalloonTextChar">
    <w:name w:val="Balloon Text Char"/>
    <w:basedOn w:val="DefaultParagraphFont"/>
    <w:link w:val="BalloonText"/>
    <w:rsid w:val="007A6EC8"/>
    <w:rPr>
      <w:rFonts w:ascii="Tahoma" w:hAnsi="Tahoma" w:cs="Tahoma"/>
      <w:sz w:val="16"/>
      <w:szCs w:val="16"/>
      <w:lang w:val="sv-SE"/>
    </w:rPr>
  </w:style>
  <w:style w:type="character" w:styleId="FollowedHyperlink">
    <w:name w:val="FollowedHyperlink"/>
    <w:basedOn w:val="DefaultParagraphFont"/>
    <w:rsid w:val="002C1950"/>
    <w:rPr>
      <w:color w:val="666666" w:themeColor="followedHyperlink"/>
      <w:u w:val="single"/>
    </w:rPr>
  </w:style>
  <w:style w:type="paragraph" w:styleId="ListParagraph">
    <w:name w:val="List Paragraph"/>
    <w:basedOn w:val="Normal"/>
    <w:uiPriority w:val="34"/>
    <w:qFormat/>
    <w:rsid w:val="00003616"/>
    <w:pPr>
      <w:ind w:left="720"/>
      <w:contextualSpacing/>
    </w:pPr>
  </w:style>
  <w:style w:type="character" w:styleId="PlaceholderText">
    <w:name w:val="Placeholder Text"/>
    <w:basedOn w:val="DefaultParagraphFont"/>
    <w:uiPriority w:val="99"/>
    <w:semiHidden/>
    <w:rsid w:val="00381277"/>
    <w:rPr>
      <w:color w:val="808080"/>
    </w:rPr>
  </w:style>
  <w:style w:type="paragraph" w:styleId="TOCHeading">
    <w:name w:val="TOC Heading"/>
    <w:basedOn w:val="Heading1"/>
    <w:next w:val="Normal"/>
    <w:uiPriority w:val="39"/>
    <w:unhideWhenUsed/>
    <w:qFormat/>
    <w:rsid w:val="00EE5BF0"/>
    <w:pPr>
      <w:keepLines/>
      <w:spacing w:before="480" w:line="276" w:lineRule="auto"/>
      <w:outlineLvl w:val="9"/>
    </w:pPr>
    <w:rPr>
      <w:rFonts w:asciiTheme="majorHAnsi" w:eastAsiaTheme="majorEastAsia" w:hAnsiTheme="majorHAnsi" w:cstheme="majorBidi"/>
      <w:bCs/>
      <w:color w:val="267200" w:themeColor="accent1" w:themeShade="BF"/>
      <w:sz w:val="28"/>
      <w:szCs w:val="28"/>
      <w:lang w:eastAsia="sv-SE"/>
    </w:rPr>
  </w:style>
  <w:style w:type="paragraph" w:styleId="TOC1">
    <w:name w:val="toc 1"/>
    <w:basedOn w:val="Normal"/>
    <w:next w:val="Normal"/>
    <w:autoRedefine/>
    <w:uiPriority w:val="39"/>
    <w:rsid w:val="000A0492"/>
    <w:pPr>
      <w:tabs>
        <w:tab w:val="left" w:pos="567"/>
        <w:tab w:val="right" w:leader="dot" w:pos="9351"/>
      </w:tabs>
      <w:spacing w:after="100"/>
    </w:pPr>
  </w:style>
  <w:style w:type="paragraph" w:styleId="TOC2">
    <w:name w:val="toc 2"/>
    <w:basedOn w:val="Normal"/>
    <w:next w:val="Normal"/>
    <w:autoRedefine/>
    <w:uiPriority w:val="39"/>
    <w:rsid w:val="00EE5BF0"/>
    <w:pPr>
      <w:spacing w:after="100"/>
      <w:ind w:left="220"/>
    </w:pPr>
  </w:style>
  <w:style w:type="character" w:customStyle="1" w:styleId="Heading7Char">
    <w:name w:val="Heading 7 Char"/>
    <w:basedOn w:val="DefaultParagraphFont"/>
    <w:link w:val="Heading7"/>
    <w:rsid w:val="00D96AD5"/>
    <w:rPr>
      <w:rFonts w:asciiTheme="majorHAnsi" w:eastAsiaTheme="majorEastAsia" w:hAnsiTheme="majorHAnsi" w:cstheme="majorBidi"/>
      <w:i/>
      <w:iCs/>
      <w:color w:val="404040" w:themeColor="text1" w:themeTint="BF"/>
      <w:sz w:val="22"/>
      <w:lang w:val="sv-SE"/>
    </w:rPr>
  </w:style>
  <w:style w:type="character" w:styleId="Strong">
    <w:name w:val="Strong"/>
    <w:basedOn w:val="DefaultParagraphFont"/>
    <w:uiPriority w:val="22"/>
    <w:qFormat/>
    <w:rsid w:val="00D96AD5"/>
    <w:rPr>
      <w:b/>
      <w:bCs/>
    </w:rPr>
  </w:style>
  <w:style w:type="character" w:styleId="CommentReference">
    <w:name w:val="annotation reference"/>
    <w:basedOn w:val="DefaultParagraphFont"/>
    <w:rsid w:val="00D86AF4"/>
    <w:rPr>
      <w:sz w:val="16"/>
      <w:szCs w:val="16"/>
    </w:rPr>
  </w:style>
  <w:style w:type="paragraph" w:styleId="CommentText">
    <w:name w:val="annotation text"/>
    <w:basedOn w:val="Normal"/>
    <w:link w:val="CommentTextChar"/>
    <w:rsid w:val="00D86AF4"/>
    <w:rPr>
      <w:sz w:val="20"/>
    </w:rPr>
  </w:style>
  <w:style w:type="character" w:customStyle="1" w:styleId="CommentTextChar">
    <w:name w:val="Comment Text Char"/>
    <w:basedOn w:val="DefaultParagraphFont"/>
    <w:link w:val="CommentText"/>
    <w:rsid w:val="00D86AF4"/>
    <w:rPr>
      <w:rFonts w:ascii="Arial" w:hAnsi="Arial"/>
      <w:lang w:val="sv-SE"/>
    </w:rPr>
  </w:style>
  <w:style w:type="paragraph" w:styleId="CommentSubject">
    <w:name w:val="annotation subject"/>
    <w:basedOn w:val="CommentText"/>
    <w:next w:val="CommentText"/>
    <w:link w:val="CommentSubjectChar"/>
    <w:rsid w:val="00D86AF4"/>
    <w:rPr>
      <w:b/>
      <w:bCs/>
    </w:rPr>
  </w:style>
  <w:style w:type="character" w:customStyle="1" w:styleId="CommentSubjectChar">
    <w:name w:val="Comment Subject Char"/>
    <w:basedOn w:val="CommentTextChar"/>
    <w:link w:val="CommentSubject"/>
    <w:rsid w:val="00D86AF4"/>
    <w:rPr>
      <w:rFonts w:ascii="Arial" w:hAnsi="Arial"/>
      <w:b/>
      <w:bCs/>
      <w:lang w:val="sv-SE"/>
    </w:rPr>
  </w:style>
  <w:style w:type="character" w:customStyle="1" w:styleId="hps">
    <w:name w:val="hps"/>
    <w:basedOn w:val="DefaultParagraphFont"/>
    <w:rsid w:val="00A43160"/>
  </w:style>
  <w:style w:type="table" w:styleId="TableGrid8">
    <w:name w:val="Table Grid 8"/>
    <w:basedOn w:val="TableNormal"/>
    <w:rsid w:val="00D2399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NormalWeb">
    <w:name w:val="Normal (Web)"/>
    <w:basedOn w:val="Normal"/>
    <w:uiPriority w:val="99"/>
    <w:unhideWhenUsed/>
    <w:rsid w:val="007D261D"/>
    <w:pPr>
      <w:spacing w:before="100" w:beforeAutospacing="1" w:after="100" w:afterAutospacing="1" w:line="270" w:lineRule="atLeast"/>
    </w:pPr>
    <w:rPr>
      <w:rFonts w:ascii="Times New Roman" w:hAnsi="Times New Roman"/>
      <w:sz w:val="24"/>
      <w:szCs w:val="24"/>
      <w:lang w:val="es-PE" w:eastAsia="es-PE"/>
    </w:rPr>
  </w:style>
  <w:style w:type="paragraph" w:styleId="Revision">
    <w:name w:val="Revision"/>
    <w:hidden/>
    <w:uiPriority w:val="99"/>
    <w:semiHidden/>
    <w:rsid w:val="0041449C"/>
    <w:rPr>
      <w:rFonts w:ascii="Arial" w:hAnsi="Arial"/>
      <w:sz w:val="22"/>
      <w:lang w:val="sv-SE"/>
    </w:rPr>
  </w:style>
  <w:style w:type="paragraph" w:styleId="TOC3">
    <w:name w:val="toc 3"/>
    <w:basedOn w:val="Normal"/>
    <w:next w:val="Normal"/>
    <w:autoRedefine/>
    <w:uiPriority w:val="39"/>
    <w:rsid w:val="00F562DE"/>
    <w:pPr>
      <w:spacing w:after="100"/>
      <w:ind w:left="440"/>
    </w:pPr>
  </w:style>
  <w:style w:type="table" w:styleId="TableGrid">
    <w:name w:val="Table Grid"/>
    <w:basedOn w:val="TableNormal"/>
    <w:rsid w:val="00257B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C1EFF"/>
    <w:rPr>
      <w:rFonts w:ascii="Arial" w:hAnsi="Arial"/>
      <w:sz w:val="22"/>
      <w:lang w:val="sv-SE"/>
    </w:rPr>
  </w:style>
  <w:style w:type="character" w:customStyle="1" w:styleId="Heading8Char">
    <w:name w:val="Heading 8 Char"/>
    <w:basedOn w:val="DefaultParagraphFont"/>
    <w:link w:val="Heading8"/>
    <w:rsid w:val="008A7884"/>
    <w:rPr>
      <w:rFonts w:ascii="Arial" w:hAnsi="Arial"/>
      <w:b/>
      <w:spacing w:val="-3"/>
      <w:lang w:val="en-GB"/>
    </w:rPr>
  </w:style>
  <w:style w:type="paragraph" w:styleId="FootnoteText">
    <w:name w:val="footnote text"/>
    <w:basedOn w:val="Normal"/>
    <w:link w:val="FootnoteTextChar"/>
    <w:rsid w:val="008A7884"/>
    <w:rPr>
      <w:sz w:val="20"/>
    </w:rPr>
  </w:style>
  <w:style w:type="character" w:customStyle="1" w:styleId="FootnoteTextChar">
    <w:name w:val="Footnote Text Char"/>
    <w:basedOn w:val="DefaultParagraphFont"/>
    <w:link w:val="FootnoteText"/>
    <w:rsid w:val="008A7884"/>
    <w:rPr>
      <w:rFonts w:ascii="Arial" w:hAnsi="Arial"/>
      <w:lang w:val="sv-SE"/>
    </w:rPr>
  </w:style>
  <w:style w:type="character" w:styleId="FootnoteReference">
    <w:name w:val="footnote reference"/>
    <w:basedOn w:val="DefaultParagraphFont"/>
    <w:rsid w:val="008A7884"/>
    <w:rPr>
      <w:vertAlign w:val="superscript"/>
    </w:rPr>
  </w:style>
  <w:style w:type="table" w:styleId="TableWeb2">
    <w:name w:val="Table Web 2"/>
    <w:basedOn w:val="TableNormal"/>
    <w:rsid w:val="008A788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aption">
    <w:name w:val="caption"/>
    <w:basedOn w:val="Normal"/>
    <w:next w:val="Normal"/>
    <w:qFormat/>
    <w:rsid w:val="008A7884"/>
    <w:rPr>
      <w:rFonts w:ascii="Times New Roman" w:hAnsi="Times New Roman"/>
      <w:b/>
      <w:bCs/>
      <w:sz w:val="20"/>
      <w:lang w:val="en-US" w:eastAsia="de-DE"/>
    </w:rPr>
  </w:style>
  <w:style w:type="paragraph" w:styleId="DocumentMap">
    <w:name w:val="Document Map"/>
    <w:basedOn w:val="Normal"/>
    <w:link w:val="DocumentMapChar"/>
    <w:rsid w:val="008A7884"/>
    <w:pPr>
      <w:shd w:val="clear" w:color="auto" w:fill="000080"/>
    </w:pPr>
    <w:rPr>
      <w:rFonts w:ascii="Tahoma" w:hAnsi="Tahoma" w:cs="Tahoma"/>
      <w:sz w:val="20"/>
      <w:lang w:val="en-US" w:eastAsia="de-DE"/>
    </w:rPr>
  </w:style>
  <w:style w:type="character" w:customStyle="1" w:styleId="DocumentMapChar">
    <w:name w:val="Document Map Char"/>
    <w:basedOn w:val="DefaultParagraphFont"/>
    <w:link w:val="DocumentMap"/>
    <w:rsid w:val="008A7884"/>
    <w:rPr>
      <w:rFonts w:ascii="Tahoma" w:hAnsi="Tahoma" w:cs="Tahoma"/>
      <w:shd w:val="clear" w:color="auto" w:fill="00008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461541">
      <w:bodyDiv w:val="1"/>
      <w:marLeft w:val="0"/>
      <w:marRight w:val="0"/>
      <w:marTop w:val="0"/>
      <w:marBottom w:val="0"/>
      <w:divBdr>
        <w:top w:val="none" w:sz="0" w:space="0" w:color="auto"/>
        <w:left w:val="none" w:sz="0" w:space="0" w:color="auto"/>
        <w:bottom w:val="none" w:sz="0" w:space="0" w:color="auto"/>
        <w:right w:val="none" w:sz="0" w:space="0" w:color="auto"/>
      </w:divBdr>
      <w:divsChild>
        <w:div w:id="621691065">
          <w:marLeft w:val="0"/>
          <w:marRight w:val="0"/>
          <w:marTop w:val="0"/>
          <w:marBottom w:val="0"/>
          <w:divBdr>
            <w:top w:val="none" w:sz="0" w:space="0" w:color="auto"/>
            <w:left w:val="none" w:sz="0" w:space="0" w:color="auto"/>
            <w:bottom w:val="none" w:sz="0" w:space="0" w:color="auto"/>
            <w:right w:val="none" w:sz="0" w:space="0" w:color="auto"/>
          </w:divBdr>
          <w:divsChild>
            <w:div w:id="889997498">
              <w:marLeft w:val="0"/>
              <w:marRight w:val="0"/>
              <w:marTop w:val="0"/>
              <w:marBottom w:val="0"/>
              <w:divBdr>
                <w:top w:val="none" w:sz="0" w:space="0" w:color="auto"/>
                <w:left w:val="none" w:sz="0" w:space="0" w:color="auto"/>
                <w:bottom w:val="none" w:sz="0" w:space="0" w:color="auto"/>
                <w:right w:val="none" w:sz="0" w:space="0" w:color="auto"/>
              </w:divBdr>
              <w:divsChild>
                <w:div w:id="1472096551">
                  <w:marLeft w:val="0"/>
                  <w:marRight w:val="0"/>
                  <w:marTop w:val="0"/>
                  <w:marBottom w:val="0"/>
                  <w:divBdr>
                    <w:top w:val="none" w:sz="0" w:space="0" w:color="auto"/>
                    <w:left w:val="none" w:sz="0" w:space="0" w:color="auto"/>
                    <w:bottom w:val="none" w:sz="0" w:space="0" w:color="auto"/>
                    <w:right w:val="none" w:sz="0" w:space="0" w:color="auto"/>
                  </w:divBdr>
                  <w:divsChild>
                    <w:div w:id="963392865">
                      <w:marLeft w:val="0"/>
                      <w:marRight w:val="0"/>
                      <w:marTop w:val="0"/>
                      <w:marBottom w:val="0"/>
                      <w:divBdr>
                        <w:top w:val="none" w:sz="0" w:space="0" w:color="auto"/>
                        <w:left w:val="none" w:sz="0" w:space="0" w:color="auto"/>
                        <w:bottom w:val="none" w:sz="0" w:space="0" w:color="auto"/>
                        <w:right w:val="none" w:sz="0" w:space="0" w:color="auto"/>
                      </w:divBdr>
                      <w:divsChild>
                        <w:div w:id="371537181">
                          <w:marLeft w:val="0"/>
                          <w:marRight w:val="0"/>
                          <w:marTop w:val="0"/>
                          <w:marBottom w:val="0"/>
                          <w:divBdr>
                            <w:top w:val="none" w:sz="0" w:space="0" w:color="auto"/>
                            <w:left w:val="none" w:sz="0" w:space="0" w:color="auto"/>
                            <w:bottom w:val="none" w:sz="0" w:space="0" w:color="auto"/>
                            <w:right w:val="none" w:sz="0" w:space="0" w:color="auto"/>
                          </w:divBdr>
                          <w:divsChild>
                            <w:div w:id="658966155">
                              <w:marLeft w:val="0"/>
                              <w:marRight w:val="0"/>
                              <w:marTop w:val="0"/>
                              <w:marBottom w:val="0"/>
                              <w:divBdr>
                                <w:top w:val="none" w:sz="0" w:space="0" w:color="auto"/>
                                <w:left w:val="none" w:sz="0" w:space="0" w:color="auto"/>
                                <w:bottom w:val="none" w:sz="0" w:space="0" w:color="auto"/>
                                <w:right w:val="none" w:sz="0" w:space="0" w:color="auto"/>
                              </w:divBdr>
                              <w:divsChild>
                                <w:div w:id="904342041">
                                  <w:marLeft w:val="0"/>
                                  <w:marRight w:val="0"/>
                                  <w:marTop w:val="0"/>
                                  <w:marBottom w:val="0"/>
                                  <w:divBdr>
                                    <w:top w:val="none" w:sz="0" w:space="0" w:color="auto"/>
                                    <w:left w:val="none" w:sz="0" w:space="0" w:color="auto"/>
                                    <w:bottom w:val="none" w:sz="0" w:space="0" w:color="auto"/>
                                    <w:right w:val="none" w:sz="0" w:space="0" w:color="auto"/>
                                  </w:divBdr>
                                  <w:divsChild>
                                    <w:div w:id="2024548606">
                                      <w:marLeft w:val="0"/>
                                      <w:marRight w:val="0"/>
                                      <w:marTop w:val="0"/>
                                      <w:marBottom w:val="0"/>
                                      <w:divBdr>
                                        <w:top w:val="none" w:sz="0" w:space="0" w:color="auto"/>
                                        <w:left w:val="none" w:sz="0" w:space="0" w:color="auto"/>
                                        <w:bottom w:val="none" w:sz="0" w:space="0" w:color="auto"/>
                                        <w:right w:val="none" w:sz="0" w:space="0" w:color="auto"/>
                                      </w:divBdr>
                                      <w:divsChild>
                                        <w:div w:id="493111417">
                                          <w:marLeft w:val="0"/>
                                          <w:marRight w:val="0"/>
                                          <w:marTop w:val="0"/>
                                          <w:marBottom w:val="0"/>
                                          <w:divBdr>
                                            <w:top w:val="none" w:sz="0" w:space="0" w:color="auto"/>
                                            <w:left w:val="none" w:sz="0" w:space="0" w:color="auto"/>
                                            <w:bottom w:val="none" w:sz="0" w:space="0" w:color="auto"/>
                                            <w:right w:val="none" w:sz="0" w:space="0" w:color="auto"/>
                                          </w:divBdr>
                                          <w:divsChild>
                                            <w:div w:id="351538718">
                                              <w:marLeft w:val="0"/>
                                              <w:marRight w:val="0"/>
                                              <w:marTop w:val="0"/>
                                              <w:marBottom w:val="0"/>
                                              <w:divBdr>
                                                <w:top w:val="none" w:sz="0" w:space="0" w:color="auto"/>
                                                <w:left w:val="none" w:sz="0" w:space="0" w:color="auto"/>
                                                <w:bottom w:val="none" w:sz="0" w:space="0" w:color="auto"/>
                                                <w:right w:val="none" w:sz="0" w:space="0" w:color="auto"/>
                                              </w:divBdr>
                                              <w:divsChild>
                                                <w:div w:id="1082069160">
                                                  <w:marLeft w:val="0"/>
                                                  <w:marRight w:val="0"/>
                                                  <w:marTop w:val="0"/>
                                                  <w:marBottom w:val="0"/>
                                                  <w:divBdr>
                                                    <w:top w:val="none" w:sz="0" w:space="0" w:color="auto"/>
                                                    <w:left w:val="none" w:sz="0" w:space="0" w:color="auto"/>
                                                    <w:bottom w:val="none" w:sz="0" w:space="0" w:color="auto"/>
                                                    <w:right w:val="none" w:sz="0" w:space="0" w:color="auto"/>
                                                  </w:divBdr>
                                                  <w:divsChild>
                                                    <w:div w:id="159856152">
                                                      <w:marLeft w:val="0"/>
                                                      <w:marRight w:val="0"/>
                                                      <w:marTop w:val="0"/>
                                                      <w:marBottom w:val="0"/>
                                                      <w:divBdr>
                                                        <w:top w:val="none" w:sz="0" w:space="0" w:color="auto"/>
                                                        <w:left w:val="none" w:sz="0" w:space="0" w:color="auto"/>
                                                        <w:bottom w:val="none" w:sz="0" w:space="0" w:color="auto"/>
                                                        <w:right w:val="none" w:sz="0" w:space="0" w:color="auto"/>
                                                      </w:divBdr>
                                                      <w:divsChild>
                                                        <w:div w:id="180242914">
                                                          <w:marLeft w:val="0"/>
                                                          <w:marRight w:val="0"/>
                                                          <w:marTop w:val="0"/>
                                                          <w:marBottom w:val="0"/>
                                                          <w:divBdr>
                                                            <w:top w:val="none" w:sz="0" w:space="0" w:color="auto"/>
                                                            <w:left w:val="none" w:sz="0" w:space="0" w:color="auto"/>
                                                            <w:bottom w:val="none" w:sz="0" w:space="0" w:color="auto"/>
                                                            <w:right w:val="none" w:sz="0" w:space="0" w:color="auto"/>
                                                          </w:divBdr>
                                                          <w:divsChild>
                                                            <w:div w:id="98646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0979168">
      <w:bodyDiv w:val="1"/>
      <w:marLeft w:val="0"/>
      <w:marRight w:val="0"/>
      <w:marTop w:val="0"/>
      <w:marBottom w:val="0"/>
      <w:divBdr>
        <w:top w:val="none" w:sz="0" w:space="0" w:color="auto"/>
        <w:left w:val="none" w:sz="0" w:space="0" w:color="auto"/>
        <w:bottom w:val="none" w:sz="0" w:space="0" w:color="auto"/>
        <w:right w:val="none" w:sz="0" w:space="0" w:color="auto"/>
      </w:divBdr>
    </w:div>
    <w:div w:id="111245419">
      <w:bodyDiv w:val="1"/>
      <w:marLeft w:val="0"/>
      <w:marRight w:val="0"/>
      <w:marTop w:val="0"/>
      <w:marBottom w:val="0"/>
      <w:divBdr>
        <w:top w:val="none" w:sz="0" w:space="0" w:color="auto"/>
        <w:left w:val="none" w:sz="0" w:space="0" w:color="auto"/>
        <w:bottom w:val="none" w:sz="0" w:space="0" w:color="auto"/>
        <w:right w:val="none" w:sz="0" w:space="0" w:color="auto"/>
      </w:divBdr>
    </w:div>
    <w:div w:id="310671415">
      <w:bodyDiv w:val="1"/>
      <w:marLeft w:val="0"/>
      <w:marRight w:val="0"/>
      <w:marTop w:val="0"/>
      <w:marBottom w:val="0"/>
      <w:divBdr>
        <w:top w:val="none" w:sz="0" w:space="0" w:color="auto"/>
        <w:left w:val="none" w:sz="0" w:space="0" w:color="auto"/>
        <w:bottom w:val="none" w:sz="0" w:space="0" w:color="auto"/>
        <w:right w:val="none" w:sz="0" w:space="0" w:color="auto"/>
      </w:divBdr>
    </w:div>
    <w:div w:id="324550973">
      <w:bodyDiv w:val="1"/>
      <w:marLeft w:val="0"/>
      <w:marRight w:val="0"/>
      <w:marTop w:val="0"/>
      <w:marBottom w:val="0"/>
      <w:divBdr>
        <w:top w:val="none" w:sz="0" w:space="0" w:color="auto"/>
        <w:left w:val="none" w:sz="0" w:space="0" w:color="auto"/>
        <w:bottom w:val="none" w:sz="0" w:space="0" w:color="auto"/>
        <w:right w:val="none" w:sz="0" w:space="0" w:color="auto"/>
      </w:divBdr>
    </w:div>
    <w:div w:id="331184449">
      <w:bodyDiv w:val="1"/>
      <w:marLeft w:val="0"/>
      <w:marRight w:val="0"/>
      <w:marTop w:val="0"/>
      <w:marBottom w:val="0"/>
      <w:divBdr>
        <w:top w:val="none" w:sz="0" w:space="0" w:color="auto"/>
        <w:left w:val="none" w:sz="0" w:space="0" w:color="auto"/>
        <w:bottom w:val="none" w:sz="0" w:space="0" w:color="auto"/>
        <w:right w:val="none" w:sz="0" w:space="0" w:color="auto"/>
      </w:divBdr>
      <w:divsChild>
        <w:div w:id="402221102">
          <w:marLeft w:val="288"/>
          <w:marRight w:val="0"/>
          <w:marTop w:val="0"/>
          <w:marBottom w:val="0"/>
          <w:divBdr>
            <w:top w:val="none" w:sz="0" w:space="0" w:color="auto"/>
            <w:left w:val="none" w:sz="0" w:space="0" w:color="auto"/>
            <w:bottom w:val="none" w:sz="0" w:space="0" w:color="auto"/>
            <w:right w:val="none" w:sz="0" w:space="0" w:color="auto"/>
          </w:divBdr>
        </w:div>
        <w:div w:id="2146583173">
          <w:marLeft w:val="288"/>
          <w:marRight w:val="0"/>
          <w:marTop w:val="0"/>
          <w:marBottom w:val="0"/>
          <w:divBdr>
            <w:top w:val="none" w:sz="0" w:space="0" w:color="auto"/>
            <w:left w:val="none" w:sz="0" w:space="0" w:color="auto"/>
            <w:bottom w:val="none" w:sz="0" w:space="0" w:color="auto"/>
            <w:right w:val="none" w:sz="0" w:space="0" w:color="auto"/>
          </w:divBdr>
        </w:div>
      </w:divsChild>
    </w:div>
    <w:div w:id="353922826">
      <w:bodyDiv w:val="1"/>
      <w:marLeft w:val="0"/>
      <w:marRight w:val="0"/>
      <w:marTop w:val="0"/>
      <w:marBottom w:val="0"/>
      <w:divBdr>
        <w:top w:val="none" w:sz="0" w:space="0" w:color="auto"/>
        <w:left w:val="none" w:sz="0" w:space="0" w:color="auto"/>
        <w:bottom w:val="none" w:sz="0" w:space="0" w:color="auto"/>
        <w:right w:val="none" w:sz="0" w:space="0" w:color="auto"/>
      </w:divBdr>
      <w:divsChild>
        <w:div w:id="1576091341">
          <w:marLeft w:val="0"/>
          <w:marRight w:val="0"/>
          <w:marTop w:val="0"/>
          <w:marBottom w:val="0"/>
          <w:divBdr>
            <w:top w:val="none" w:sz="0" w:space="0" w:color="auto"/>
            <w:left w:val="none" w:sz="0" w:space="0" w:color="auto"/>
            <w:bottom w:val="none" w:sz="0" w:space="0" w:color="auto"/>
            <w:right w:val="none" w:sz="0" w:space="0" w:color="auto"/>
          </w:divBdr>
        </w:div>
      </w:divsChild>
    </w:div>
    <w:div w:id="368072802">
      <w:bodyDiv w:val="1"/>
      <w:marLeft w:val="0"/>
      <w:marRight w:val="0"/>
      <w:marTop w:val="0"/>
      <w:marBottom w:val="0"/>
      <w:divBdr>
        <w:top w:val="none" w:sz="0" w:space="0" w:color="auto"/>
        <w:left w:val="none" w:sz="0" w:space="0" w:color="auto"/>
        <w:bottom w:val="none" w:sz="0" w:space="0" w:color="auto"/>
        <w:right w:val="none" w:sz="0" w:space="0" w:color="auto"/>
      </w:divBdr>
    </w:div>
    <w:div w:id="369575919">
      <w:bodyDiv w:val="1"/>
      <w:marLeft w:val="0"/>
      <w:marRight w:val="0"/>
      <w:marTop w:val="0"/>
      <w:marBottom w:val="0"/>
      <w:divBdr>
        <w:top w:val="none" w:sz="0" w:space="0" w:color="auto"/>
        <w:left w:val="none" w:sz="0" w:space="0" w:color="auto"/>
        <w:bottom w:val="none" w:sz="0" w:space="0" w:color="auto"/>
        <w:right w:val="none" w:sz="0" w:space="0" w:color="auto"/>
      </w:divBdr>
    </w:div>
    <w:div w:id="389621559">
      <w:bodyDiv w:val="1"/>
      <w:marLeft w:val="0"/>
      <w:marRight w:val="0"/>
      <w:marTop w:val="0"/>
      <w:marBottom w:val="0"/>
      <w:divBdr>
        <w:top w:val="none" w:sz="0" w:space="0" w:color="auto"/>
        <w:left w:val="none" w:sz="0" w:space="0" w:color="auto"/>
        <w:bottom w:val="none" w:sz="0" w:space="0" w:color="auto"/>
        <w:right w:val="none" w:sz="0" w:space="0" w:color="auto"/>
      </w:divBdr>
      <w:divsChild>
        <w:div w:id="847255708">
          <w:marLeft w:val="0"/>
          <w:marRight w:val="0"/>
          <w:marTop w:val="173"/>
          <w:marBottom w:val="0"/>
          <w:divBdr>
            <w:top w:val="none" w:sz="0" w:space="0" w:color="auto"/>
            <w:left w:val="none" w:sz="0" w:space="0" w:color="auto"/>
            <w:bottom w:val="none" w:sz="0" w:space="0" w:color="auto"/>
            <w:right w:val="none" w:sz="0" w:space="0" w:color="auto"/>
          </w:divBdr>
        </w:div>
      </w:divsChild>
    </w:div>
    <w:div w:id="414203712">
      <w:bodyDiv w:val="1"/>
      <w:marLeft w:val="0"/>
      <w:marRight w:val="0"/>
      <w:marTop w:val="0"/>
      <w:marBottom w:val="0"/>
      <w:divBdr>
        <w:top w:val="none" w:sz="0" w:space="0" w:color="auto"/>
        <w:left w:val="none" w:sz="0" w:space="0" w:color="auto"/>
        <w:bottom w:val="none" w:sz="0" w:space="0" w:color="auto"/>
        <w:right w:val="none" w:sz="0" w:space="0" w:color="auto"/>
      </w:divBdr>
      <w:divsChild>
        <w:div w:id="492259667">
          <w:marLeft w:val="288"/>
          <w:marRight w:val="0"/>
          <w:marTop w:val="0"/>
          <w:marBottom w:val="0"/>
          <w:divBdr>
            <w:top w:val="none" w:sz="0" w:space="0" w:color="auto"/>
            <w:left w:val="none" w:sz="0" w:space="0" w:color="auto"/>
            <w:bottom w:val="none" w:sz="0" w:space="0" w:color="auto"/>
            <w:right w:val="none" w:sz="0" w:space="0" w:color="auto"/>
          </w:divBdr>
        </w:div>
        <w:div w:id="1831017148">
          <w:marLeft w:val="288"/>
          <w:marRight w:val="0"/>
          <w:marTop w:val="0"/>
          <w:marBottom w:val="0"/>
          <w:divBdr>
            <w:top w:val="none" w:sz="0" w:space="0" w:color="auto"/>
            <w:left w:val="none" w:sz="0" w:space="0" w:color="auto"/>
            <w:bottom w:val="none" w:sz="0" w:space="0" w:color="auto"/>
            <w:right w:val="none" w:sz="0" w:space="0" w:color="auto"/>
          </w:divBdr>
        </w:div>
        <w:div w:id="290522086">
          <w:marLeft w:val="288"/>
          <w:marRight w:val="0"/>
          <w:marTop w:val="0"/>
          <w:marBottom w:val="0"/>
          <w:divBdr>
            <w:top w:val="none" w:sz="0" w:space="0" w:color="auto"/>
            <w:left w:val="none" w:sz="0" w:space="0" w:color="auto"/>
            <w:bottom w:val="none" w:sz="0" w:space="0" w:color="auto"/>
            <w:right w:val="none" w:sz="0" w:space="0" w:color="auto"/>
          </w:divBdr>
        </w:div>
        <w:div w:id="713047147">
          <w:marLeft w:val="288"/>
          <w:marRight w:val="0"/>
          <w:marTop w:val="0"/>
          <w:marBottom w:val="0"/>
          <w:divBdr>
            <w:top w:val="none" w:sz="0" w:space="0" w:color="auto"/>
            <w:left w:val="none" w:sz="0" w:space="0" w:color="auto"/>
            <w:bottom w:val="none" w:sz="0" w:space="0" w:color="auto"/>
            <w:right w:val="none" w:sz="0" w:space="0" w:color="auto"/>
          </w:divBdr>
        </w:div>
        <w:div w:id="2094278644">
          <w:marLeft w:val="288"/>
          <w:marRight w:val="0"/>
          <w:marTop w:val="0"/>
          <w:marBottom w:val="0"/>
          <w:divBdr>
            <w:top w:val="none" w:sz="0" w:space="0" w:color="auto"/>
            <w:left w:val="none" w:sz="0" w:space="0" w:color="auto"/>
            <w:bottom w:val="none" w:sz="0" w:space="0" w:color="auto"/>
            <w:right w:val="none" w:sz="0" w:space="0" w:color="auto"/>
          </w:divBdr>
        </w:div>
        <w:div w:id="1425152218">
          <w:marLeft w:val="288"/>
          <w:marRight w:val="0"/>
          <w:marTop w:val="0"/>
          <w:marBottom w:val="0"/>
          <w:divBdr>
            <w:top w:val="none" w:sz="0" w:space="0" w:color="auto"/>
            <w:left w:val="none" w:sz="0" w:space="0" w:color="auto"/>
            <w:bottom w:val="none" w:sz="0" w:space="0" w:color="auto"/>
            <w:right w:val="none" w:sz="0" w:space="0" w:color="auto"/>
          </w:divBdr>
        </w:div>
        <w:div w:id="505630367">
          <w:marLeft w:val="288"/>
          <w:marRight w:val="0"/>
          <w:marTop w:val="0"/>
          <w:marBottom w:val="0"/>
          <w:divBdr>
            <w:top w:val="none" w:sz="0" w:space="0" w:color="auto"/>
            <w:left w:val="none" w:sz="0" w:space="0" w:color="auto"/>
            <w:bottom w:val="none" w:sz="0" w:space="0" w:color="auto"/>
            <w:right w:val="none" w:sz="0" w:space="0" w:color="auto"/>
          </w:divBdr>
        </w:div>
        <w:div w:id="1990211890">
          <w:marLeft w:val="288"/>
          <w:marRight w:val="0"/>
          <w:marTop w:val="0"/>
          <w:marBottom w:val="0"/>
          <w:divBdr>
            <w:top w:val="none" w:sz="0" w:space="0" w:color="auto"/>
            <w:left w:val="none" w:sz="0" w:space="0" w:color="auto"/>
            <w:bottom w:val="none" w:sz="0" w:space="0" w:color="auto"/>
            <w:right w:val="none" w:sz="0" w:space="0" w:color="auto"/>
          </w:divBdr>
        </w:div>
        <w:div w:id="2041466461">
          <w:marLeft w:val="288"/>
          <w:marRight w:val="0"/>
          <w:marTop w:val="0"/>
          <w:marBottom w:val="0"/>
          <w:divBdr>
            <w:top w:val="none" w:sz="0" w:space="0" w:color="auto"/>
            <w:left w:val="none" w:sz="0" w:space="0" w:color="auto"/>
            <w:bottom w:val="none" w:sz="0" w:space="0" w:color="auto"/>
            <w:right w:val="none" w:sz="0" w:space="0" w:color="auto"/>
          </w:divBdr>
        </w:div>
        <w:div w:id="1315836563">
          <w:marLeft w:val="288"/>
          <w:marRight w:val="0"/>
          <w:marTop w:val="0"/>
          <w:marBottom w:val="0"/>
          <w:divBdr>
            <w:top w:val="none" w:sz="0" w:space="0" w:color="auto"/>
            <w:left w:val="none" w:sz="0" w:space="0" w:color="auto"/>
            <w:bottom w:val="none" w:sz="0" w:space="0" w:color="auto"/>
            <w:right w:val="none" w:sz="0" w:space="0" w:color="auto"/>
          </w:divBdr>
        </w:div>
        <w:div w:id="527835151">
          <w:marLeft w:val="288"/>
          <w:marRight w:val="0"/>
          <w:marTop w:val="0"/>
          <w:marBottom w:val="0"/>
          <w:divBdr>
            <w:top w:val="none" w:sz="0" w:space="0" w:color="auto"/>
            <w:left w:val="none" w:sz="0" w:space="0" w:color="auto"/>
            <w:bottom w:val="none" w:sz="0" w:space="0" w:color="auto"/>
            <w:right w:val="none" w:sz="0" w:space="0" w:color="auto"/>
          </w:divBdr>
        </w:div>
        <w:div w:id="1667635613">
          <w:marLeft w:val="288"/>
          <w:marRight w:val="0"/>
          <w:marTop w:val="0"/>
          <w:marBottom w:val="0"/>
          <w:divBdr>
            <w:top w:val="none" w:sz="0" w:space="0" w:color="auto"/>
            <w:left w:val="none" w:sz="0" w:space="0" w:color="auto"/>
            <w:bottom w:val="none" w:sz="0" w:space="0" w:color="auto"/>
            <w:right w:val="none" w:sz="0" w:space="0" w:color="auto"/>
          </w:divBdr>
        </w:div>
        <w:div w:id="401604831">
          <w:marLeft w:val="288"/>
          <w:marRight w:val="0"/>
          <w:marTop w:val="0"/>
          <w:marBottom w:val="0"/>
          <w:divBdr>
            <w:top w:val="none" w:sz="0" w:space="0" w:color="auto"/>
            <w:left w:val="none" w:sz="0" w:space="0" w:color="auto"/>
            <w:bottom w:val="none" w:sz="0" w:space="0" w:color="auto"/>
            <w:right w:val="none" w:sz="0" w:space="0" w:color="auto"/>
          </w:divBdr>
        </w:div>
        <w:div w:id="1262178794">
          <w:marLeft w:val="288"/>
          <w:marRight w:val="0"/>
          <w:marTop w:val="0"/>
          <w:marBottom w:val="0"/>
          <w:divBdr>
            <w:top w:val="none" w:sz="0" w:space="0" w:color="auto"/>
            <w:left w:val="none" w:sz="0" w:space="0" w:color="auto"/>
            <w:bottom w:val="none" w:sz="0" w:space="0" w:color="auto"/>
            <w:right w:val="none" w:sz="0" w:space="0" w:color="auto"/>
          </w:divBdr>
        </w:div>
        <w:div w:id="893397155">
          <w:marLeft w:val="288"/>
          <w:marRight w:val="0"/>
          <w:marTop w:val="0"/>
          <w:marBottom w:val="0"/>
          <w:divBdr>
            <w:top w:val="none" w:sz="0" w:space="0" w:color="auto"/>
            <w:left w:val="none" w:sz="0" w:space="0" w:color="auto"/>
            <w:bottom w:val="none" w:sz="0" w:space="0" w:color="auto"/>
            <w:right w:val="none" w:sz="0" w:space="0" w:color="auto"/>
          </w:divBdr>
        </w:div>
        <w:div w:id="117145021">
          <w:marLeft w:val="288"/>
          <w:marRight w:val="0"/>
          <w:marTop w:val="0"/>
          <w:marBottom w:val="0"/>
          <w:divBdr>
            <w:top w:val="none" w:sz="0" w:space="0" w:color="auto"/>
            <w:left w:val="none" w:sz="0" w:space="0" w:color="auto"/>
            <w:bottom w:val="none" w:sz="0" w:space="0" w:color="auto"/>
            <w:right w:val="none" w:sz="0" w:space="0" w:color="auto"/>
          </w:divBdr>
        </w:div>
        <w:div w:id="339049068">
          <w:marLeft w:val="288"/>
          <w:marRight w:val="0"/>
          <w:marTop w:val="0"/>
          <w:marBottom w:val="0"/>
          <w:divBdr>
            <w:top w:val="none" w:sz="0" w:space="0" w:color="auto"/>
            <w:left w:val="none" w:sz="0" w:space="0" w:color="auto"/>
            <w:bottom w:val="none" w:sz="0" w:space="0" w:color="auto"/>
            <w:right w:val="none" w:sz="0" w:space="0" w:color="auto"/>
          </w:divBdr>
        </w:div>
      </w:divsChild>
    </w:div>
    <w:div w:id="429861426">
      <w:bodyDiv w:val="1"/>
      <w:marLeft w:val="0"/>
      <w:marRight w:val="0"/>
      <w:marTop w:val="0"/>
      <w:marBottom w:val="0"/>
      <w:divBdr>
        <w:top w:val="none" w:sz="0" w:space="0" w:color="auto"/>
        <w:left w:val="none" w:sz="0" w:space="0" w:color="auto"/>
        <w:bottom w:val="none" w:sz="0" w:space="0" w:color="auto"/>
        <w:right w:val="none" w:sz="0" w:space="0" w:color="auto"/>
      </w:divBdr>
    </w:div>
    <w:div w:id="493834074">
      <w:bodyDiv w:val="1"/>
      <w:marLeft w:val="0"/>
      <w:marRight w:val="0"/>
      <w:marTop w:val="0"/>
      <w:marBottom w:val="0"/>
      <w:divBdr>
        <w:top w:val="none" w:sz="0" w:space="0" w:color="auto"/>
        <w:left w:val="none" w:sz="0" w:space="0" w:color="auto"/>
        <w:bottom w:val="none" w:sz="0" w:space="0" w:color="auto"/>
        <w:right w:val="none" w:sz="0" w:space="0" w:color="auto"/>
      </w:divBdr>
    </w:div>
    <w:div w:id="495918315">
      <w:bodyDiv w:val="1"/>
      <w:marLeft w:val="0"/>
      <w:marRight w:val="0"/>
      <w:marTop w:val="0"/>
      <w:marBottom w:val="0"/>
      <w:divBdr>
        <w:top w:val="none" w:sz="0" w:space="0" w:color="auto"/>
        <w:left w:val="none" w:sz="0" w:space="0" w:color="auto"/>
        <w:bottom w:val="none" w:sz="0" w:space="0" w:color="auto"/>
        <w:right w:val="none" w:sz="0" w:space="0" w:color="auto"/>
      </w:divBdr>
    </w:div>
    <w:div w:id="506135439">
      <w:bodyDiv w:val="1"/>
      <w:marLeft w:val="0"/>
      <w:marRight w:val="0"/>
      <w:marTop w:val="0"/>
      <w:marBottom w:val="0"/>
      <w:divBdr>
        <w:top w:val="none" w:sz="0" w:space="0" w:color="auto"/>
        <w:left w:val="none" w:sz="0" w:space="0" w:color="auto"/>
        <w:bottom w:val="none" w:sz="0" w:space="0" w:color="auto"/>
        <w:right w:val="none" w:sz="0" w:space="0" w:color="auto"/>
      </w:divBdr>
    </w:div>
    <w:div w:id="563951820">
      <w:bodyDiv w:val="1"/>
      <w:marLeft w:val="0"/>
      <w:marRight w:val="0"/>
      <w:marTop w:val="0"/>
      <w:marBottom w:val="0"/>
      <w:divBdr>
        <w:top w:val="none" w:sz="0" w:space="0" w:color="auto"/>
        <w:left w:val="none" w:sz="0" w:space="0" w:color="auto"/>
        <w:bottom w:val="none" w:sz="0" w:space="0" w:color="auto"/>
        <w:right w:val="none" w:sz="0" w:space="0" w:color="auto"/>
      </w:divBdr>
      <w:divsChild>
        <w:div w:id="1413434841">
          <w:marLeft w:val="0"/>
          <w:marRight w:val="0"/>
          <w:marTop w:val="173"/>
          <w:marBottom w:val="0"/>
          <w:divBdr>
            <w:top w:val="none" w:sz="0" w:space="0" w:color="auto"/>
            <w:left w:val="none" w:sz="0" w:space="0" w:color="auto"/>
            <w:bottom w:val="none" w:sz="0" w:space="0" w:color="auto"/>
            <w:right w:val="none" w:sz="0" w:space="0" w:color="auto"/>
          </w:divBdr>
        </w:div>
      </w:divsChild>
    </w:div>
    <w:div w:id="618411679">
      <w:bodyDiv w:val="1"/>
      <w:marLeft w:val="0"/>
      <w:marRight w:val="0"/>
      <w:marTop w:val="0"/>
      <w:marBottom w:val="0"/>
      <w:divBdr>
        <w:top w:val="none" w:sz="0" w:space="0" w:color="auto"/>
        <w:left w:val="none" w:sz="0" w:space="0" w:color="auto"/>
        <w:bottom w:val="none" w:sz="0" w:space="0" w:color="auto"/>
        <w:right w:val="none" w:sz="0" w:space="0" w:color="auto"/>
      </w:divBdr>
    </w:div>
    <w:div w:id="769860871">
      <w:bodyDiv w:val="1"/>
      <w:marLeft w:val="0"/>
      <w:marRight w:val="0"/>
      <w:marTop w:val="0"/>
      <w:marBottom w:val="0"/>
      <w:divBdr>
        <w:top w:val="none" w:sz="0" w:space="0" w:color="auto"/>
        <w:left w:val="none" w:sz="0" w:space="0" w:color="auto"/>
        <w:bottom w:val="none" w:sz="0" w:space="0" w:color="auto"/>
        <w:right w:val="none" w:sz="0" w:space="0" w:color="auto"/>
      </w:divBdr>
    </w:div>
    <w:div w:id="789282597">
      <w:bodyDiv w:val="1"/>
      <w:marLeft w:val="0"/>
      <w:marRight w:val="0"/>
      <w:marTop w:val="0"/>
      <w:marBottom w:val="0"/>
      <w:divBdr>
        <w:top w:val="none" w:sz="0" w:space="0" w:color="auto"/>
        <w:left w:val="none" w:sz="0" w:space="0" w:color="auto"/>
        <w:bottom w:val="none" w:sz="0" w:space="0" w:color="auto"/>
        <w:right w:val="none" w:sz="0" w:space="0" w:color="auto"/>
      </w:divBdr>
    </w:div>
    <w:div w:id="813524481">
      <w:bodyDiv w:val="1"/>
      <w:marLeft w:val="0"/>
      <w:marRight w:val="0"/>
      <w:marTop w:val="0"/>
      <w:marBottom w:val="0"/>
      <w:divBdr>
        <w:top w:val="none" w:sz="0" w:space="0" w:color="auto"/>
        <w:left w:val="none" w:sz="0" w:space="0" w:color="auto"/>
        <w:bottom w:val="none" w:sz="0" w:space="0" w:color="auto"/>
        <w:right w:val="none" w:sz="0" w:space="0" w:color="auto"/>
      </w:divBdr>
    </w:div>
    <w:div w:id="852301000">
      <w:bodyDiv w:val="1"/>
      <w:marLeft w:val="0"/>
      <w:marRight w:val="0"/>
      <w:marTop w:val="0"/>
      <w:marBottom w:val="0"/>
      <w:divBdr>
        <w:top w:val="none" w:sz="0" w:space="0" w:color="auto"/>
        <w:left w:val="none" w:sz="0" w:space="0" w:color="auto"/>
        <w:bottom w:val="none" w:sz="0" w:space="0" w:color="auto"/>
        <w:right w:val="none" w:sz="0" w:space="0" w:color="auto"/>
      </w:divBdr>
    </w:div>
    <w:div w:id="855003655">
      <w:bodyDiv w:val="1"/>
      <w:marLeft w:val="0"/>
      <w:marRight w:val="0"/>
      <w:marTop w:val="0"/>
      <w:marBottom w:val="0"/>
      <w:divBdr>
        <w:top w:val="none" w:sz="0" w:space="0" w:color="auto"/>
        <w:left w:val="none" w:sz="0" w:space="0" w:color="auto"/>
        <w:bottom w:val="none" w:sz="0" w:space="0" w:color="auto"/>
        <w:right w:val="none" w:sz="0" w:space="0" w:color="auto"/>
      </w:divBdr>
    </w:div>
    <w:div w:id="904606311">
      <w:bodyDiv w:val="1"/>
      <w:marLeft w:val="0"/>
      <w:marRight w:val="0"/>
      <w:marTop w:val="0"/>
      <w:marBottom w:val="0"/>
      <w:divBdr>
        <w:top w:val="none" w:sz="0" w:space="0" w:color="auto"/>
        <w:left w:val="none" w:sz="0" w:space="0" w:color="auto"/>
        <w:bottom w:val="none" w:sz="0" w:space="0" w:color="auto"/>
        <w:right w:val="none" w:sz="0" w:space="0" w:color="auto"/>
      </w:divBdr>
    </w:div>
    <w:div w:id="908614516">
      <w:bodyDiv w:val="1"/>
      <w:marLeft w:val="0"/>
      <w:marRight w:val="0"/>
      <w:marTop w:val="0"/>
      <w:marBottom w:val="0"/>
      <w:divBdr>
        <w:top w:val="none" w:sz="0" w:space="0" w:color="auto"/>
        <w:left w:val="none" w:sz="0" w:space="0" w:color="auto"/>
        <w:bottom w:val="none" w:sz="0" w:space="0" w:color="auto"/>
        <w:right w:val="none" w:sz="0" w:space="0" w:color="auto"/>
      </w:divBdr>
    </w:div>
    <w:div w:id="911819822">
      <w:bodyDiv w:val="1"/>
      <w:marLeft w:val="0"/>
      <w:marRight w:val="0"/>
      <w:marTop w:val="0"/>
      <w:marBottom w:val="0"/>
      <w:divBdr>
        <w:top w:val="none" w:sz="0" w:space="0" w:color="auto"/>
        <w:left w:val="none" w:sz="0" w:space="0" w:color="auto"/>
        <w:bottom w:val="none" w:sz="0" w:space="0" w:color="auto"/>
        <w:right w:val="none" w:sz="0" w:space="0" w:color="auto"/>
      </w:divBdr>
    </w:div>
    <w:div w:id="941107821">
      <w:bodyDiv w:val="1"/>
      <w:marLeft w:val="0"/>
      <w:marRight w:val="0"/>
      <w:marTop w:val="0"/>
      <w:marBottom w:val="0"/>
      <w:divBdr>
        <w:top w:val="none" w:sz="0" w:space="0" w:color="auto"/>
        <w:left w:val="none" w:sz="0" w:space="0" w:color="auto"/>
        <w:bottom w:val="none" w:sz="0" w:space="0" w:color="auto"/>
        <w:right w:val="none" w:sz="0" w:space="0" w:color="auto"/>
      </w:divBdr>
    </w:div>
    <w:div w:id="1031078312">
      <w:bodyDiv w:val="1"/>
      <w:marLeft w:val="0"/>
      <w:marRight w:val="0"/>
      <w:marTop w:val="0"/>
      <w:marBottom w:val="0"/>
      <w:divBdr>
        <w:top w:val="none" w:sz="0" w:space="0" w:color="auto"/>
        <w:left w:val="none" w:sz="0" w:space="0" w:color="auto"/>
        <w:bottom w:val="none" w:sz="0" w:space="0" w:color="auto"/>
        <w:right w:val="none" w:sz="0" w:space="0" w:color="auto"/>
      </w:divBdr>
    </w:div>
    <w:div w:id="1038968339">
      <w:bodyDiv w:val="1"/>
      <w:marLeft w:val="0"/>
      <w:marRight w:val="0"/>
      <w:marTop w:val="0"/>
      <w:marBottom w:val="0"/>
      <w:divBdr>
        <w:top w:val="none" w:sz="0" w:space="0" w:color="auto"/>
        <w:left w:val="none" w:sz="0" w:space="0" w:color="auto"/>
        <w:bottom w:val="none" w:sz="0" w:space="0" w:color="auto"/>
        <w:right w:val="none" w:sz="0" w:space="0" w:color="auto"/>
      </w:divBdr>
    </w:div>
    <w:div w:id="1045442800">
      <w:bodyDiv w:val="1"/>
      <w:marLeft w:val="0"/>
      <w:marRight w:val="0"/>
      <w:marTop w:val="0"/>
      <w:marBottom w:val="0"/>
      <w:divBdr>
        <w:top w:val="none" w:sz="0" w:space="0" w:color="auto"/>
        <w:left w:val="none" w:sz="0" w:space="0" w:color="auto"/>
        <w:bottom w:val="none" w:sz="0" w:space="0" w:color="auto"/>
        <w:right w:val="none" w:sz="0" w:space="0" w:color="auto"/>
      </w:divBdr>
    </w:div>
    <w:div w:id="1112819488">
      <w:bodyDiv w:val="1"/>
      <w:marLeft w:val="0"/>
      <w:marRight w:val="0"/>
      <w:marTop w:val="0"/>
      <w:marBottom w:val="0"/>
      <w:divBdr>
        <w:top w:val="none" w:sz="0" w:space="0" w:color="auto"/>
        <w:left w:val="none" w:sz="0" w:space="0" w:color="auto"/>
        <w:bottom w:val="none" w:sz="0" w:space="0" w:color="auto"/>
        <w:right w:val="none" w:sz="0" w:space="0" w:color="auto"/>
      </w:divBdr>
    </w:div>
    <w:div w:id="1161431602">
      <w:bodyDiv w:val="1"/>
      <w:marLeft w:val="0"/>
      <w:marRight w:val="0"/>
      <w:marTop w:val="0"/>
      <w:marBottom w:val="0"/>
      <w:divBdr>
        <w:top w:val="none" w:sz="0" w:space="0" w:color="auto"/>
        <w:left w:val="none" w:sz="0" w:space="0" w:color="auto"/>
        <w:bottom w:val="none" w:sz="0" w:space="0" w:color="auto"/>
        <w:right w:val="none" w:sz="0" w:space="0" w:color="auto"/>
      </w:divBdr>
    </w:div>
    <w:div w:id="1192106831">
      <w:bodyDiv w:val="1"/>
      <w:marLeft w:val="0"/>
      <w:marRight w:val="0"/>
      <w:marTop w:val="0"/>
      <w:marBottom w:val="0"/>
      <w:divBdr>
        <w:top w:val="none" w:sz="0" w:space="0" w:color="auto"/>
        <w:left w:val="none" w:sz="0" w:space="0" w:color="auto"/>
        <w:bottom w:val="none" w:sz="0" w:space="0" w:color="auto"/>
        <w:right w:val="none" w:sz="0" w:space="0" w:color="auto"/>
      </w:divBdr>
    </w:div>
    <w:div w:id="1195925860">
      <w:bodyDiv w:val="1"/>
      <w:marLeft w:val="0"/>
      <w:marRight w:val="0"/>
      <w:marTop w:val="0"/>
      <w:marBottom w:val="0"/>
      <w:divBdr>
        <w:top w:val="none" w:sz="0" w:space="0" w:color="auto"/>
        <w:left w:val="none" w:sz="0" w:space="0" w:color="auto"/>
        <w:bottom w:val="none" w:sz="0" w:space="0" w:color="auto"/>
        <w:right w:val="none" w:sz="0" w:space="0" w:color="auto"/>
      </w:divBdr>
    </w:div>
    <w:div w:id="1317489196">
      <w:bodyDiv w:val="1"/>
      <w:marLeft w:val="0"/>
      <w:marRight w:val="0"/>
      <w:marTop w:val="0"/>
      <w:marBottom w:val="0"/>
      <w:divBdr>
        <w:top w:val="none" w:sz="0" w:space="0" w:color="auto"/>
        <w:left w:val="none" w:sz="0" w:space="0" w:color="auto"/>
        <w:bottom w:val="none" w:sz="0" w:space="0" w:color="auto"/>
        <w:right w:val="none" w:sz="0" w:space="0" w:color="auto"/>
      </w:divBdr>
    </w:div>
    <w:div w:id="1324970428">
      <w:bodyDiv w:val="1"/>
      <w:marLeft w:val="0"/>
      <w:marRight w:val="0"/>
      <w:marTop w:val="0"/>
      <w:marBottom w:val="0"/>
      <w:divBdr>
        <w:top w:val="none" w:sz="0" w:space="0" w:color="auto"/>
        <w:left w:val="none" w:sz="0" w:space="0" w:color="auto"/>
        <w:bottom w:val="none" w:sz="0" w:space="0" w:color="auto"/>
        <w:right w:val="none" w:sz="0" w:space="0" w:color="auto"/>
      </w:divBdr>
    </w:div>
    <w:div w:id="1343043380">
      <w:bodyDiv w:val="1"/>
      <w:marLeft w:val="0"/>
      <w:marRight w:val="0"/>
      <w:marTop w:val="0"/>
      <w:marBottom w:val="0"/>
      <w:divBdr>
        <w:top w:val="none" w:sz="0" w:space="0" w:color="auto"/>
        <w:left w:val="none" w:sz="0" w:space="0" w:color="auto"/>
        <w:bottom w:val="none" w:sz="0" w:space="0" w:color="auto"/>
        <w:right w:val="none" w:sz="0" w:space="0" w:color="auto"/>
      </w:divBdr>
    </w:div>
    <w:div w:id="1360357090">
      <w:bodyDiv w:val="1"/>
      <w:marLeft w:val="0"/>
      <w:marRight w:val="0"/>
      <w:marTop w:val="0"/>
      <w:marBottom w:val="0"/>
      <w:divBdr>
        <w:top w:val="none" w:sz="0" w:space="0" w:color="auto"/>
        <w:left w:val="none" w:sz="0" w:space="0" w:color="auto"/>
        <w:bottom w:val="none" w:sz="0" w:space="0" w:color="auto"/>
        <w:right w:val="none" w:sz="0" w:space="0" w:color="auto"/>
      </w:divBdr>
    </w:div>
    <w:div w:id="1372000472">
      <w:bodyDiv w:val="1"/>
      <w:marLeft w:val="0"/>
      <w:marRight w:val="0"/>
      <w:marTop w:val="0"/>
      <w:marBottom w:val="0"/>
      <w:divBdr>
        <w:top w:val="none" w:sz="0" w:space="0" w:color="auto"/>
        <w:left w:val="none" w:sz="0" w:space="0" w:color="auto"/>
        <w:bottom w:val="none" w:sz="0" w:space="0" w:color="auto"/>
        <w:right w:val="none" w:sz="0" w:space="0" w:color="auto"/>
      </w:divBdr>
    </w:div>
    <w:div w:id="1398819687">
      <w:bodyDiv w:val="1"/>
      <w:marLeft w:val="0"/>
      <w:marRight w:val="0"/>
      <w:marTop w:val="0"/>
      <w:marBottom w:val="0"/>
      <w:divBdr>
        <w:top w:val="none" w:sz="0" w:space="0" w:color="auto"/>
        <w:left w:val="none" w:sz="0" w:space="0" w:color="auto"/>
        <w:bottom w:val="none" w:sz="0" w:space="0" w:color="auto"/>
        <w:right w:val="none" w:sz="0" w:space="0" w:color="auto"/>
      </w:divBdr>
    </w:div>
    <w:div w:id="1433549777">
      <w:bodyDiv w:val="1"/>
      <w:marLeft w:val="0"/>
      <w:marRight w:val="0"/>
      <w:marTop w:val="0"/>
      <w:marBottom w:val="0"/>
      <w:divBdr>
        <w:top w:val="none" w:sz="0" w:space="0" w:color="auto"/>
        <w:left w:val="none" w:sz="0" w:space="0" w:color="auto"/>
        <w:bottom w:val="none" w:sz="0" w:space="0" w:color="auto"/>
        <w:right w:val="none" w:sz="0" w:space="0" w:color="auto"/>
      </w:divBdr>
      <w:divsChild>
        <w:div w:id="1467235160">
          <w:marLeft w:val="547"/>
          <w:marRight w:val="0"/>
          <w:marTop w:val="0"/>
          <w:marBottom w:val="0"/>
          <w:divBdr>
            <w:top w:val="none" w:sz="0" w:space="0" w:color="auto"/>
            <w:left w:val="none" w:sz="0" w:space="0" w:color="auto"/>
            <w:bottom w:val="none" w:sz="0" w:space="0" w:color="auto"/>
            <w:right w:val="none" w:sz="0" w:space="0" w:color="auto"/>
          </w:divBdr>
        </w:div>
        <w:div w:id="1726682070">
          <w:marLeft w:val="547"/>
          <w:marRight w:val="0"/>
          <w:marTop w:val="0"/>
          <w:marBottom w:val="0"/>
          <w:divBdr>
            <w:top w:val="none" w:sz="0" w:space="0" w:color="auto"/>
            <w:left w:val="none" w:sz="0" w:space="0" w:color="auto"/>
            <w:bottom w:val="none" w:sz="0" w:space="0" w:color="auto"/>
            <w:right w:val="none" w:sz="0" w:space="0" w:color="auto"/>
          </w:divBdr>
        </w:div>
        <w:div w:id="1557811829">
          <w:marLeft w:val="547"/>
          <w:marRight w:val="0"/>
          <w:marTop w:val="0"/>
          <w:marBottom w:val="0"/>
          <w:divBdr>
            <w:top w:val="none" w:sz="0" w:space="0" w:color="auto"/>
            <w:left w:val="none" w:sz="0" w:space="0" w:color="auto"/>
            <w:bottom w:val="none" w:sz="0" w:space="0" w:color="auto"/>
            <w:right w:val="none" w:sz="0" w:space="0" w:color="auto"/>
          </w:divBdr>
        </w:div>
        <w:div w:id="920262851">
          <w:marLeft w:val="547"/>
          <w:marRight w:val="0"/>
          <w:marTop w:val="0"/>
          <w:marBottom w:val="0"/>
          <w:divBdr>
            <w:top w:val="none" w:sz="0" w:space="0" w:color="auto"/>
            <w:left w:val="none" w:sz="0" w:space="0" w:color="auto"/>
            <w:bottom w:val="none" w:sz="0" w:space="0" w:color="auto"/>
            <w:right w:val="none" w:sz="0" w:space="0" w:color="auto"/>
          </w:divBdr>
        </w:div>
        <w:div w:id="268006233">
          <w:marLeft w:val="547"/>
          <w:marRight w:val="0"/>
          <w:marTop w:val="0"/>
          <w:marBottom w:val="0"/>
          <w:divBdr>
            <w:top w:val="none" w:sz="0" w:space="0" w:color="auto"/>
            <w:left w:val="none" w:sz="0" w:space="0" w:color="auto"/>
            <w:bottom w:val="none" w:sz="0" w:space="0" w:color="auto"/>
            <w:right w:val="none" w:sz="0" w:space="0" w:color="auto"/>
          </w:divBdr>
        </w:div>
        <w:div w:id="765348579">
          <w:marLeft w:val="547"/>
          <w:marRight w:val="0"/>
          <w:marTop w:val="0"/>
          <w:marBottom w:val="0"/>
          <w:divBdr>
            <w:top w:val="none" w:sz="0" w:space="0" w:color="auto"/>
            <w:left w:val="none" w:sz="0" w:space="0" w:color="auto"/>
            <w:bottom w:val="none" w:sz="0" w:space="0" w:color="auto"/>
            <w:right w:val="none" w:sz="0" w:space="0" w:color="auto"/>
          </w:divBdr>
        </w:div>
        <w:div w:id="563688597">
          <w:marLeft w:val="547"/>
          <w:marRight w:val="0"/>
          <w:marTop w:val="0"/>
          <w:marBottom w:val="0"/>
          <w:divBdr>
            <w:top w:val="none" w:sz="0" w:space="0" w:color="auto"/>
            <w:left w:val="none" w:sz="0" w:space="0" w:color="auto"/>
            <w:bottom w:val="none" w:sz="0" w:space="0" w:color="auto"/>
            <w:right w:val="none" w:sz="0" w:space="0" w:color="auto"/>
          </w:divBdr>
        </w:div>
        <w:div w:id="379938784">
          <w:marLeft w:val="547"/>
          <w:marRight w:val="0"/>
          <w:marTop w:val="0"/>
          <w:marBottom w:val="0"/>
          <w:divBdr>
            <w:top w:val="none" w:sz="0" w:space="0" w:color="auto"/>
            <w:left w:val="none" w:sz="0" w:space="0" w:color="auto"/>
            <w:bottom w:val="none" w:sz="0" w:space="0" w:color="auto"/>
            <w:right w:val="none" w:sz="0" w:space="0" w:color="auto"/>
          </w:divBdr>
        </w:div>
        <w:div w:id="757139276">
          <w:marLeft w:val="547"/>
          <w:marRight w:val="0"/>
          <w:marTop w:val="0"/>
          <w:marBottom w:val="0"/>
          <w:divBdr>
            <w:top w:val="none" w:sz="0" w:space="0" w:color="auto"/>
            <w:left w:val="none" w:sz="0" w:space="0" w:color="auto"/>
            <w:bottom w:val="none" w:sz="0" w:space="0" w:color="auto"/>
            <w:right w:val="none" w:sz="0" w:space="0" w:color="auto"/>
          </w:divBdr>
        </w:div>
        <w:div w:id="893010310">
          <w:marLeft w:val="547"/>
          <w:marRight w:val="0"/>
          <w:marTop w:val="0"/>
          <w:marBottom w:val="0"/>
          <w:divBdr>
            <w:top w:val="none" w:sz="0" w:space="0" w:color="auto"/>
            <w:left w:val="none" w:sz="0" w:space="0" w:color="auto"/>
            <w:bottom w:val="none" w:sz="0" w:space="0" w:color="auto"/>
            <w:right w:val="none" w:sz="0" w:space="0" w:color="auto"/>
          </w:divBdr>
        </w:div>
        <w:div w:id="1520698691">
          <w:marLeft w:val="547"/>
          <w:marRight w:val="0"/>
          <w:marTop w:val="0"/>
          <w:marBottom w:val="0"/>
          <w:divBdr>
            <w:top w:val="none" w:sz="0" w:space="0" w:color="auto"/>
            <w:left w:val="none" w:sz="0" w:space="0" w:color="auto"/>
            <w:bottom w:val="none" w:sz="0" w:space="0" w:color="auto"/>
            <w:right w:val="none" w:sz="0" w:space="0" w:color="auto"/>
          </w:divBdr>
        </w:div>
        <w:div w:id="753628019">
          <w:marLeft w:val="547"/>
          <w:marRight w:val="0"/>
          <w:marTop w:val="0"/>
          <w:marBottom w:val="0"/>
          <w:divBdr>
            <w:top w:val="none" w:sz="0" w:space="0" w:color="auto"/>
            <w:left w:val="none" w:sz="0" w:space="0" w:color="auto"/>
            <w:bottom w:val="none" w:sz="0" w:space="0" w:color="auto"/>
            <w:right w:val="none" w:sz="0" w:space="0" w:color="auto"/>
          </w:divBdr>
        </w:div>
        <w:div w:id="884759691">
          <w:marLeft w:val="547"/>
          <w:marRight w:val="0"/>
          <w:marTop w:val="0"/>
          <w:marBottom w:val="0"/>
          <w:divBdr>
            <w:top w:val="none" w:sz="0" w:space="0" w:color="auto"/>
            <w:left w:val="none" w:sz="0" w:space="0" w:color="auto"/>
            <w:bottom w:val="none" w:sz="0" w:space="0" w:color="auto"/>
            <w:right w:val="none" w:sz="0" w:space="0" w:color="auto"/>
          </w:divBdr>
        </w:div>
        <w:div w:id="871576861">
          <w:marLeft w:val="446"/>
          <w:marRight w:val="0"/>
          <w:marTop w:val="0"/>
          <w:marBottom w:val="0"/>
          <w:divBdr>
            <w:top w:val="none" w:sz="0" w:space="0" w:color="auto"/>
            <w:left w:val="none" w:sz="0" w:space="0" w:color="auto"/>
            <w:bottom w:val="none" w:sz="0" w:space="0" w:color="auto"/>
            <w:right w:val="none" w:sz="0" w:space="0" w:color="auto"/>
          </w:divBdr>
        </w:div>
        <w:div w:id="126553781">
          <w:marLeft w:val="547"/>
          <w:marRight w:val="0"/>
          <w:marTop w:val="0"/>
          <w:marBottom w:val="0"/>
          <w:divBdr>
            <w:top w:val="none" w:sz="0" w:space="0" w:color="auto"/>
            <w:left w:val="none" w:sz="0" w:space="0" w:color="auto"/>
            <w:bottom w:val="none" w:sz="0" w:space="0" w:color="auto"/>
            <w:right w:val="none" w:sz="0" w:space="0" w:color="auto"/>
          </w:divBdr>
        </w:div>
        <w:div w:id="1240554620">
          <w:marLeft w:val="547"/>
          <w:marRight w:val="0"/>
          <w:marTop w:val="0"/>
          <w:marBottom w:val="0"/>
          <w:divBdr>
            <w:top w:val="none" w:sz="0" w:space="0" w:color="auto"/>
            <w:left w:val="none" w:sz="0" w:space="0" w:color="auto"/>
            <w:bottom w:val="none" w:sz="0" w:space="0" w:color="auto"/>
            <w:right w:val="none" w:sz="0" w:space="0" w:color="auto"/>
          </w:divBdr>
        </w:div>
        <w:div w:id="359090101">
          <w:marLeft w:val="547"/>
          <w:marRight w:val="0"/>
          <w:marTop w:val="0"/>
          <w:marBottom w:val="0"/>
          <w:divBdr>
            <w:top w:val="none" w:sz="0" w:space="0" w:color="auto"/>
            <w:left w:val="none" w:sz="0" w:space="0" w:color="auto"/>
            <w:bottom w:val="none" w:sz="0" w:space="0" w:color="auto"/>
            <w:right w:val="none" w:sz="0" w:space="0" w:color="auto"/>
          </w:divBdr>
        </w:div>
        <w:div w:id="1992170437">
          <w:marLeft w:val="446"/>
          <w:marRight w:val="0"/>
          <w:marTop w:val="0"/>
          <w:marBottom w:val="0"/>
          <w:divBdr>
            <w:top w:val="none" w:sz="0" w:space="0" w:color="auto"/>
            <w:left w:val="none" w:sz="0" w:space="0" w:color="auto"/>
            <w:bottom w:val="none" w:sz="0" w:space="0" w:color="auto"/>
            <w:right w:val="none" w:sz="0" w:space="0" w:color="auto"/>
          </w:divBdr>
        </w:div>
        <w:div w:id="1910457625">
          <w:marLeft w:val="547"/>
          <w:marRight w:val="0"/>
          <w:marTop w:val="0"/>
          <w:marBottom w:val="0"/>
          <w:divBdr>
            <w:top w:val="none" w:sz="0" w:space="0" w:color="auto"/>
            <w:left w:val="none" w:sz="0" w:space="0" w:color="auto"/>
            <w:bottom w:val="none" w:sz="0" w:space="0" w:color="auto"/>
            <w:right w:val="none" w:sz="0" w:space="0" w:color="auto"/>
          </w:divBdr>
        </w:div>
      </w:divsChild>
    </w:div>
    <w:div w:id="1505631304">
      <w:bodyDiv w:val="1"/>
      <w:marLeft w:val="0"/>
      <w:marRight w:val="0"/>
      <w:marTop w:val="0"/>
      <w:marBottom w:val="0"/>
      <w:divBdr>
        <w:top w:val="none" w:sz="0" w:space="0" w:color="auto"/>
        <w:left w:val="none" w:sz="0" w:space="0" w:color="auto"/>
        <w:bottom w:val="none" w:sz="0" w:space="0" w:color="auto"/>
        <w:right w:val="none" w:sz="0" w:space="0" w:color="auto"/>
      </w:divBdr>
      <w:divsChild>
        <w:div w:id="670914018">
          <w:marLeft w:val="547"/>
          <w:marRight w:val="0"/>
          <w:marTop w:val="0"/>
          <w:marBottom w:val="0"/>
          <w:divBdr>
            <w:top w:val="none" w:sz="0" w:space="0" w:color="auto"/>
            <w:left w:val="none" w:sz="0" w:space="0" w:color="auto"/>
            <w:bottom w:val="none" w:sz="0" w:space="0" w:color="auto"/>
            <w:right w:val="none" w:sz="0" w:space="0" w:color="auto"/>
          </w:divBdr>
        </w:div>
        <w:div w:id="192157886">
          <w:marLeft w:val="547"/>
          <w:marRight w:val="0"/>
          <w:marTop w:val="0"/>
          <w:marBottom w:val="0"/>
          <w:divBdr>
            <w:top w:val="none" w:sz="0" w:space="0" w:color="auto"/>
            <w:left w:val="none" w:sz="0" w:space="0" w:color="auto"/>
            <w:bottom w:val="none" w:sz="0" w:space="0" w:color="auto"/>
            <w:right w:val="none" w:sz="0" w:space="0" w:color="auto"/>
          </w:divBdr>
        </w:div>
        <w:div w:id="961495573">
          <w:marLeft w:val="547"/>
          <w:marRight w:val="0"/>
          <w:marTop w:val="0"/>
          <w:marBottom w:val="0"/>
          <w:divBdr>
            <w:top w:val="none" w:sz="0" w:space="0" w:color="auto"/>
            <w:left w:val="none" w:sz="0" w:space="0" w:color="auto"/>
            <w:bottom w:val="none" w:sz="0" w:space="0" w:color="auto"/>
            <w:right w:val="none" w:sz="0" w:space="0" w:color="auto"/>
          </w:divBdr>
        </w:div>
        <w:div w:id="1216544891">
          <w:marLeft w:val="547"/>
          <w:marRight w:val="0"/>
          <w:marTop w:val="0"/>
          <w:marBottom w:val="0"/>
          <w:divBdr>
            <w:top w:val="none" w:sz="0" w:space="0" w:color="auto"/>
            <w:left w:val="none" w:sz="0" w:space="0" w:color="auto"/>
            <w:bottom w:val="none" w:sz="0" w:space="0" w:color="auto"/>
            <w:right w:val="none" w:sz="0" w:space="0" w:color="auto"/>
          </w:divBdr>
        </w:div>
        <w:div w:id="1582179346">
          <w:marLeft w:val="547"/>
          <w:marRight w:val="0"/>
          <w:marTop w:val="0"/>
          <w:marBottom w:val="0"/>
          <w:divBdr>
            <w:top w:val="none" w:sz="0" w:space="0" w:color="auto"/>
            <w:left w:val="none" w:sz="0" w:space="0" w:color="auto"/>
            <w:bottom w:val="none" w:sz="0" w:space="0" w:color="auto"/>
            <w:right w:val="none" w:sz="0" w:space="0" w:color="auto"/>
          </w:divBdr>
        </w:div>
        <w:div w:id="1722829041">
          <w:marLeft w:val="547"/>
          <w:marRight w:val="0"/>
          <w:marTop w:val="0"/>
          <w:marBottom w:val="0"/>
          <w:divBdr>
            <w:top w:val="none" w:sz="0" w:space="0" w:color="auto"/>
            <w:left w:val="none" w:sz="0" w:space="0" w:color="auto"/>
            <w:bottom w:val="none" w:sz="0" w:space="0" w:color="auto"/>
            <w:right w:val="none" w:sz="0" w:space="0" w:color="auto"/>
          </w:divBdr>
        </w:div>
        <w:div w:id="946959968">
          <w:marLeft w:val="547"/>
          <w:marRight w:val="0"/>
          <w:marTop w:val="0"/>
          <w:marBottom w:val="0"/>
          <w:divBdr>
            <w:top w:val="none" w:sz="0" w:space="0" w:color="auto"/>
            <w:left w:val="none" w:sz="0" w:space="0" w:color="auto"/>
            <w:bottom w:val="none" w:sz="0" w:space="0" w:color="auto"/>
            <w:right w:val="none" w:sz="0" w:space="0" w:color="auto"/>
          </w:divBdr>
        </w:div>
        <w:div w:id="598224152">
          <w:marLeft w:val="547"/>
          <w:marRight w:val="0"/>
          <w:marTop w:val="0"/>
          <w:marBottom w:val="0"/>
          <w:divBdr>
            <w:top w:val="none" w:sz="0" w:space="0" w:color="auto"/>
            <w:left w:val="none" w:sz="0" w:space="0" w:color="auto"/>
            <w:bottom w:val="none" w:sz="0" w:space="0" w:color="auto"/>
            <w:right w:val="none" w:sz="0" w:space="0" w:color="auto"/>
          </w:divBdr>
        </w:div>
        <w:div w:id="1204749396">
          <w:marLeft w:val="547"/>
          <w:marRight w:val="0"/>
          <w:marTop w:val="0"/>
          <w:marBottom w:val="0"/>
          <w:divBdr>
            <w:top w:val="none" w:sz="0" w:space="0" w:color="auto"/>
            <w:left w:val="none" w:sz="0" w:space="0" w:color="auto"/>
            <w:bottom w:val="none" w:sz="0" w:space="0" w:color="auto"/>
            <w:right w:val="none" w:sz="0" w:space="0" w:color="auto"/>
          </w:divBdr>
        </w:div>
        <w:div w:id="1075857614">
          <w:marLeft w:val="547"/>
          <w:marRight w:val="0"/>
          <w:marTop w:val="0"/>
          <w:marBottom w:val="0"/>
          <w:divBdr>
            <w:top w:val="none" w:sz="0" w:space="0" w:color="auto"/>
            <w:left w:val="none" w:sz="0" w:space="0" w:color="auto"/>
            <w:bottom w:val="none" w:sz="0" w:space="0" w:color="auto"/>
            <w:right w:val="none" w:sz="0" w:space="0" w:color="auto"/>
          </w:divBdr>
        </w:div>
        <w:div w:id="1522620814">
          <w:marLeft w:val="547"/>
          <w:marRight w:val="0"/>
          <w:marTop w:val="0"/>
          <w:marBottom w:val="0"/>
          <w:divBdr>
            <w:top w:val="none" w:sz="0" w:space="0" w:color="auto"/>
            <w:left w:val="none" w:sz="0" w:space="0" w:color="auto"/>
            <w:bottom w:val="none" w:sz="0" w:space="0" w:color="auto"/>
            <w:right w:val="none" w:sz="0" w:space="0" w:color="auto"/>
          </w:divBdr>
        </w:div>
        <w:div w:id="593325091">
          <w:marLeft w:val="547"/>
          <w:marRight w:val="0"/>
          <w:marTop w:val="0"/>
          <w:marBottom w:val="0"/>
          <w:divBdr>
            <w:top w:val="none" w:sz="0" w:space="0" w:color="auto"/>
            <w:left w:val="none" w:sz="0" w:space="0" w:color="auto"/>
            <w:bottom w:val="none" w:sz="0" w:space="0" w:color="auto"/>
            <w:right w:val="none" w:sz="0" w:space="0" w:color="auto"/>
          </w:divBdr>
        </w:div>
        <w:div w:id="318120111">
          <w:marLeft w:val="547"/>
          <w:marRight w:val="0"/>
          <w:marTop w:val="0"/>
          <w:marBottom w:val="0"/>
          <w:divBdr>
            <w:top w:val="none" w:sz="0" w:space="0" w:color="auto"/>
            <w:left w:val="none" w:sz="0" w:space="0" w:color="auto"/>
            <w:bottom w:val="none" w:sz="0" w:space="0" w:color="auto"/>
            <w:right w:val="none" w:sz="0" w:space="0" w:color="auto"/>
          </w:divBdr>
        </w:div>
        <w:div w:id="547575117">
          <w:marLeft w:val="446"/>
          <w:marRight w:val="0"/>
          <w:marTop w:val="0"/>
          <w:marBottom w:val="0"/>
          <w:divBdr>
            <w:top w:val="none" w:sz="0" w:space="0" w:color="auto"/>
            <w:left w:val="none" w:sz="0" w:space="0" w:color="auto"/>
            <w:bottom w:val="none" w:sz="0" w:space="0" w:color="auto"/>
            <w:right w:val="none" w:sz="0" w:space="0" w:color="auto"/>
          </w:divBdr>
        </w:div>
        <w:div w:id="633023577">
          <w:marLeft w:val="547"/>
          <w:marRight w:val="0"/>
          <w:marTop w:val="0"/>
          <w:marBottom w:val="0"/>
          <w:divBdr>
            <w:top w:val="none" w:sz="0" w:space="0" w:color="auto"/>
            <w:left w:val="none" w:sz="0" w:space="0" w:color="auto"/>
            <w:bottom w:val="none" w:sz="0" w:space="0" w:color="auto"/>
            <w:right w:val="none" w:sz="0" w:space="0" w:color="auto"/>
          </w:divBdr>
        </w:div>
        <w:div w:id="398986922">
          <w:marLeft w:val="547"/>
          <w:marRight w:val="0"/>
          <w:marTop w:val="0"/>
          <w:marBottom w:val="0"/>
          <w:divBdr>
            <w:top w:val="none" w:sz="0" w:space="0" w:color="auto"/>
            <w:left w:val="none" w:sz="0" w:space="0" w:color="auto"/>
            <w:bottom w:val="none" w:sz="0" w:space="0" w:color="auto"/>
            <w:right w:val="none" w:sz="0" w:space="0" w:color="auto"/>
          </w:divBdr>
        </w:div>
        <w:div w:id="1784423260">
          <w:marLeft w:val="547"/>
          <w:marRight w:val="0"/>
          <w:marTop w:val="0"/>
          <w:marBottom w:val="0"/>
          <w:divBdr>
            <w:top w:val="none" w:sz="0" w:space="0" w:color="auto"/>
            <w:left w:val="none" w:sz="0" w:space="0" w:color="auto"/>
            <w:bottom w:val="none" w:sz="0" w:space="0" w:color="auto"/>
            <w:right w:val="none" w:sz="0" w:space="0" w:color="auto"/>
          </w:divBdr>
        </w:div>
        <w:div w:id="182476365">
          <w:marLeft w:val="446"/>
          <w:marRight w:val="0"/>
          <w:marTop w:val="0"/>
          <w:marBottom w:val="0"/>
          <w:divBdr>
            <w:top w:val="none" w:sz="0" w:space="0" w:color="auto"/>
            <w:left w:val="none" w:sz="0" w:space="0" w:color="auto"/>
            <w:bottom w:val="none" w:sz="0" w:space="0" w:color="auto"/>
            <w:right w:val="none" w:sz="0" w:space="0" w:color="auto"/>
          </w:divBdr>
        </w:div>
        <w:div w:id="339356433">
          <w:marLeft w:val="547"/>
          <w:marRight w:val="0"/>
          <w:marTop w:val="0"/>
          <w:marBottom w:val="0"/>
          <w:divBdr>
            <w:top w:val="none" w:sz="0" w:space="0" w:color="auto"/>
            <w:left w:val="none" w:sz="0" w:space="0" w:color="auto"/>
            <w:bottom w:val="none" w:sz="0" w:space="0" w:color="auto"/>
            <w:right w:val="none" w:sz="0" w:space="0" w:color="auto"/>
          </w:divBdr>
        </w:div>
      </w:divsChild>
    </w:div>
    <w:div w:id="1544828868">
      <w:bodyDiv w:val="1"/>
      <w:marLeft w:val="0"/>
      <w:marRight w:val="0"/>
      <w:marTop w:val="0"/>
      <w:marBottom w:val="0"/>
      <w:divBdr>
        <w:top w:val="none" w:sz="0" w:space="0" w:color="auto"/>
        <w:left w:val="none" w:sz="0" w:space="0" w:color="auto"/>
        <w:bottom w:val="none" w:sz="0" w:space="0" w:color="auto"/>
        <w:right w:val="none" w:sz="0" w:space="0" w:color="auto"/>
      </w:divBdr>
    </w:div>
    <w:div w:id="1581519015">
      <w:bodyDiv w:val="1"/>
      <w:marLeft w:val="0"/>
      <w:marRight w:val="0"/>
      <w:marTop w:val="0"/>
      <w:marBottom w:val="0"/>
      <w:divBdr>
        <w:top w:val="none" w:sz="0" w:space="0" w:color="auto"/>
        <w:left w:val="none" w:sz="0" w:space="0" w:color="auto"/>
        <w:bottom w:val="none" w:sz="0" w:space="0" w:color="auto"/>
        <w:right w:val="none" w:sz="0" w:space="0" w:color="auto"/>
      </w:divBdr>
    </w:div>
    <w:div w:id="1610433155">
      <w:bodyDiv w:val="1"/>
      <w:marLeft w:val="0"/>
      <w:marRight w:val="0"/>
      <w:marTop w:val="0"/>
      <w:marBottom w:val="0"/>
      <w:divBdr>
        <w:top w:val="none" w:sz="0" w:space="0" w:color="auto"/>
        <w:left w:val="none" w:sz="0" w:space="0" w:color="auto"/>
        <w:bottom w:val="none" w:sz="0" w:space="0" w:color="auto"/>
        <w:right w:val="none" w:sz="0" w:space="0" w:color="auto"/>
      </w:divBdr>
      <w:divsChild>
        <w:div w:id="257715570">
          <w:marLeft w:val="547"/>
          <w:marRight w:val="0"/>
          <w:marTop w:val="0"/>
          <w:marBottom w:val="0"/>
          <w:divBdr>
            <w:top w:val="none" w:sz="0" w:space="0" w:color="auto"/>
            <w:left w:val="none" w:sz="0" w:space="0" w:color="auto"/>
            <w:bottom w:val="none" w:sz="0" w:space="0" w:color="auto"/>
            <w:right w:val="none" w:sz="0" w:space="0" w:color="auto"/>
          </w:divBdr>
        </w:div>
        <w:div w:id="660425993">
          <w:marLeft w:val="547"/>
          <w:marRight w:val="0"/>
          <w:marTop w:val="0"/>
          <w:marBottom w:val="0"/>
          <w:divBdr>
            <w:top w:val="none" w:sz="0" w:space="0" w:color="auto"/>
            <w:left w:val="none" w:sz="0" w:space="0" w:color="auto"/>
            <w:bottom w:val="none" w:sz="0" w:space="0" w:color="auto"/>
            <w:right w:val="none" w:sz="0" w:space="0" w:color="auto"/>
          </w:divBdr>
        </w:div>
      </w:divsChild>
    </w:div>
    <w:div w:id="1611862726">
      <w:bodyDiv w:val="1"/>
      <w:marLeft w:val="0"/>
      <w:marRight w:val="0"/>
      <w:marTop w:val="0"/>
      <w:marBottom w:val="0"/>
      <w:divBdr>
        <w:top w:val="none" w:sz="0" w:space="0" w:color="auto"/>
        <w:left w:val="none" w:sz="0" w:space="0" w:color="auto"/>
        <w:bottom w:val="none" w:sz="0" w:space="0" w:color="auto"/>
        <w:right w:val="none" w:sz="0" w:space="0" w:color="auto"/>
      </w:divBdr>
    </w:div>
    <w:div w:id="1621690273">
      <w:bodyDiv w:val="1"/>
      <w:marLeft w:val="0"/>
      <w:marRight w:val="0"/>
      <w:marTop w:val="0"/>
      <w:marBottom w:val="0"/>
      <w:divBdr>
        <w:top w:val="none" w:sz="0" w:space="0" w:color="auto"/>
        <w:left w:val="none" w:sz="0" w:space="0" w:color="auto"/>
        <w:bottom w:val="none" w:sz="0" w:space="0" w:color="auto"/>
        <w:right w:val="none" w:sz="0" w:space="0" w:color="auto"/>
      </w:divBdr>
    </w:div>
    <w:div w:id="1639527154">
      <w:bodyDiv w:val="1"/>
      <w:marLeft w:val="0"/>
      <w:marRight w:val="0"/>
      <w:marTop w:val="0"/>
      <w:marBottom w:val="0"/>
      <w:divBdr>
        <w:top w:val="none" w:sz="0" w:space="0" w:color="auto"/>
        <w:left w:val="none" w:sz="0" w:space="0" w:color="auto"/>
        <w:bottom w:val="none" w:sz="0" w:space="0" w:color="auto"/>
        <w:right w:val="none" w:sz="0" w:space="0" w:color="auto"/>
      </w:divBdr>
      <w:divsChild>
        <w:div w:id="925530473">
          <w:marLeft w:val="547"/>
          <w:marRight w:val="0"/>
          <w:marTop w:val="0"/>
          <w:marBottom w:val="0"/>
          <w:divBdr>
            <w:top w:val="none" w:sz="0" w:space="0" w:color="auto"/>
            <w:left w:val="none" w:sz="0" w:space="0" w:color="auto"/>
            <w:bottom w:val="none" w:sz="0" w:space="0" w:color="auto"/>
            <w:right w:val="none" w:sz="0" w:space="0" w:color="auto"/>
          </w:divBdr>
        </w:div>
      </w:divsChild>
    </w:div>
    <w:div w:id="1664315836">
      <w:bodyDiv w:val="1"/>
      <w:marLeft w:val="0"/>
      <w:marRight w:val="0"/>
      <w:marTop w:val="0"/>
      <w:marBottom w:val="0"/>
      <w:divBdr>
        <w:top w:val="none" w:sz="0" w:space="0" w:color="auto"/>
        <w:left w:val="none" w:sz="0" w:space="0" w:color="auto"/>
        <w:bottom w:val="none" w:sz="0" w:space="0" w:color="auto"/>
        <w:right w:val="none" w:sz="0" w:space="0" w:color="auto"/>
      </w:divBdr>
      <w:divsChild>
        <w:div w:id="2029259706">
          <w:marLeft w:val="446"/>
          <w:marRight w:val="0"/>
          <w:marTop w:val="0"/>
          <w:marBottom w:val="0"/>
          <w:divBdr>
            <w:top w:val="none" w:sz="0" w:space="0" w:color="auto"/>
            <w:left w:val="none" w:sz="0" w:space="0" w:color="auto"/>
            <w:bottom w:val="none" w:sz="0" w:space="0" w:color="auto"/>
            <w:right w:val="none" w:sz="0" w:space="0" w:color="auto"/>
          </w:divBdr>
        </w:div>
      </w:divsChild>
    </w:div>
    <w:div w:id="1686324988">
      <w:bodyDiv w:val="1"/>
      <w:marLeft w:val="0"/>
      <w:marRight w:val="0"/>
      <w:marTop w:val="0"/>
      <w:marBottom w:val="0"/>
      <w:divBdr>
        <w:top w:val="none" w:sz="0" w:space="0" w:color="auto"/>
        <w:left w:val="none" w:sz="0" w:space="0" w:color="auto"/>
        <w:bottom w:val="none" w:sz="0" w:space="0" w:color="auto"/>
        <w:right w:val="none" w:sz="0" w:space="0" w:color="auto"/>
      </w:divBdr>
    </w:div>
    <w:div w:id="1770277595">
      <w:bodyDiv w:val="1"/>
      <w:marLeft w:val="0"/>
      <w:marRight w:val="0"/>
      <w:marTop w:val="0"/>
      <w:marBottom w:val="0"/>
      <w:divBdr>
        <w:top w:val="none" w:sz="0" w:space="0" w:color="auto"/>
        <w:left w:val="none" w:sz="0" w:space="0" w:color="auto"/>
        <w:bottom w:val="none" w:sz="0" w:space="0" w:color="auto"/>
        <w:right w:val="none" w:sz="0" w:space="0" w:color="auto"/>
      </w:divBdr>
    </w:div>
    <w:div w:id="1794638716">
      <w:bodyDiv w:val="1"/>
      <w:marLeft w:val="0"/>
      <w:marRight w:val="0"/>
      <w:marTop w:val="0"/>
      <w:marBottom w:val="0"/>
      <w:divBdr>
        <w:top w:val="none" w:sz="0" w:space="0" w:color="auto"/>
        <w:left w:val="none" w:sz="0" w:space="0" w:color="auto"/>
        <w:bottom w:val="none" w:sz="0" w:space="0" w:color="auto"/>
        <w:right w:val="none" w:sz="0" w:space="0" w:color="auto"/>
      </w:divBdr>
    </w:div>
    <w:div w:id="1794863986">
      <w:bodyDiv w:val="1"/>
      <w:marLeft w:val="0"/>
      <w:marRight w:val="0"/>
      <w:marTop w:val="0"/>
      <w:marBottom w:val="0"/>
      <w:divBdr>
        <w:top w:val="none" w:sz="0" w:space="0" w:color="auto"/>
        <w:left w:val="none" w:sz="0" w:space="0" w:color="auto"/>
        <w:bottom w:val="none" w:sz="0" w:space="0" w:color="auto"/>
        <w:right w:val="none" w:sz="0" w:space="0" w:color="auto"/>
      </w:divBdr>
    </w:div>
    <w:div w:id="1823764834">
      <w:bodyDiv w:val="1"/>
      <w:marLeft w:val="0"/>
      <w:marRight w:val="0"/>
      <w:marTop w:val="0"/>
      <w:marBottom w:val="0"/>
      <w:divBdr>
        <w:top w:val="none" w:sz="0" w:space="0" w:color="auto"/>
        <w:left w:val="none" w:sz="0" w:space="0" w:color="auto"/>
        <w:bottom w:val="none" w:sz="0" w:space="0" w:color="auto"/>
        <w:right w:val="none" w:sz="0" w:space="0" w:color="auto"/>
      </w:divBdr>
    </w:div>
    <w:div w:id="1830751068">
      <w:bodyDiv w:val="1"/>
      <w:marLeft w:val="0"/>
      <w:marRight w:val="0"/>
      <w:marTop w:val="0"/>
      <w:marBottom w:val="0"/>
      <w:divBdr>
        <w:top w:val="none" w:sz="0" w:space="0" w:color="auto"/>
        <w:left w:val="none" w:sz="0" w:space="0" w:color="auto"/>
        <w:bottom w:val="none" w:sz="0" w:space="0" w:color="auto"/>
        <w:right w:val="none" w:sz="0" w:space="0" w:color="auto"/>
      </w:divBdr>
    </w:div>
    <w:div w:id="1842426341">
      <w:bodyDiv w:val="1"/>
      <w:marLeft w:val="0"/>
      <w:marRight w:val="0"/>
      <w:marTop w:val="0"/>
      <w:marBottom w:val="0"/>
      <w:divBdr>
        <w:top w:val="none" w:sz="0" w:space="0" w:color="auto"/>
        <w:left w:val="none" w:sz="0" w:space="0" w:color="auto"/>
        <w:bottom w:val="none" w:sz="0" w:space="0" w:color="auto"/>
        <w:right w:val="none" w:sz="0" w:space="0" w:color="auto"/>
      </w:divBdr>
      <w:divsChild>
        <w:div w:id="1842966384">
          <w:marLeft w:val="288"/>
          <w:marRight w:val="0"/>
          <w:marTop w:val="0"/>
          <w:marBottom w:val="0"/>
          <w:divBdr>
            <w:top w:val="none" w:sz="0" w:space="0" w:color="auto"/>
            <w:left w:val="none" w:sz="0" w:space="0" w:color="auto"/>
            <w:bottom w:val="none" w:sz="0" w:space="0" w:color="auto"/>
            <w:right w:val="none" w:sz="0" w:space="0" w:color="auto"/>
          </w:divBdr>
        </w:div>
        <w:div w:id="1774132750">
          <w:marLeft w:val="288"/>
          <w:marRight w:val="0"/>
          <w:marTop w:val="0"/>
          <w:marBottom w:val="0"/>
          <w:divBdr>
            <w:top w:val="none" w:sz="0" w:space="0" w:color="auto"/>
            <w:left w:val="none" w:sz="0" w:space="0" w:color="auto"/>
            <w:bottom w:val="none" w:sz="0" w:space="0" w:color="auto"/>
            <w:right w:val="none" w:sz="0" w:space="0" w:color="auto"/>
          </w:divBdr>
        </w:div>
        <w:div w:id="1265769462">
          <w:marLeft w:val="288"/>
          <w:marRight w:val="0"/>
          <w:marTop w:val="0"/>
          <w:marBottom w:val="0"/>
          <w:divBdr>
            <w:top w:val="none" w:sz="0" w:space="0" w:color="auto"/>
            <w:left w:val="none" w:sz="0" w:space="0" w:color="auto"/>
            <w:bottom w:val="none" w:sz="0" w:space="0" w:color="auto"/>
            <w:right w:val="none" w:sz="0" w:space="0" w:color="auto"/>
          </w:divBdr>
        </w:div>
        <w:div w:id="202601267">
          <w:marLeft w:val="288"/>
          <w:marRight w:val="0"/>
          <w:marTop w:val="0"/>
          <w:marBottom w:val="0"/>
          <w:divBdr>
            <w:top w:val="none" w:sz="0" w:space="0" w:color="auto"/>
            <w:left w:val="none" w:sz="0" w:space="0" w:color="auto"/>
            <w:bottom w:val="none" w:sz="0" w:space="0" w:color="auto"/>
            <w:right w:val="none" w:sz="0" w:space="0" w:color="auto"/>
          </w:divBdr>
        </w:div>
        <w:div w:id="160780953">
          <w:marLeft w:val="288"/>
          <w:marRight w:val="0"/>
          <w:marTop w:val="0"/>
          <w:marBottom w:val="0"/>
          <w:divBdr>
            <w:top w:val="none" w:sz="0" w:space="0" w:color="auto"/>
            <w:left w:val="none" w:sz="0" w:space="0" w:color="auto"/>
            <w:bottom w:val="none" w:sz="0" w:space="0" w:color="auto"/>
            <w:right w:val="none" w:sz="0" w:space="0" w:color="auto"/>
          </w:divBdr>
        </w:div>
        <w:div w:id="1683780855">
          <w:marLeft w:val="288"/>
          <w:marRight w:val="0"/>
          <w:marTop w:val="0"/>
          <w:marBottom w:val="0"/>
          <w:divBdr>
            <w:top w:val="none" w:sz="0" w:space="0" w:color="auto"/>
            <w:left w:val="none" w:sz="0" w:space="0" w:color="auto"/>
            <w:bottom w:val="none" w:sz="0" w:space="0" w:color="auto"/>
            <w:right w:val="none" w:sz="0" w:space="0" w:color="auto"/>
          </w:divBdr>
        </w:div>
        <w:div w:id="1780366904">
          <w:marLeft w:val="288"/>
          <w:marRight w:val="0"/>
          <w:marTop w:val="0"/>
          <w:marBottom w:val="0"/>
          <w:divBdr>
            <w:top w:val="none" w:sz="0" w:space="0" w:color="auto"/>
            <w:left w:val="none" w:sz="0" w:space="0" w:color="auto"/>
            <w:bottom w:val="none" w:sz="0" w:space="0" w:color="auto"/>
            <w:right w:val="none" w:sz="0" w:space="0" w:color="auto"/>
          </w:divBdr>
        </w:div>
        <w:div w:id="1424766373">
          <w:marLeft w:val="288"/>
          <w:marRight w:val="0"/>
          <w:marTop w:val="0"/>
          <w:marBottom w:val="0"/>
          <w:divBdr>
            <w:top w:val="none" w:sz="0" w:space="0" w:color="auto"/>
            <w:left w:val="none" w:sz="0" w:space="0" w:color="auto"/>
            <w:bottom w:val="none" w:sz="0" w:space="0" w:color="auto"/>
            <w:right w:val="none" w:sz="0" w:space="0" w:color="auto"/>
          </w:divBdr>
        </w:div>
        <w:div w:id="407769508">
          <w:marLeft w:val="288"/>
          <w:marRight w:val="0"/>
          <w:marTop w:val="0"/>
          <w:marBottom w:val="0"/>
          <w:divBdr>
            <w:top w:val="none" w:sz="0" w:space="0" w:color="auto"/>
            <w:left w:val="none" w:sz="0" w:space="0" w:color="auto"/>
            <w:bottom w:val="none" w:sz="0" w:space="0" w:color="auto"/>
            <w:right w:val="none" w:sz="0" w:space="0" w:color="auto"/>
          </w:divBdr>
        </w:div>
        <w:div w:id="1796630760">
          <w:marLeft w:val="288"/>
          <w:marRight w:val="0"/>
          <w:marTop w:val="0"/>
          <w:marBottom w:val="0"/>
          <w:divBdr>
            <w:top w:val="none" w:sz="0" w:space="0" w:color="auto"/>
            <w:left w:val="none" w:sz="0" w:space="0" w:color="auto"/>
            <w:bottom w:val="none" w:sz="0" w:space="0" w:color="auto"/>
            <w:right w:val="none" w:sz="0" w:space="0" w:color="auto"/>
          </w:divBdr>
        </w:div>
        <w:div w:id="926114306">
          <w:marLeft w:val="288"/>
          <w:marRight w:val="0"/>
          <w:marTop w:val="0"/>
          <w:marBottom w:val="0"/>
          <w:divBdr>
            <w:top w:val="none" w:sz="0" w:space="0" w:color="auto"/>
            <w:left w:val="none" w:sz="0" w:space="0" w:color="auto"/>
            <w:bottom w:val="none" w:sz="0" w:space="0" w:color="auto"/>
            <w:right w:val="none" w:sz="0" w:space="0" w:color="auto"/>
          </w:divBdr>
        </w:div>
        <w:div w:id="1306012613">
          <w:marLeft w:val="288"/>
          <w:marRight w:val="0"/>
          <w:marTop w:val="0"/>
          <w:marBottom w:val="0"/>
          <w:divBdr>
            <w:top w:val="none" w:sz="0" w:space="0" w:color="auto"/>
            <w:left w:val="none" w:sz="0" w:space="0" w:color="auto"/>
            <w:bottom w:val="none" w:sz="0" w:space="0" w:color="auto"/>
            <w:right w:val="none" w:sz="0" w:space="0" w:color="auto"/>
          </w:divBdr>
        </w:div>
        <w:div w:id="1371494583">
          <w:marLeft w:val="288"/>
          <w:marRight w:val="0"/>
          <w:marTop w:val="0"/>
          <w:marBottom w:val="0"/>
          <w:divBdr>
            <w:top w:val="none" w:sz="0" w:space="0" w:color="auto"/>
            <w:left w:val="none" w:sz="0" w:space="0" w:color="auto"/>
            <w:bottom w:val="none" w:sz="0" w:space="0" w:color="auto"/>
            <w:right w:val="none" w:sz="0" w:space="0" w:color="auto"/>
          </w:divBdr>
        </w:div>
        <w:div w:id="1746999859">
          <w:marLeft w:val="288"/>
          <w:marRight w:val="0"/>
          <w:marTop w:val="0"/>
          <w:marBottom w:val="0"/>
          <w:divBdr>
            <w:top w:val="none" w:sz="0" w:space="0" w:color="auto"/>
            <w:left w:val="none" w:sz="0" w:space="0" w:color="auto"/>
            <w:bottom w:val="none" w:sz="0" w:space="0" w:color="auto"/>
            <w:right w:val="none" w:sz="0" w:space="0" w:color="auto"/>
          </w:divBdr>
        </w:div>
        <w:div w:id="1853299193">
          <w:marLeft w:val="288"/>
          <w:marRight w:val="0"/>
          <w:marTop w:val="0"/>
          <w:marBottom w:val="0"/>
          <w:divBdr>
            <w:top w:val="none" w:sz="0" w:space="0" w:color="auto"/>
            <w:left w:val="none" w:sz="0" w:space="0" w:color="auto"/>
            <w:bottom w:val="none" w:sz="0" w:space="0" w:color="auto"/>
            <w:right w:val="none" w:sz="0" w:space="0" w:color="auto"/>
          </w:divBdr>
        </w:div>
        <w:div w:id="1971401207">
          <w:marLeft w:val="288"/>
          <w:marRight w:val="0"/>
          <w:marTop w:val="0"/>
          <w:marBottom w:val="0"/>
          <w:divBdr>
            <w:top w:val="none" w:sz="0" w:space="0" w:color="auto"/>
            <w:left w:val="none" w:sz="0" w:space="0" w:color="auto"/>
            <w:bottom w:val="none" w:sz="0" w:space="0" w:color="auto"/>
            <w:right w:val="none" w:sz="0" w:space="0" w:color="auto"/>
          </w:divBdr>
        </w:div>
        <w:div w:id="1622683332">
          <w:marLeft w:val="288"/>
          <w:marRight w:val="0"/>
          <w:marTop w:val="0"/>
          <w:marBottom w:val="0"/>
          <w:divBdr>
            <w:top w:val="none" w:sz="0" w:space="0" w:color="auto"/>
            <w:left w:val="none" w:sz="0" w:space="0" w:color="auto"/>
            <w:bottom w:val="none" w:sz="0" w:space="0" w:color="auto"/>
            <w:right w:val="none" w:sz="0" w:space="0" w:color="auto"/>
          </w:divBdr>
        </w:div>
      </w:divsChild>
    </w:div>
    <w:div w:id="1906450192">
      <w:bodyDiv w:val="1"/>
      <w:marLeft w:val="0"/>
      <w:marRight w:val="0"/>
      <w:marTop w:val="0"/>
      <w:marBottom w:val="0"/>
      <w:divBdr>
        <w:top w:val="none" w:sz="0" w:space="0" w:color="auto"/>
        <w:left w:val="none" w:sz="0" w:space="0" w:color="auto"/>
        <w:bottom w:val="none" w:sz="0" w:space="0" w:color="auto"/>
        <w:right w:val="none" w:sz="0" w:space="0" w:color="auto"/>
      </w:divBdr>
    </w:div>
    <w:div w:id="1932933038">
      <w:bodyDiv w:val="1"/>
      <w:marLeft w:val="0"/>
      <w:marRight w:val="0"/>
      <w:marTop w:val="0"/>
      <w:marBottom w:val="0"/>
      <w:divBdr>
        <w:top w:val="none" w:sz="0" w:space="0" w:color="auto"/>
        <w:left w:val="none" w:sz="0" w:space="0" w:color="auto"/>
        <w:bottom w:val="none" w:sz="0" w:space="0" w:color="auto"/>
        <w:right w:val="none" w:sz="0" w:space="0" w:color="auto"/>
      </w:divBdr>
    </w:div>
    <w:div w:id="1957785714">
      <w:bodyDiv w:val="1"/>
      <w:marLeft w:val="0"/>
      <w:marRight w:val="0"/>
      <w:marTop w:val="0"/>
      <w:marBottom w:val="0"/>
      <w:divBdr>
        <w:top w:val="none" w:sz="0" w:space="0" w:color="auto"/>
        <w:left w:val="none" w:sz="0" w:space="0" w:color="auto"/>
        <w:bottom w:val="none" w:sz="0" w:space="0" w:color="auto"/>
        <w:right w:val="none" w:sz="0" w:space="0" w:color="auto"/>
      </w:divBdr>
    </w:div>
    <w:div w:id="2007902159">
      <w:bodyDiv w:val="1"/>
      <w:marLeft w:val="0"/>
      <w:marRight w:val="0"/>
      <w:marTop w:val="0"/>
      <w:marBottom w:val="0"/>
      <w:divBdr>
        <w:top w:val="none" w:sz="0" w:space="0" w:color="auto"/>
        <w:left w:val="none" w:sz="0" w:space="0" w:color="auto"/>
        <w:bottom w:val="none" w:sz="0" w:space="0" w:color="auto"/>
        <w:right w:val="none" w:sz="0" w:space="0" w:color="auto"/>
      </w:divBdr>
      <w:divsChild>
        <w:div w:id="239559106">
          <w:marLeft w:val="446"/>
          <w:marRight w:val="0"/>
          <w:marTop w:val="0"/>
          <w:marBottom w:val="0"/>
          <w:divBdr>
            <w:top w:val="none" w:sz="0" w:space="0" w:color="auto"/>
            <w:left w:val="none" w:sz="0" w:space="0" w:color="auto"/>
            <w:bottom w:val="none" w:sz="0" w:space="0" w:color="auto"/>
            <w:right w:val="none" w:sz="0" w:space="0" w:color="auto"/>
          </w:divBdr>
        </w:div>
      </w:divsChild>
    </w:div>
    <w:div w:id="2063207057">
      <w:bodyDiv w:val="1"/>
      <w:marLeft w:val="0"/>
      <w:marRight w:val="0"/>
      <w:marTop w:val="0"/>
      <w:marBottom w:val="0"/>
      <w:divBdr>
        <w:top w:val="none" w:sz="0" w:space="0" w:color="auto"/>
        <w:left w:val="none" w:sz="0" w:space="0" w:color="auto"/>
        <w:bottom w:val="none" w:sz="0" w:space="0" w:color="auto"/>
        <w:right w:val="none" w:sz="0" w:space="0" w:color="auto"/>
      </w:divBdr>
    </w:div>
    <w:div w:id="2063484521">
      <w:bodyDiv w:val="1"/>
      <w:marLeft w:val="0"/>
      <w:marRight w:val="0"/>
      <w:marTop w:val="0"/>
      <w:marBottom w:val="0"/>
      <w:divBdr>
        <w:top w:val="none" w:sz="0" w:space="0" w:color="auto"/>
        <w:left w:val="none" w:sz="0" w:space="0" w:color="auto"/>
        <w:bottom w:val="none" w:sz="0" w:space="0" w:color="auto"/>
        <w:right w:val="none" w:sz="0" w:space="0" w:color="auto"/>
      </w:divBdr>
    </w:div>
    <w:div w:id="2099209660">
      <w:bodyDiv w:val="1"/>
      <w:marLeft w:val="0"/>
      <w:marRight w:val="0"/>
      <w:marTop w:val="0"/>
      <w:marBottom w:val="0"/>
      <w:divBdr>
        <w:top w:val="none" w:sz="0" w:space="0" w:color="auto"/>
        <w:left w:val="none" w:sz="0" w:space="0" w:color="auto"/>
        <w:bottom w:val="none" w:sz="0" w:space="0" w:color="auto"/>
        <w:right w:val="none" w:sz="0" w:space="0" w:color="auto"/>
      </w:divBdr>
      <w:divsChild>
        <w:div w:id="121314733">
          <w:marLeft w:val="0"/>
          <w:marRight w:val="0"/>
          <w:marTop w:val="173"/>
          <w:marBottom w:val="0"/>
          <w:divBdr>
            <w:top w:val="none" w:sz="0" w:space="0" w:color="auto"/>
            <w:left w:val="none" w:sz="0" w:space="0" w:color="auto"/>
            <w:bottom w:val="none" w:sz="0" w:space="0" w:color="auto"/>
            <w:right w:val="none" w:sz="0" w:space="0" w:color="auto"/>
          </w:divBdr>
        </w:div>
      </w:divsChild>
    </w:div>
    <w:div w:id="2124617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6.jpeg"/><Relationship Id="rId21" Type="http://schemas.openxmlformats.org/officeDocument/2006/relationships/image" Target="media/image11.jpeg"/><Relationship Id="rId34" Type="http://schemas.openxmlformats.org/officeDocument/2006/relationships/hyperlink" Target="http://us.mt.com/dam/ind/MTMS/Segment_Mkt/0541.jpeg" TargetMode="External"/><Relationship Id="rId42" Type="http://schemas.openxmlformats.org/officeDocument/2006/relationships/image" Target="media/image28.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5.jpeg"/><Relationship Id="rId46" Type="http://schemas.openxmlformats.org/officeDocument/2006/relationships/image" Target="media/image31.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yperlink" Target="http://www.mt.com/vehicle"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t.com"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0.png"/><Relationship Id="rId53" Type="http://schemas.openxmlformats.org/officeDocument/2006/relationships/hyperlink" Target="http://www.mt.com/legal" TargetMode="External"/><Relationship Id="rId58"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Service%20training%20USB/POWERCELL%20PDX%20Load%20Cell/PDX%20Videos/Umweltschutz_(Environmental_Protection_Deutsch)_mpeg4.avi" TargetMode="External"/><Relationship Id="rId49" Type="http://schemas.openxmlformats.org/officeDocument/2006/relationships/image" Target="media/image34.png"/><Relationship Id="rId57"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image" Target="media/image21.png"/><Relationship Id="rId44" Type="http://schemas.microsoft.com/office/2007/relationships/hdphoto" Target="media/hdphoto1.wdp"/><Relationship Id="rId52" Type="http://schemas.openxmlformats.org/officeDocument/2006/relationships/image" Target="media/image37.emf"/><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file:///C:\Users\blaas-1\AppData\Local\Microsoft\Windows\Temporary%20Internet%20Files\Content.Outlook\JBYX6KW5\Service%20training%20USB\POWERCELL%20PDX%20Load%20Cell\PDX%20Videos\Umweltschutz_(Environmental_Protection_Deutsch)_mpeg4.avi" TargetMode="External"/><Relationship Id="rId43" Type="http://schemas.openxmlformats.org/officeDocument/2006/relationships/image" Target="media/image29.png"/><Relationship Id="rId48" Type="http://schemas.openxmlformats.org/officeDocument/2006/relationships/image" Target="media/image33.pn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6.emf"/><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40.png"/></Relationships>
</file>

<file path=word/_rels/header2.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Mettler Toledo">
      <a:dk1>
        <a:sysClr val="windowText" lastClr="000000"/>
      </a:dk1>
      <a:lt1>
        <a:sysClr val="window" lastClr="FFFFFF"/>
      </a:lt1>
      <a:dk2>
        <a:srgbClr val="00279F"/>
      </a:dk2>
      <a:lt2>
        <a:srgbClr val="EEECE1"/>
      </a:lt2>
      <a:accent1>
        <a:srgbClr val="339900"/>
      </a:accent1>
      <a:accent2>
        <a:srgbClr val="00279F"/>
      </a:accent2>
      <a:accent3>
        <a:srgbClr val="FD9900"/>
      </a:accent3>
      <a:accent4>
        <a:srgbClr val="66CC33"/>
      </a:accent4>
      <a:accent5>
        <a:srgbClr val="3399FF"/>
      </a:accent5>
      <a:accent6>
        <a:srgbClr val="990033"/>
      </a:accent6>
      <a:hlink>
        <a:srgbClr val="CC6600"/>
      </a:hlink>
      <a:folHlink>
        <a:srgbClr val="66666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9B5A13-6B97-4422-B25C-298ABFFC3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3426</Words>
  <Characters>18847</Characters>
  <Application>Microsoft Office Word</Application>
  <DocSecurity>0</DocSecurity>
  <Lines>157</Lines>
  <Paragraphs>44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Offert</vt:lpstr>
      <vt:lpstr>Offert</vt:lpstr>
    </vt:vector>
  </TitlesOfParts>
  <Company>Mettler-Toledo AB</Company>
  <LinksUpToDate>false</LinksUpToDate>
  <CharactersWithSpaces>22229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Offert</dc:title>
  <dc:subject>Bilvåg 24x3m</dc:subject>
  <dc:creator>Igor Miljevic MT-S</dc:creator>
  <cp:lastModifiedBy>Velasco Carlos MTII-GF</cp:lastModifiedBy>
  <cp:revision>3</cp:revision>
  <cp:lastPrinted>2016-04-14T08:43:00Z</cp:lastPrinted>
  <dcterms:created xsi:type="dcterms:W3CDTF">2016-10-17T15:47:00Z</dcterms:created>
  <dcterms:modified xsi:type="dcterms:W3CDTF">2016-10-17T15:50:00Z</dcterms:modified>
</cp:coreProperties>
</file>